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 xml:space="preserve">附件：                               </w:t>
      </w:r>
    </w:p>
    <w:tbl>
      <w:tblPr>
        <w:tblStyle w:val="3"/>
        <w:tblW w:w="10672" w:type="dxa"/>
        <w:jc w:val="center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62"/>
        <w:gridCol w:w="1742"/>
        <w:gridCol w:w="897"/>
        <w:gridCol w:w="1266"/>
        <w:gridCol w:w="1556"/>
        <w:gridCol w:w="633"/>
        <w:gridCol w:w="593"/>
        <w:gridCol w:w="1384"/>
        <w:gridCol w:w="1357"/>
        <w:gridCol w:w="582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62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174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产品名称</w:t>
            </w:r>
          </w:p>
        </w:tc>
        <w:tc>
          <w:tcPr>
            <w:tcW w:w="897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品牌</w:t>
            </w:r>
          </w:p>
        </w:tc>
        <w:tc>
          <w:tcPr>
            <w:tcW w:w="1266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规格型号</w:t>
            </w:r>
          </w:p>
        </w:tc>
        <w:tc>
          <w:tcPr>
            <w:tcW w:w="1556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生产厂家</w:t>
            </w:r>
          </w:p>
        </w:tc>
        <w:tc>
          <w:tcPr>
            <w:tcW w:w="63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数量</w:t>
            </w:r>
          </w:p>
        </w:tc>
        <w:tc>
          <w:tcPr>
            <w:tcW w:w="59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单位</w:t>
            </w:r>
          </w:p>
        </w:tc>
        <w:tc>
          <w:tcPr>
            <w:tcW w:w="138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单价</w:t>
            </w:r>
          </w:p>
        </w:tc>
        <w:tc>
          <w:tcPr>
            <w:tcW w:w="1357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合计</w:t>
            </w:r>
          </w:p>
        </w:tc>
        <w:tc>
          <w:tcPr>
            <w:tcW w:w="58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备注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62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1</w:t>
            </w:r>
          </w:p>
        </w:tc>
        <w:tc>
          <w:tcPr>
            <w:tcW w:w="17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血液透析设备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 w:eastAsia="zh-CN"/>
              </w:rPr>
              <w:t>（血滤机）</w:t>
            </w: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威高</w:t>
            </w:r>
          </w:p>
        </w:tc>
        <w:tc>
          <w:tcPr>
            <w:tcW w:w="12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DBB-07</w:t>
            </w:r>
          </w:p>
        </w:tc>
        <w:tc>
          <w:tcPr>
            <w:tcW w:w="15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威高日机装（威海）透析机器有限公司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1</w:t>
            </w:r>
          </w:p>
        </w:tc>
        <w:tc>
          <w:tcPr>
            <w:tcW w:w="5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台</w:t>
            </w:r>
          </w:p>
        </w:tc>
        <w:tc>
          <w:tcPr>
            <w:tcW w:w="13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249200.00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元</w:t>
            </w:r>
          </w:p>
        </w:tc>
        <w:tc>
          <w:tcPr>
            <w:tcW w:w="13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249200.00元</w:t>
            </w:r>
          </w:p>
        </w:tc>
        <w:tc>
          <w:tcPr>
            <w:tcW w:w="5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无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62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血液透析设备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 w:eastAsia="zh-CN"/>
              </w:rPr>
              <w:t>血透机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）</w:t>
            </w: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威高</w:t>
            </w:r>
          </w:p>
        </w:tc>
        <w:tc>
          <w:tcPr>
            <w:tcW w:w="12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DBB-27C</w:t>
            </w:r>
          </w:p>
        </w:tc>
        <w:tc>
          <w:tcPr>
            <w:tcW w:w="15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威高日机装（威海）透析机器有限公司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5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台</w:t>
            </w:r>
          </w:p>
        </w:tc>
        <w:tc>
          <w:tcPr>
            <w:tcW w:w="13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129700.00元</w:t>
            </w:r>
          </w:p>
        </w:tc>
        <w:tc>
          <w:tcPr>
            <w:tcW w:w="13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518800.00元</w:t>
            </w:r>
          </w:p>
        </w:tc>
        <w:tc>
          <w:tcPr>
            <w:tcW w:w="5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无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2404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投标总价</w:t>
            </w:r>
          </w:p>
        </w:tc>
        <w:tc>
          <w:tcPr>
            <w:tcW w:w="8268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大写：柒拾陆万捌仟元整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rPr>
                <w:rFonts w:ascii="宋体" w:hAnsi="宋体" w:eastAsia="宋体" w:cs="宋体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zh-CN"/>
              </w:rPr>
              <w:t>小写：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zh-CN"/>
              </w:rPr>
              <w:t>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768000.00元整</w:t>
            </w:r>
          </w:p>
        </w:tc>
      </w:tr>
    </w:tbl>
    <w:p>
      <w:pPr>
        <w:ind w:left="0" w:leftChars="0" w:firstLine="0" w:firstLineChars="0"/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AF56BD"/>
    <w:rsid w:val="0DAF56BD"/>
    <w:rsid w:val="36A86371"/>
    <w:rsid w:val="6B6B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9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ind w:firstLine="200" w:firstLineChars="200"/>
      <w:jc w:val="both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2020-07-13T08:30:00Z</dcterms:created>
  <dc:creator>沁嫣</dc:creator>
  <cp:lastModifiedBy>acer</cp:lastModifiedBy>
  <dcterms:modified xsi:type="dcterms:W3CDTF">2020-07-13T08:58:22Z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