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rPr>
      </w:pPr>
      <w:bookmarkStart w:id="0" w:name="_Toc286333065"/>
      <w:r>
        <w:rPr>
          <w:rFonts w:hint="eastAsia" w:ascii="宋体" w:hAnsi="宋体" w:cs="宋体"/>
          <w:color w:val="auto"/>
          <w:szCs w:val="21"/>
          <w:highlight w:val="none"/>
        </w:rPr>
        <w:t>国网青海省电力公司西宁供电公司2018年第一批国有企业职工家属区供电设施接受改造EPC总承包（中国铁路青藏集团有限公司西宁供电段五期青藏佳苑）工程设备招标采购项目</w:t>
      </w:r>
    </w:p>
    <w:p>
      <w:pPr>
        <w:ind w:firstLine="475"/>
        <w:jc w:val="center"/>
        <w:rPr>
          <w:rFonts w:ascii="宋体" w:hAnsi="宋体" w:cs="宋体"/>
          <w:color w:val="auto"/>
          <w:szCs w:val="21"/>
          <w:highlight w:val="none"/>
        </w:rPr>
      </w:pPr>
      <w:bookmarkStart w:id="1" w:name="_GoBack"/>
      <w:bookmarkEnd w:id="1"/>
      <w:r>
        <w:rPr>
          <w:rFonts w:hint="eastAsia" w:ascii="宋体" w:hAnsi="宋体" w:cs="宋体"/>
          <w:color w:val="auto"/>
          <w:szCs w:val="21"/>
          <w:highlight w:val="none"/>
        </w:rPr>
        <w:t>（采购编号：WZSC2071)报名表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982"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10"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1239"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902"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82"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hint="eastAsia" w:ascii="宋体" w:hAnsi="宋体" w:cs="宋体"/>
          <w:color w:val="auto"/>
          <w:szCs w:val="21"/>
          <w:highlight w:val="none"/>
        </w:rPr>
      </w:pPr>
    </w:p>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912544982</w:t>
      </w:r>
      <w:r>
        <w:rPr>
          <w:rFonts w:hint="eastAsia" w:ascii="宋体" w:hAnsi="宋体" w:cs="宋体"/>
          <w:color w:val="auto"/>
          <w:szCs w:val="21"/>
          <w:highlight w:val="none"/>
        </w:rPr>
        <w:t>@qq.com，确认电话</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6584</w:t>
      </w:r>
    </w:p>
    <w:p>
      <w:pPr>
        <w:spacing w:line="360" w:lineRule="auto"/>
        <w:rPr>
          <w:color w:val="auto"/>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宋体"/>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9A10B17"/>
    <w:rsid w:val="0B7D4399"/>
    <w:rsid w:val="0C0F5A28"/>
    <w:rsid w:val="0D0A0473"/>
    <w:rsid w:val="0F5273A8"/>
    <w:rsid w:val="0FA522B2"/>
    <w:rsid w:val="106E5756"/>
    <w:rsid w:val="11471987"/>
    <w:rsid w:val="11F94206"/>
    <w:rsid w:val="1258219F"/>
    <w:rsid w:val="138B7ACF"/>
    <w:rsid w:val="139B58DC"/>
    <w:rsid w:val="13DC0DD8"/>
    <w:rsid w:val="13E049C4"/>
    <w:rsid w:val="1972707A"/>
    <w:rsid w:val="199847AB"/>
    <w:rsid w:val="19F11323"/>
    <w:rsid w:val="19F5717F"/>
    <w:rsid w:val="1BB53B86"/>
    <w:rsid w:val="1FB815BB"/>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96E25E4"/>
    <w:rsid w:val="3C2348EF"/>
    <w:rsid w:val="3D8B2070"/>
    <w:rsid w:val="4100211E"/>
    <w:rsid w:val="42E773A7"/>
    <w:rsid w:val="486F32C9"/>
    <w:rsid w:val="4BF25EDF"/>
    <w:rsid w:val="4C7801D0"/>
    <w:rsid w:val="4C936A6D"/>
    <w:rsid w:val="4D4A4CE9"/>
    <w:rsid w:val="4FEA5D82"/>
    <w:rsid w:val="4FFA24C9"/>
    <w:rsid w:val="50E30B82"/>
    <w:rsid w:val="52C1192B"/>
    <w:rsid w:val="567B0615"/>
    <w:rsid w:val="57A2142A"/>
    <w:rsid w:val="57B62019"/>
    <w:rsid w:val="590C6B05"/>
    <w:rsid w:val="596D4E30"/>
    <w:rsid w:val="5AA03F28"/>
    <w:rsid w:val="6129531C"/>
    <w:rsid w:val="614334B7"/>
    <w:rsid w:val="620500C9"/>
    <w:rsid w:val="636C5AB0"/>
    <w:rsid w:val="63FD303C"/>
    <w:rsid w:val="67CB5407"/>
    <w:rsid w:val="69F75404"/>
    <w:rsid w:val="69FD7BF4"/>
    <w:rsid w:val="6A5D7F8C"/>
    <w:rsid w:val="6A821722"/>
    <w:rsid w:val="6FA74955"/>
    <w:rsid w:val="74D65399"/>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2020-10-19T09:13:20Z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