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color w:val="auto"/>
          <w:szCs w:val="21"/>
          <w:highlight w:val="none"/>
        </w:rPr>
      </w:pPr>
      <w:bookmarkStart w:id="0" w:name="_Toc286333065"/>
      <w:r>
        <w:rPr>
          <w:rFonts w:hint="eastAsia" w:ascii="宋体" w:hAnsi="宋体" w:cs="宋体"/>
          <w:color w:val="auto"/>
          <w:szCs w:val="21"/>
          <w:highlight w:val="none"/>
          <w:lang w:eastAsia="zh-CN"/>
        </w:rPr>
        <w:t>青海德吉电力产业管理有限公司视频会议系统购置招标采购项目（采购编号：WZSC2054）</w:t>
      </w:r>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251447052</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6583</w:t>
      </w:r>
      <w:bookmarkStart w:id="1" w:name="_GoBack"/>
      <w:bookmarkEnd w:id="1"/>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76B597A"/>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2020-08-12T07:47:05Z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