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1264" w:rsidRDefault="00941264">
      <w:pPr>
        <w:spacing w:line="480" w:lineRule="auto"/>
        <w:rPr>
          <w:rFonts w:ascii="Times New Roman" w:eastAsia="仿宋" w:hAnsi="Times New Roman"/>
          <w:b/>
          <w:sz w:val="44"/>
          <w:szCs w:val="44"/>
          <w:lang w:val="zh-CN"/>
        </w:rPr>
      </w:pPr>
      <w:bookmarkStart w:id="0" w:name="_Toc246996898"/>
      <w:bookmarkStart w:id="1" w:name="_Toc296602400"/>
      <w:bookmarkStart w:id="2" w:name="_Toc437433296"/>
      <w:bookmarkStart w:id="3" w:name="_Toc247085669"/>
    </w:p>
    <w:p w:rsidR="00941264" w:rsidRDefault="00B706D8">
      <w:pPr>
        <w:spacing w:line="480" w:lineRule="auto"/>
        <w:jc w:val="center"/>
        <w:rPr>
          <w:rFonts w:ascii="Times New Roman" w:eastAsia="仿宋" w:hAnsi="Times New Roman"/>
          <w:b/>
          <w:sz w:val="72"/>
          <w:szCs w:val="72"/>
        </w:rPr>
      </w:pPr>
      <w:bookmarkStart w:id="4" w:name="_GoBack"/>
      <w:r>
        <w:rPr>
          <w:rFonts w:ascii="Times New Roman" w:eastAsia="仿宋" w:hAnsi="Times New Roman" w:hint="eastAsia"/>
          <w:b/>
          <w:sz w:val="44"/>
          <w:szCs w:val="44"/>
          <w:lang w:val="zh-CN"/>
        </w:rPr>
        <w:t>贵南县</w:t>
      </w:r>
      <w:r>
        <w:rPr>
          <w:rFonts w:ascii="Times New Roman" w:eastAsia="仿宋" w:hAnsi="Times New Roman" w:hint="eastAsia"/>
          <w:b/>
          <w:sz w:val="44"/>
          <w:szCs w:val="44"/>
          <w:lang w:val="zh-CN"/>
        </w:rPr>
        <w:t>2020</w:t>
      </w:r>
      <w:r>
        <w:rPr>
          <w:rFonts w:ascii="Times New Roman" w:eastAsia="仿宋" w:hAnsi="Times New Roman" w:hint="eastAsia"/>
          <w:b/>
          <w:sz w:val="44"/>
          <w:szCs w:val="44"/>
          <w:lang w:val="zh-CN"/>
        </w:rPr>
        <w:t>年第一批中央林业改革发展资金造林补贴试点（灌木造林）项目</w:t>
      </w:r>
      <w:bookmarkEnd w:id="4"/>
      <w:r>
        <w:rPr>
          <w:rFonts w:ascii="Times New Roman" w:eastAsia="仿宋" w:hAnsi="Times New Roman" w:hint="eastAsia"/>
          <w:b/>
          <w:sz w:val="44"/>
          <w:szCs w:val="44"/>
          <w:lang w:val="zh-CN"/>
        </w:rPr>
        <w:t>（第</w:t>
      </w:r>
      <w:r>
        <w:rPr>
          <w:rFonts w:ascii="Times New Roman" w:eastAsia="仿宋" w:hAnsi="Times New Roman" w:hint="eastAsia"/>
          <w:b/>
          <w:sz w:val="44"/>
          <w:szCs w:val="44"/>
          <w:lang w:val="zh-CN"/>
        </w:rPr>
        <w:t>1-8</w:t>
      </w:r>
      <w:r>
        <w:rPr>
          <w:rFonts w:ascii="Times New Roman" w:eastAsia="仿宋" w:hAnsi="Times New Roman" w:hint="eastAsia"/>
          <w:b/>
          <w:sz w:val="44"/>
          <w:szCs w:val="44"/>
          <w:lang w:val="zh-CN"/>
        </w:rPr>
        <w:t>标段）</w:t>
      </w:r>
    </w:p>
    <w:p w:rsidR="00941264" w:rsidRDefault="00941264">
      <w:pPr>
        <w:spacing w:line="480" w:lineRule="auto"/>
        <w:ind w:firstLineChars="400" w:firstLine="2891"/>
        <w:rPr>
          <w:rFonts w:ascii="Times New Roman" w:eastAsia="仿宋" w:hAnsi="Times New Roman"/>
          <w:b/>
          <w:sz w:val="72"/>
          <w:szCs w:val="72"/>
        </w:rPr>
      </w:pPr>
    </w:p>
    <w:p w:rsidR="00941264" w:rsidRDefault="00B706D8">
      <w:pPr>
        <w:spacing w:line="480" w:lineRule="auto"/>
        <w:ind w:firstLineChars="400" w:firstLine="2891"/>
        <w:rPr>
          <w:rFonts w:ascii="Times New Roman" w:eastAsia="仿宋" w:hAnsi="Times New Roman"/>
          <w:b/>
          <w:sz w:val="72"/>
          <w:szCs w:val="72"/>
        </w:rPr>
      </w:pPr>
      <w:r>
        <w:rPr>
          <w:rFonts w:ascii="Times New Roman" w:eastAsia="仿宋" w:hAnsi="Times New Roman"/>
          <w:b/>
          <w:sz w:val="72"/>
          <w:szCs w:val="72"/>
        </w:rPr>
        <w:t>招标文件</w:t>
      </w:r>
    </w:p>
    <w:p w:rsidR="00941264" w:rsidRDefault="00941264">
      <w:pPr>
        <w:spacing w:line="480" w:lineRule="auto"/>
        <w:ind w:left="1084" w:hangingChars="300" w:hanging="1084"/>
        <w:jc w:val="center"/>
        <w:rPr>
          <w:rFonts w:ascii="Times New Roman" w:eastAsia="仿宋" w:hAnsi="Times New Roman"/>
          <w:b/>
          <w:sz w:val="36"/>
          <w:szCs w:val="36"/>
        </w:rPr>
      </w:pPr>
    </w:p>
    <w:p w:rsidR="00941264" w:rsidRDefault="00B706D8">
      <w:pPr>
        <w:spacing w:line="360" w:lineRule="auto"/>
        <w:rPr>
          <w:rFonts w:ascii="Times New Roman" w:eastAsia="仿宋" w:hAnsi="Times New Roman"/>
          <w:b/>
          <w:bCs/>
          <w:sz w:val="36"/>
          <w:szCs w:val="36"/>
          <w:u w:val="single"/>
        </w:rPr>
      </w:pPr>
      <w:r>
        <w:rPr>
          <w:rFonts w:ascii="Times New Roman" w:eastAsia="仿宋" w:hAnsi="Times New Roman"/>
          <w:b/>
          <w:bCs/>
          <w:sz w:val="36"/>
          <w:szCs w:val="36"/>
        </w:rPr>
        <w:t>招标人：</w:t>
      </w:r>
      <w:r>
        <w:rPr>
          <w:rFonts w:ascii="Times New Roman" w:eastAsia="仿宋" w:hAnsi="Times New Roman" w:hint="eastAsia"/>
          <w:b/>
          <w:bCs/>
          <w:sz w:val="36"/>
          <w:szCs w:val="36"/>
          <w:u w:val="single"/>
          <w:lang w:val="zh-CN"/>
        </w:rPr>
        <w:t>贵南县自然资源局</w:t>
      </w:r>
    </w:p>
    <w:p w:rsidR="00941264" w:rsidRDefault="00941264">
      <w:pPr>
        <w:spacing w:line="360" w:lineRule="auto"/>
        <w:ind w:left="1084" w:hangingChars="300" w:hanging="1084"/>
        <w:rPr>
          <w:rFonts w:ascii="Times New Roman" w:eastAsia="仿宋" w:hAnsi="Times New Roman"/>
          <w:b/>
          <w:bCs/>
          <w:sz w:val="36"/>
          <w:szCs w:val="36"/>
          <w:u w:val="single"/>
        </w:rPr>
      </w:pPr>
    </w:p>
    <w:p w:rsidR="00941264" w:rsidRDefault="00B706D8">
      <w:pPr>
        <w:spacing w:line="360" w:lineRule="auto"/>
        <w:ind w:left="1084" w:hangingChars="300" w:hanging="1084"/>
        <w:rPr>
          <w:rFonts w:ascii="Times New Roman" w:eastAsia="仿宋" w:hAnsi="Times New Roman"/>
          <w:b/>
          <w:bCs/>
          <w:sz w:val="36"/>
          <w:szCs w:val="36"/>
          <w:u w:val="single"/>
        </w:rPr>
      </w:pPr>
      <w:r>
        <w:rPr>
          <w:rFonts w:ascii="Times New Roman" w:eastAsia="仿宋" w:hAnsi="Times New Roman"/>
          <w:b/>
          <w:bCs/>
          <w:sz w:val="36"/>
          <w:szCs w:val="36"/>
        </w:rPr>
        <w:t>招标代理机构：</w:t>
      </w:r>
      <w:r>
        <w:rPr>
          <w:rFonts w:ascii="Times New Roman" w:eastAsia="仿宋" w:hAnsi="Times New Roman" w:hint="eastAsia"/>
          <w:b/>
          <w:bCs/>
          <w:sz w:val="36"/>
          <w:szCs w:val="36"/>
          <w:u w:val="single"/>
        </w:rPr>
        <w:t>青海凌星项目管理有限公司</w:t>
      </w:r>
    </w:p>
    <w:p w:rsidR="00941264" w:rsidRDefault="00941264">
      <w:pPr>
        <w:spacing w:line="360" w:lineRule="auto"/>
        <w:rPr>
          <w:rFonts w:ascii="Times New Roman" w:eastAsia="仿宋" w:hAnsi="Times New Roman"/>
          <w:b/>
          <w:bCs/>
          <w:sz w:val="36"/>
          <w:szCs w:val="36"/>
          <w:u w:val="single"/>
        </w:rPr>
      </w:pPr>
    </w:p>
    <w:p w:rsidR="00941264" w:rsidRDefault="00B706D8">
      <w:pPr>
        <w:spacing w:line="360" w:lineRule="auto"/>
        <w:rPr>
          <w:rFonts w:ascii="Times New Roman" w:eastAsia="仿宋" w:hAnsi="Times New Roman"/>
          <w:sz w:val="24"/>
          <w:u w:val="single"/>
        </w:rPr>
      </w:pPr>
      <w:r>
        <w:rPr>
          <w:rFonts w:ascii="Times New Roman" w:eastAsia="仿宋" w:hAnsi="Times New Roman"/>
          <w:b/>
          <w:bCs/>
          <w:sz w:val="36"/>
          <w:szCs w:val="36"/>
        </w:rPr>
        <w:t>招标编号：</w:t>
      </w:r>
      <w:r>
        <w:rPr>
          <w:rFonts w:ascii="Times New Roman" w:eastAsia="仿宋" w:hAnsi="Times New Roman" w:hint="eastAsia"/>
          <w:b/>
          <w:bCs/>
          <w:sz w:val="36"/>
          <w:szCs w:val="36"/>
          <w:u w:val="single"/>
        </w:rPr>
        <w:t>青海凌星公招（工程）</w:t>
      </w:r>
      <w:r>
        <w:rPr>
          <w:rFonts w:ascii="Times New Roman" w:eastAsia="仿宋" w:hAnsi="Times New Roman" w:hint="eastAsia"/>
          <w:b/>
          <w:bCs/>
          <w:sz w:val="36"/>
          <w:szCs w:val="36"/>
          <w:u w:val="single"/>
        </w:rPr>
        <w:t>2020-011</w:t>
      </w:r>
    </w:p>
    <w:p w:rsidR="00941264" w:rsidRDefault="00941264">
      <w:pPr>
        <w:spacing w:line="500" w:lineRule="exact"/>
        <w:ind w:left="720" w:hangingChars="300" w:hanging="720"/>
        <w:rPr>
          <w:rFonts w:ascii="Times New Roman" w:eastAsia="仿宋" w:hAnsi="Times New Roman"/>
          <w:sz w:val="24"/>
          <w:u w:val="single"/>
        </w:rPr>
      </w:pPr>
    </w:p>
    <w:p w:rsidR="00941264" w:rsidRDefault="00B706D8">
      <w:pPr>
        <w:spacing w:line="500" w:lineRule="exact"/>
        <w:ind w:leftChars="457" w:left="960" w:firstLineChars="400" w:firstLine="1285"/>
        <w:rPr>
          <w:rFonts w:ascii="Times New Roman" w:eastAsia="仿宋" w:hAnsi="Times New Roman"/>
          <w:b/>
          <w:bCs/>
          <w:sz w:val="32"/>
          <w:szCs w:val="32"/>
        </w:rPr>
      </w:pPr>
      <w:r>
        <w:rPr>
          <w:rFonts w:ascii="Times New Roman" w:eastAsia="仿宋" w:hAnsi="Times New Roman"/>
          <w:b/>
          <w:bCs/>
          <w:sz w:val="32"/>
          <w:szCs w:val="32"/>
        </w:rPr>
        <w:t>日期：</w:t>
      </w:r>
      <w:r>
        <w:rPr>
          <w:rFonts w:ascii="Times New Roman" w:eastAsia="仿宋" w:hAnsi="Times New Roman"/>
          <w:b/>
          <w:bCs/>
          <w:sz w:val="32"/>
          <w:szCs w:val="32"/>
          <w:u w:val="single"/>
        </w:rPr>
        <w:t xml:space="preserve">  20</w:t>
      </w:r>
      <w:r>
        <w:rPr>
          <w:rFonts w:ascii="Times New Roman" w:eastAsia="仿宋" w:hAnsi="Times New Roman" w:hint="eastAsia"/>
          <w:b/>
          <w:bCs/>
          <w:sz w:val="32"/>
          <w:szCs w:val="32"/>
          <w:u w:val="single"/>
        </w:rPr>
        <w:t>20</w:t>
      </w:r>
      <w:r>
        <w:rPr>
          <w:rFonts w:ascii="Times New Roman" w:eastAsia="仿宋" w:hAnsi="Times New Roman"/>
          <w:b/>
          <w:bCs/>
          <w:sz w:val="32"/>
          <w:szCs w:val="32"/>
        </w:rPr>
        <w:t>年</w:t>
      </w:r>
      <w:r>
        <w:rPr>
          <w:rFonts w:ascii="Times New Roman" w:eastAsia="仿宋" w:hAnsi="Times New Roman" w:hint="eastAsia"/>
          <w:b/>
          <w:bCs/>
          <w:sz w:val="32"/>
          <w:szCs w:val="32"/>
          <w:u w:val="single"/>
        </w:rPr>
        <w:t>03</w:t>
      </w:r>
      <w:r>
        <w:rPr>
          <w:rFonts w:ascii="Times New Roman" w:eastAsia="仿宋" w:hAnsi="Times New Roman"/>
          <w:b/>
          <w:bCs/>
          <w:sz w:val="32"/>
          <w:szCs w:val="32"/>
        </w:rPr>
        <w:t>月</w:t>
      </w:r>
    </w:p>
    <w:p w:rsidR="00941264" w:rsidRDefault="00941264">
      <w:pPr>
        <w:spacing w:line="500" w:lineRule="exact"/>
        <w:ind w:left="723" w:hangingChars="300" w:hanging="723"/>
        <w:jc w:val="center"/>
        <w:rPr>
          <w:rFonts w:ascii="Times New Roman" w:eastAsia="仿宋" w:hAnsi="Times New Roman"/>
          <w:b/>
          <w:bCs/>
          <w:sz w:val="24"/>
        </w:rPr>
      </w:pPr>
    </w:p>
    <w:p w:rsidR="00941264" w:rsidRDefault="00B706D8">
      <w:pPr>
        <w:spacing w:line="500" w:lineRule="exact"/>
        <w:jc w:val="center"/>
        <w:rPr>
          <w:rFonts w:ascii="Times New Roman" w:eastAsia="仿宋" w:hAnsi="Times New Roman"/>
          <w:sz w:val="36"/>
          <w:szCs w:val="36"/>
        </w:rPr>
      </w:pPr>
      <w:r>
        <w:rPr>
          <w:rFonts w:ascii="Times New Roman" w:eastAsia="仿宋" w:hAnsi="Times New Roman"/>
          <w:sz w:val="36"/>
          <w:szCs w:val="36"/>
        </w:rPr>
        <w:br w:type="page"/>
      </w:r>
    </w:p>
    <w:p w:rsidR="00941264" w:rsidRDefault="00B706D8">
      <w:pPr>
        <w:spacing w:line="500" w:lineRule="exact"/>
        <w:jc w:val="center"/>
        <w:rPr>
          <w:rFonts w:ascii="Times New Roman" w:eastAsia="仿宋" w:hAnsi="Times New Roman"/>
          <w:sz w:val="36"/>
          <w:szCs w:val="36"/>
        </w:rPr>
      </w:pPr>
      <w:r>
        <w:rPr>
          <w:rFonts w:ascii="Times New Roman" w:eastAsia="仿宋" w:hAnsi="Times New Roman"/>
          <w:sz w:val="36"/>
          <w:szCs w:val="36"/>
        </w:rPr>
        <w:lastRenderedPageBreak/>
        <w:t>目录</w:t>
      </w:r>
      <w:bookmarkEnd w:id="0"/>
      <w:bookmarkEnd w:id="1"/>
      <w:bookmarkEnd w:id="2"/>
      <w:bookmarkEnd w:id="3"/>
    </w:p>
    <w:bookmarkStart w:id="5" w:name="_Toc246996156"/>
    <w:bookmarkStart w:id="6" w:name="_Toc246996899"/>
    <w:bookmarkStart w:id="7" w:name="_Toc247085670"/>
    <w:p w:rsidR="00941264" w:rsidRDefault="00211EBC">
      <w:pPr>
        <w:pStyle w:val="10"/>
        <w:tabs>
          <w:tab w:val="right" w:leader="dot" w:pos="9004"/>
        </w:tabs>
        <w:spacing w:line="360" w:lineRule="auto"/>
        <w:rPr>
          <w:rFonts w:ascii="Times New Roman" w:eastAsia="仿宋" w:hAnsi="Times New Roman"/>
          <w:b w:val="0"/>
          <w:bCs w:val="0"/>
          <w:caps w:val="0"/>
          <w:sz w:val="24"/>
          <w:szCs w:val="24"/>
        </w:rPr>
      </w:pPr>
      <w:r>
        <w:rPr>
          <w:rFonts w:ascii="Times New Roman" w:eastAsia="仿宋" w:hAnsi="Times New Roman"/>
          <w:b w:val="0"/>
          <w:bCs w:val="0"/>
          <w:caps w:val="0"/>
          <w:sz w:val="24"/>
          <w:szCs w:val="24"/>
        </w:rPr>
        <w:fldChar w:fldCharType="begin"/>
      </w:r>
      <w:r w:rsidR="00B706D8">
        <w:rPr>
          <w:rFonts w:ascii="Times New Roman" w:eastAsia="仿宋" w:hAnsi="Times New Roman"/>
          <w:b w:val="0"/>
          <w:bCs w:val="0"/>
          <w:caps w:val="0"/>
          <w:sz w:val="24"/>
          <w:szCs w:val="24"/>
        </w:rPr>
        <w:instrText xml:space="preserve"> TOC \o \h \z \u </w:instrText>
      </w:r>
      <w:r>
        <w:rPr>
          <w:rFonts w:ascii="Times New Roman" w:eastAsia="仿宋" w:hAnsi="Times New Roman"/>
          <w:b w:val="0"/>
          <w:bCs w:val="0"/>
          <w:caps w:val="0"/>
          <w:sz w:val="24"/>
          <w:szCs w:val="24"/>
        </w:rPr>
        <w:fldChar w:fldCharType="separate"/>
      </w:r>
      <w:hyperlink w:anchor="_Toc472868273" w:history="1">
        <w:r w:rsidR="00B706D8">
          <w:rPr>
            <w:rStyle w:val="aff0"/>
            <w:rFonts w:ascii="Times New Roman" w:eastAsia="仿宋" w:hAnsi="Times New Roman"/>
            <w:color w:val="auto"/>
            <w:sz w:val="24"/>
            <w:szCs w:val="24"/>
          </w:rPr>
          <w:t>第一章招标公告</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_Toc472868273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- 2 -</w:t>
        </w:r>
        <w:r>
          <w:rPr>
            <w:rFonts w:ascii="Times New Roman" w:eastAsia="仿宋" w:hAnsi="Times New Roman"/>
            <w:sz w:val="24"/>
            <w:szCs w:val="24"/>
          </w:rPr>
          <w:fldChar w:fldCharType="end"/>
        </w:r>
      </w:hyperlink>
    </w:p>
    <w:p w:rsidR="00941264" w:rsidRDefault="00211EBC">
      <w:pPr>
        <w:pStyle w:val="10"/>
        <w:tabs>
          <w:tab w:val="right" w:leader="dot" w:pos="9004"/>
        </w:tabs>
        <w:spacing w:line="360" w:lineRule="auto"/>
        <w:rPr>
          <w:rFonts w:ascii="Times New Roman" w:eastAsia="仿宋" w:hAnsi="Times New Roman"/>
          <w:b w:val="0"/>
          <w:bCs w:val="0"/>
          <w:caps w:val="0"/>
          <w:sz w:val="24"/>
          <w:szCs w:val="24"/>
        </w:rPr>
      </w:pPr>
      <w:hyperlink w:anchor="_Toc472868281" w:history="1">
        <w:r w:rsidR="00B706D8">
          <w:rPr>
            <w:rStyle w:val="aff0"/>
            <w:rFonts w:ascii="Times New Roman" w:eastAsia="仿宋" w:hAnsi="Times New Roman"/>
            <w:color w:val="auto"/>
            <w:sz w:val="24"/>
            <w:szCs w:val="24"/>
          </w:rPr>
          <w:t>第二章投标人须知</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_Toc472868281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- 3 -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2" w:history="1">
        <w:r w:rsidR="00B706D8">
          <w:rPr>
            <w:rStyle w:val="aff0"/>
            <w:rFonts w:ascii="Times New Roman" w:eastAsia="仿宋" w:hAnsi="Times New Roman"/>
            <w:color w:val="auto"/>
            <w:sz w:val="24"/>
            <w:szCs w:val="24"/>
          </w:rPr>
          <w:t>投标人须知前附表</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_Toc472868282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- 5 -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3" w:history="1">
        <w:r w:rsidR="00B706D8">
          <w:rPr>
            <w:rStyle w:val="aff0"/>
            <w:rFonts w:ascii="Times New Roman" w:eastAsia="仿宋" w:hAnsi="Times New Roman"/>
            <w:color w:val="auto"/>
            <w:sz w:val="24"/>
            <w:szCs w:val="24"/>
          </w:rPr>
          <w:t xml:space="preserve">1. </w:t>
        </w:r>
        <w:r w:rsidR="00B706D8">
          <w:rPr>
            <w:rStyle w:val="aff0"/>
            <w:rFonts w:ascii="Times New Roman" w:eastAsia="仿宋" w:hAnsi="Times New Roman"/>
            <w:color w:val="auto"/>
            <w:sz w:val="24"/>
            <w:szCs w:val="24"/>
          </w:rPr>
          <w:t>总则</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_Toc472868283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- 15 -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4" w:history="1">
        <w:r w:rsidR="00B706D8">
          <w:rPr>
            <w:rStyle w:val="aff0"/>
            <w:rFonts w:ascii="Times New Roman" w:eastAsia="仿宋" w:hAnsi="Times New Roman"/>
            <w:color w:val="auto"/>
            <w:sz w:val="24"/>
            <w:szCs w:val="24"/>
          </w:rPr>
          <w:t xml:space="preserve">2. </w:t>
        </w:r>
        <w:r w:rsidR="00B706D8">
          <w:rPr>
            <w:rStyle w:val="aff0"/>
            <w:rFonts w:ascii="Times New Roman" w:eastAsia="仿宋" w:hAnsi="Times New Roman"/>
            <w:color w:val="auto"/>
            <w:sz w:val="24"/>
            <w:szCs w:val="24"/>
          </w:rPr>
          <w:t>招标文件</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_Toc472868284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- 17 -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5" w:history="1">
        <w:r w:rsidR="00B706D8">
          <w:rPr>
            <w:rStyle w:val="aff0"/>
            <w:rFonts w:ascii="Times New Roman" w:eastAsia="仿宋" w:hAnsi="Times New Roman"/>
            <w:color w:val="auto"/>
            <w:sz w:val="24"/>
            <w:szCs w:val="24"/>
          </w:rPr>
          <w:t xml:space="preserve">3. </w:t>
        </w:r>
        <w:r w:rsidR="00B706D8">
          <w:rPr>
            <w:rStyle w:val="aff0"/>
            <w:rFonts w:ascii="Times New Roman" w:eastAsia="仿宋" w:hAnsi="Times New Roman"/>
            <w:color w:val="auto"/>
            <w:sz w:val="24"/>
            <w:szCs w:val="24"/>
          </w:rPr>
          <w:t>投标文件</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_Toc472868285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- 18 -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6" w:history="1">
        <w:r w:rsidR="00B706D8">
          <w:rPr>
            <w:rStyle w:val="aff0"/>
            <w:rFonts w:ascii="Times New Roman" w:eastAsia="仿宋" w:hAnsi="Times New Roman"/>
            <w:color w:val="auto"/>
            <w:sz w:val="24"/>
            <w:szCs w:val="24"/>
          </w:rPr>
          <w:t xml:space="preserve">4. </w:t>
        </w:r>
        <w:r w:rsidR="00B706D8">
          <w:rPr>
            <w:rStyle w:val="aff0"/>
            <w:rFonts w:ascii="Times New Roman" w:eastAsia="仿宋" w:hAnsi="Times New Roman"/>
            <w:color w:val="auto"/>
            <w:sz w:val="24"/>
            <w:szCs w:val="24"/>
          </w:rPr>
          <w:t>投标</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_Toc472868286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- 20 -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7" w:history="1">
        <w:r w:rsidR="00B706D8">
          <w:rPr>
            <w:rStyle w:val="aff0"/>
            <w:rFonts w:ascii="Times New Roman" w:eastAsia="仿宋" w:hAnsi="Times New Roman"/>
            <w:color w:val="auto"/>
            <w:sz w:val="24"/>
            <w:szCs w:val="24"/>
          </w:rPr>
          <w:t xml:space="preserve">5. </w:t>
        </w:r>
        <w:r w:rsidR="00B706D8">
          <w:rPr>
            <w:rStyle w:val="aff0"/>
            <w:rFonts w:ascii="Times New Roman" w:eastAsia="仿宋" w:hAnsi="Times New Roman"/>
            <w:color w:val="auto"/>
            <w:sz w:val="24"/>
            <w:szCs w:val="24"/>
          </w:rPr>
          <w:t>开标</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_Toc472868287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- 21 -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8" w:history="1">
        <w:r w:rsidR="00B706D8">
          <w:rPr>
            <w:rStyle w:val="aff0"/>
            <w:rFonts w:ascii="Times New Roman" w:eastAsia="仿宋" w:hAnsi="Times New Roman"/>
            <w:color w:val="auto"/>
            <w:sz w:val="24"/>
            <w:szCs w:val="24"/>
          </w:rPr>
          <w:t xml:space="preserve">6. </w:t>
        </w:r>
        <w:r w:rsidR="00B706D8">
          <w:rPr>
            <w:rStyle w:val="aff0"/>
            <w:rFonts w:ascii="Times New Roman" w:eastAsia="仿宋" w:hAnsi="Times New Roman"/>
            <w:color w:val="auto"/>
            <w:sz w:val="24"/>
            <w:szCs w:val="24"/>
          </w:rPr>
          <w:t>评标</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_Toc472868288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- 22 -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89" w:history="1">
        <w:r w:rsidR="00B706D8">
          <w:rPr>
            <w:rStyle w:val="aff0"/>
            <w:rFonts w:ascii="Times New Roman" w:eastAsia="仿宋" w:hAnsi="Times New Roman"/>
            <w:color w:val="auto"/>
            <w:sz w:val="24"/>
            <w:szCs w:val="24"/>
          </w:rPr>
          <w:t xml:space="preserve">7. </w:t>
        </w:r>
        <w:r w:rsidR="00B706D8">
          <w:rPr>
            <w:rStyle w:val="aff0"/>
            <w:rFonts w:ascii="Times New Roman" w:eastAsia="仿宋" w:hAnsi="Times New Roman"/>
            <w:color w:val="auto"/>
            <w:sz w:val="24"/>
            <w:szCs w:val="24"/>
          </w:rPr>
          <w:t>合同授予</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_Toc472868289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- 23 -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90" w:history="1">
        <w:r w:rsidR="00B706D8">
          <w:rPr>
            <w:rStyle w:val="aff0"/>
            <w:rFonts w:ascii="Times New Roman" w:eastAsia="仿宋" w:hAnsi="Times New Roman"/>
            <w:color w:val="auto"/>
            <w:sz w:val="24"/>
            <w:szCs w:val="24"/>
          </w:rPr>
          <w:t xml:space="preserve">8. </w:t>
        </w:r>
        <w:r w:rsidR="00B706D8">
          <w:rPr>
            <w:rStyle w:val="aff0"/>
            <w:rFonts w:ascii="Times New Roman" w:eastAsia="仿宋" w:hAnsi="Times New Roman"/>
            <w:color w:val="auto"/>
            <w:sz w:val="24"/>
            <w:szCs w:val="24"/>
          </w:rPr>
          <w:t>重新招标和不再招标</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_Toc472868290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- 23 -</w:t>
        </w:r>
        <w:r>
          <w:rPr>
            <w:rFonts w:ascii="Times New Roman" w:eastAsia="仿宋" w:hAnsi="Times New Roman"/>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91" w:history="1">
        <w:r w:rsidR="00B706D8">
          <w:rPr>
            <w:rStyle w:val="aff0"/>
            <w:rFonts w:ascii="Times New Roman" w:eastAsia="仿宋" w:hAnsi="Times New Roman"/>
            <w:color w:val="auto"/>
            <w:sz w:val="24"/>
            <w:szCs w:val="24"/>
          </w:rPr>
          <w:t xml:space="preserve">9. </w:t>
        </w:r>
        <w:r w:rsidR="00B706D8">
          <w:rPr>
            <w:rStyle w:val="aff0"/>
            <w:rFonts w:ascii="Times New Roman" w:eastAsia="仿宋" w:hAnsi="Times New Roman"/>
            <w:color w:val="auto"/>
            <w:sz w:val="24"/>
            <w:szCs w:val="24"/>
          </w:rPr>
          <w:t>纪律和监督</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_Toc472868291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- 24 -</w:t>
        </w:r>
        <w:r>
          <w:rPr>
            <w:rFonts w:ascii="Times New Roman" w:eastAsia="仿宋" w:hAnsi="Times New Roman"/>
            <w:sz w:val="24"/>
            <w:szCs w:val="24"/>
          </w:rPr>
          <w:fldChar w:fldCharType="end"/>
        </w:r>
      </w:hyperlink>
    </w:p>
    <w:p w:rsidR="00941264" w:rsidRDefault="00211EBC">
      <w:pPr>
        <w:pStyle w:val="31"/>
        <w:tabs>
          <w:tab w:val="right" w:leader="dot" w:pos="9004"/>
        </w:tabs>
        <w:spacing w:line="360" w:lineRule="auto"/>
        <w:rPr>
          <w:rFonts w:ascii="Times New Roman" w:eastAsia="仿宋" w:hAnsi="Times New Roman"/>
          <w:i w:val="0"/>
          <w:iCs w:val="0"/>
          <w:sz w:val="24"/>
          <w:szCs w:val="24"/>
        </w:rPr>
      </w:pPr>
      <w:hyperlink w:anchor="_Toc472868292" w:history="1">
        <w:r w:rsidR="00B706D8">
          <w:rPr>
            <w:rStyle w:val="aff0"/>
            <w:rFonts w:ascii="Times New Roman" w:eastAsia="仿宋" w:hAnsi="Times New Roman"/>
            <w:i w:val="0"/>
            <w:iCs w:val="0"/>
            <w:color w:val="auto"/>
            <w:sz w:val="24"/>
            <w:szCs w:val="24"/>
          </w:rPr>
          <w:t xml:space="preserve">9.1 </w:t>
        </w:r>
        <w:r w:rsidR="00B706D8">
          <w:rPr>
            <w:rStyle w:val="aff0"/>
            <w:rFonts w:ascii="Times New Roman" w:eastAsia="仿宋" w:hAnsi="Times New Roman"/>
            <w:i w:val="0"/>
            <w:iCs w:val="0"/>
            <w:color w:val="auto"/>
            <w:sz w:val="24"/>
            <w:szCs w:val="24"/>
          </w:rPr>
          <w:t>对招标人的纪律要求</w:t>
        </w:r>
        <w:r w:rsidR="00B706D8">
          <w:rPr>
            <w:rFonts w:ascii="Times New Roman" w:eastAsia="仿宋" w:hAnsi="Times New Roman"/>
            <w:i w:val="0"/>
            <w:iCs w:val="0"/>
            <w:sz w:val="24"/>
            <w:szCs w:val="24"/>
          </w:rPr>
          <w:tab/>
        </w:r>
        <w:r>
          <w:rPr>
            <w:rFonts w:ascii="Times New Roman" w:eastAsia="仿宋" w:hAnsi="Times New Roman"/>
            <w:i w:val="0"/>
            <w:iCs w:val="0"/>
            <w:sz w:val="24"/>
            <w:szCs w:val="24"/>
          </w:rPr>
          <w:fldChar w:fldCharType="begin"/>
        </w:r>
        <w:r w:rsidR="00B706D8">
          <w:rPr>
            <w:rFonts w:ascii="Times New Roman" w:eastAsia="仿宋" w:hAnsi="Times New Roman"/>
            <w:i w:val="0"/>
            <w:iCs w:val="0"/>
            <w:sz w:val="24"/>
            <w:szCs w:val="24"/>
          </w:rPr>
          <w:instrText xml:space="preserve"> PAGEREF _Toc472868292 \h </w:instrText>
        </w:r>
        <w:r>
          <w:rPr>
            <w:rFonts w:ascii="Times New Roman" w:eastAsia="仿宋" w:hAnsi="Times New Roman"/>
            <w:i w:val="0"/>
            <w:iCs w:val="0"/>
            <w:sz w:val="24"/>
            <w:szCs w:val="24"/>
          </w:rPr>
        </w:r>
        <w:r>
          <w:rPr>
            <w:rFonts w:ascii="Times New Roman" w:eastAsia="仿宋" w:hAnsi="Times New Roman"/>
            <w:i w:val="0"/>
            <w:iCs w:val="0"/>
            <w:sz w:val="24"/>
            <w:szCs w:val="24"/>
          </w:rPr>
          <w:fldChar w:fldCharType="separate"/>
        </w:r>
        <w:r w:rsidR="00B706D8">
          <w:rPr>
            <w:rFonts w:ascii="Times New Roman" w:eastAsia="仿宋" w:hAnsi="Times New Roman"/>
            <w:i w:val="0"/>
            <w:iCs w:val="0"/>
            <w:sz w:val="24"/>
            <w:szCs w:val="24"/>
          </w:rPr>
          <w:t>- 24 -</w:t>
        </w:r>
        <w:r>
          <w:rPr>
            <w:rFonts w:ascii="Times New Roman" w:eastAsia="仿宋" w:hAnsi="Times New Roman"/>
            <w:i w:val="0"/>
            <w:iCs w:val="0"/>
            <w:sz w:val="24"/>
            <w:szCs w:val="24"/>
          </w:rPr>
          <w:fldChar w:fldCharType="end"/>
        </w:r>
      </w:hyperlink>
    </w:p>
    <w:p w:rsidR="00941264" w:rsidRDefault="00211EBC">
      <w:pPr>
        <w:pStyle w:val="31"/>
        <w:tabs>
          <w:tab w:val="right" w:leader="dot" w:pos="9004"/>
        </w:tabs>
        <w:spacing w:line="360" w:lineRule="auto"/>
        <w:rPr>
          <w:rFonts w:ascii="Times New Roman" w:eastAsia="仿宋" w:hAnsi="Times New Roman"/>
          <w:i w:val="0"/>
          <w:iCs w:val="0"/>
          <w:sz w:val="24"/>
          <w:szCs w:val="24"/>
        </w:rPr>
      </w:pPr>
      <w:hyperlink w:anchor="_Toc472868293" w:history="1">
        <w:r w:rsidR="00B706D8">
          <w:rPr>
            <w:rStyle w:val="aff0"/>
            <w:rFonts w:ascii="Times New Roman" w:eastAsia="仿宋" w:hAnsi="Times New Roman"/>
            <w:i w:val="0"/>
            <w:iCs w:val="0"/>
            <w:color w:val="auto"/>
            <w:sz w:val="24"/>
            <w:szCs w:val="24"/>
          </w:rPr>
          <w:t xml:space="preserve">9.2 </w:t>
        </w:r>
        <w:r w:rsidR="00B706D8">
          <w:rPr>
            <w:rStyle w:val="aff0"/>
            <w:rFonts w:ascii="Times New Roman" w:eastAsia="仿宋" w:hAnsi="Times New Roman"/>
            <w:i w:val="0"/>
            <w:iCs w:val="0"/>
            <w:color w:val="auto"/>
            <w:sz w:val="24"/>
            <w:szCs w:val="24"/>
          </w:rPr>
          <w:t>对投标人的纪律要求</w:t>
        </w:r>
        <w:r w:rsidR="00B706D8">
          <w:rPr>
            <w:rFonts w:ascii="Times New Roman" w:eastAsia="仿宋" w:hAnsi="Times New Roman"/>
            <w:i w:val="0"/>
            <w:iCs w:val="0"/>
            <w:sz w:val="24"/>
            <w:szCs w:val="24"/>
          </w:rPr>
          <w:tab/>
        </w:r>
        <w:r>
          <w:rPr>
            <w:rFonts w:ascii="Times New Roman" w:eastAsia="仿宋" w:hAnsi="Times New Roman"/>
            <w:i w:val="0"/>
            <w:iCs w:val="0"/>
            <w:sz w:val="24"/>
            <w:szCs w:val="24"/>
          </w:rPr>
          <w:fldChar w:fldCharType="begin"/>
        </w:r>
        <w:r w:rsidR="00B706D8">
          <w:rPr>
            <w:rFonts w:ascii="Times New Roman" w:eastAsia="仿宋" w:hAnsi="Times New Roman"/>
            <w:i w:val="0"/>
            <w:iCs w:val="0"/>
            <w:sz w:val="24"/>
            <w:szCs w:val="24"/>
          </w:rPr>
          <w:instrText xml:space="preserve"> PAGEREF _Toc472868293 \h </w:instrText>
        </w:r>
        <w:r>
          <w:rPr>
            <w:rFonts w:ascii="Times New Roman" w:eastAsia="仿宋" w:hAnsi="Times New Roman"/>
            <w:i w:val="0"/>
            <w:iCs w:val="0"/>
            <w:sz w:val="24"/>
            <w:szCs w:val="24"/>
          </w:rPr>
        </w:r>
        <w:r>
          <w:rPr>
            <w:rFonts w:ascii="Times New Roman" w:eastAsia="仿宋" w:hAnsi="Times New Roman"/>
            <w:i w:val="0"/>
            <w:iCs w:val="0"/>
            <w:sz w:val="24"/>
            <w:szCs w:val="24"/>
          </w:rPr>
          <w:fldChar w:fldCharType="separate"/>
        </w:r>
        <w:r w:rsidR="00B706D8">
          <w:rPr>
            <w:rFonts w:ascii="Times New Roman" w:eastAsia="仿宋" w:hAnsi="Times New Roman"/>
            <w:i w:val="0"/>
            <w:iCs w:val="0"/>
            <w:sz w:val="24"/>
            <w:szCs w:val="24"/>
          </w:rPr>
          <w:t>- 24 -</w:t>
        </w:r>
        <w:r>
          <w:rPr>
            <w:rFonts w:ascii="Times New Roman" w:eastAsia="仿宋" w:hAnsi="Times New Roman"/>
            <w:i w:val="0"/>
            <w:iCs w:val="0"/>
            <w:sz w:val="24"/>
            <w:szCs w:val="24"/>
          </w:rPr>
          <w:fldChar w:fldCharType="end"/>
        </w:r>
      </w:hyperlink>
    </w:p>
    <w:p w:rsidR="00941264" w:rsidRDefault="00211EBC">
      <w:pPr>
        <w:pStyle w:val="31"/>
        <w:tabs>
          <w:tab w:val="right" w:leader="dot" w:pos="9004"/>
        </w:tabs>
        <w:spacing w:line="360" w:lineRule="auto"/>
        <w:rPr>
          <w:rFonts w:ascii="Times New Roman" w:eastAsia="仿宋" w:hAnsi="Times New Roman"/>
          <w:i w:val="0"/>
          <w:iCs w:val="0"/>
          <w:sz w:val="24"/>
          <w:szCs w:val="24"/>
        </w:rPr>
      </w:pPr>
      <w:hyperlink w:anchor="_Toc472868294" w:history="1">
        <w:r w:rsidR="00B706D8">
          <w:rPr>
            <w:rStyle w:val="aff0"/>
            <w:rFonts w:ascii="Times New Roman" w:eastAsia="仿宋" w:hAnsi="Times New Roman"/>
            <w:i w:val="0"/>
            <w:iCs w:val="0"/>
            <w:color w:val="auto"/>
            <w:sz w:val="24"/>
            <w:szCs w:val="24"/>
          </w:rPr>
          <w:t xml:space="preserve">9.3 </w:t>
        </w:r>
        <w:r w:rsidR="00B706D8">
          <w:rPr>
            <w:rStyle w:val="aff0"/>
            <w:rFonts w:ascii="Times New Roman" w:eastAsia="仿宋" w:hAnsi="Times New Roman"/>
            <w:i w:val="0"/>
            <w:iCs w:val="0"/>
            <w:color w:val="auto"/>
            <w:sz w:val="24"/>
            <w:szCs w:val="24"/>
          </w:rPr>
          <w:t>对评标委员会成员的纪律要求</w:t>
        </w:r>
        <w:r w:rsidR="00B706D8">
          <w:rPr>
            <w:rFonts w:ascii="Times New Roman" w:eastAsia="仿宋" w:hAnsi="Times New Roman"/>
            <w:i w:val="0"/>
            <w:iCs w:val="0"/>
            <w:sz w:val="24"/>
            <w:szCs w:val="24"/>
          </w:rPr>
          <w:tab/>
        </w:r>
        <w:r>
          <w:rPr>
            <w:rFonts w:ascii="Times New Roman" w:eastAsia="仿宋" w:hAnsi="Times New Roman"/>
            <w:i w:val="0"/>
            <w:iCs w:val="0"/>
            <w:sz w:val="24"/>
            <w:szCs w:val="24"/>
          </w:rPr>
          <w:fldChar w:fldCharType="begin"/>
        </w:r>
        <w:r w:rsidR="00B706D8">
          <w:rPr>
            <w:rFonts w:ascii="Times New Roman" w:eastAsia="仿宋" w:hAnsi="Times New Roman"/>
            <w:i w:val="0"/>
            <w:iCs w:val="0"/>
            <w:sz w:val="24"/>
            <w:szCs w:val="24"/>
          </w:rPr>
          <w:instrText xml:space="preserve"> PAGEREF _Toc472868294 \h </w:instrText>
        </w:r>
        <w:r>
          <w:rPr>
            <w:rFonts w:ascii="Times New Roman" w:eastAsia="仿宋" w:hAnsi="Times New Roman"/>
            <w:i w:val="0"/>
            <w:iCs w:val="0"/>
            <w:sz w:val="24"/>
            <w:szCs w:val="24"/>
          </w:rPr>
        </w:r>
        <w:r>
          <w:rPr>
            <w:rFonts w:ascii="Times New Roman" w:eastAsia="仿宋" w:hAnsi="Times New Roman"/>
            <w:i w:val="0"/>
            <w:iCs w:val="0"/>
            <w:sz w:val="24"/>
            <w:szCs w:val="24"/>
          </w:rPr>
          <w:fldChar w:fldCharType="separate"/>
        </w:r>
        <w:r w:rsidR="00B706D8">
          <w:rPr>
            <w:rFonts w:ascii="Times New Roman" w:eastAsia="仿宋" w:hAnsi="Times New Roman"/>
            <w:i w:val="0"/>
            <w:iCs w:val="0"/>
            <w:sz w:val="24"/>
            <w:szCs w:val="24"/>
          </w:rPr>
          <w:t>- 25 -</w:t>
        </w:r>
        <w:r>
          <w:rPr>
            <w:rFonts w:ascii="Times New Roman" w:eastAsia="仿宋" w:hAnsi="Times New Roman"/>
            <w:i w:val="0"/>
            <w:iCs w:val="0"/>
            <w:sz w:val="24"/>
            <w:szCs w:val="24"/>
          </w:rPr>
          <w:fldChar w:fldCharType="end"/>
        </w:r>
      </w:hyperlink>
    </w:p>
    <w:p w:rsidR="00941264" w:rsidRDefault="00211EBC">
      <w:pPr>
        <w:pStyle w:val="31"/>
        <w:tabs>
          <w:tab w:val="right" w:leader="dot" w:pos="9004"/>
        </w:tabs>
        <w:spacing w:line="360" w:lineRule="auto"/>
        <w:rPr>
          <w:rFonts w:ascii="Times New Roman" w:eastAsia="仿宋" w:hAnsi="Times New Roman"/>
          <w:i w:val="0"/>
          <w:iCs w:val="0"/>
          <w:sz w:val="24"/>
          <w:szCs w:val="24"/>
        </w:rPr>
      </w:pPr>
      <w:hyperlink w:anchor="_Toc472868295" w:history="1">
        <w:r w:rsidR="00B706D8">
          <w:rPr>
            <w:rStyle w:val="aff0"/>
            <w:rFonts w:ascii="Times New Roman" w:eastAsia="仿宋" w:hAnsi="Times New Roman"/>
            <w:i w:val="0"/>
            <w:iCs w:val="0"/>
            <w:color w:val="auto"/>
            <w:sz w:val="24"/>
            <w:szCs w:val="24"/>
          </w:rPr>
          <w:t xml:space="preserve">9.4 </w:t>
        </w:r>
        <w:r w:rsidR="00B706D8">
          <w:rPr>
            <w:rStyle w:val="aff0"/>
            <w:rFonts w:ascii="Times New Roman" w:eastAsia="仿宋" w:hAnsi="Times New Roman"/>
            <w:i w:val="0"/>
            <w:iCs w:val="0"/>
            <w:color w:val="auto"/>
            <w:sz w:val="24"/>
            <w:szCs w:val="24"/>
          </w:rPr>
          <w:t>对与评标活动有关的工作人员的纪律要求</w:t>
        </w:r>
        <w:r w:rsidR="00B706D8">
          <w:rPr>
            <w:rFonts w:ascii="Times New Roman" w:eastAsia="仿宋" w:hAnsi="Times New Roman"/>
            <w:i w:val="0"/>
            <w:iCs w:val="0"/>
            <w:sz w:val="24"/>
            <w:szCs w:val="24"/>
          </w:rPr>
          <w:tab/>
        </w:r>
        <w:r>
          <w:rPr>
            <w:rFonts w:ascii="Times New Roman" w:eastAsia="仿宋" w:hAnsi="Times New Roman"/>
            <w:i w:val="0"/>
            <w:iCs w:val="0"/>
            <w:sz w:val="24"/>
            <w:szCs w:val="24"/>
          </w:rPr>
          <w:fldChar w:fldCharType="begin"/>
        </w:r>
        <w:r w:rsidR="00B706D8">
          <w:rPr>
            <w:rFonts w:ascii="Times New Roman" w:eastAsia="仿宋" w:hAnsi="Times New Roman"/>
            <w:i w:val="0"/>
            <w:iCs w:val="0"/>
            <w:sz w:val="24"/>
            <w:szCs w:val="24"/>
          </w:rPr>
          <w:instrText xml:space="preserve"> PAGEREF _Toc472868295 \h </w:instrText>
        </w:r>
        <w:r>
          <w:rPr>
            <w:rFonts w:ascii="Times New Roman" w:eastAsia="仿宋" w:hAnsi="Times New Roman"/>
            <w:i w:val="0"/>
            <w:iCs w:val="0"/>
            <w:sz w:val="24"/>
            <w:szCs w:val="24"/>
          </w:rPr>
        </w:r>
        <w:r>
          <w:rPr>
            <w:rFonts w:ascii="Times New Roman" w:eastAsia="仿宋" w:hAnsi="Times New Roman"/>
            <w:i w:val="0"/>
            <w:iCs w:val="0"/>
            <w:sz w:val="24"/>
            <w:szCs w:val="24"/>
          </w:rPr>
          <w:fldChar w:fldCharType="separate"/>
        </w:r>
        <w:r w:rsidR="00B706D8">
          <w:rPr>
            <w:rFonts w:ascii="Times New Roman" w:eastAsia="仿宋" w:hAnsi="Times New Roman"/>
            <w:i w:val="0"/>
            <w:iCs w:val="0"/>
            <w:sz w:val="24"/>
            <w:szCs w:val="24"/>
          </w:rPr>
          <w:t>- 25 -</w:t>
        </w:r>
        <w:r>
          <w:rPr>
            <w:rFonts w:ascii="Times New Roman" w:eastAsia="仿宋" w:hAnsi="Times New Roman"/>
            <w:i w:val="0"/>
            <w:iCs w:val="0"/>
            <w:sz w:val="24"/>
            <w:szCs w:val="24"/>
          </w:rPr>
          <w:fldChar w:fldCharType="end"/>
        </w:r>
      </w:hyperlink>
    </w:p>
    <w:p w:rsidR="00941264" w:rsidRDefault="00211EBC">
      <w:pPr>
        <w:pStyle w:val="31"/>
        <w:tabs>
          <w:tab w:val="right" w:leader="dot" w:pos="9004"/>
        </w:tabs>
        <w:spacing w:line="360" w:lineRule="auto"/>
        <w:rPr>
          <w:rFonts w:ascii="Times New Roman" w:eastAsia="仿宋" w:hAnsi="Times New Roman"/>
          <w:i w:val="0"/>
          <w:iCs w:val="0"/>
          <w:sz w:val="24"/>
          <w:szCs w:val="24"/>
        </w:rPr>
      </w:pPr>
      <w:hyperlink w:anchor="_Toc472868296" w:history="1">
        <w:r w:rsidR="00B706D8">
          <w:rPr>
            <w:rStyle w:val="aff0"/>
            <w:rFonts w:ascii="Times New Roman" w:eastAsia="仿宋" w:hAnsi="Times New Roman"/>
            <w:i w:val="0"/>
            <w:iCs w:val="0"/>
            <w:color w:val="auto"/>
            <w:sz w:val="24"/>
            <w:szCs w:val="24"/>
          </w:rPr>
          <w:t xml:space="preserve">9.5 </w:t>
        </w:r>
        <w:r w:rsidR="00B706D8">
          <w:rPr>
            <w:rStyle w:val="aff0"/>
            <w:rFonts w:ascii="Times New Roman" w:eastAsia="仿宋" w:hAnsi="Times New Roman"/>
            <w:i w:val="0"/>
            <w:iCs w:val="0"/>
            <w:color w:val="auto"/>
            <w:sz w:val="24"/>
            <w:szCs w:val="24"/>
          </w:rPr>
          <w:t>投诉</w:t>
        </w:r>
        <w:r w:rsidR="00B706D8">
          <w:rPr>
            <w:rFonts w:ascii="Times New Roman" w:eastAsia="仿宋" w:hAnsi="Times New Roman"/>
            <w:i w:val="0"/>
            <w:iCs w:val="0"/>
            <w:sz w:val="24"/>
            <w:szCs w:val="24"/>
          </w:rPr>
          <w:tab/>
        </w:r>
        <w:r>
          <w:rPr>
            <w:rFonts w:ascii="Times New Roman" w:eastAsia="仿宋" w:hAnsi="Times New Roman"/>
            <w:i w:val="0"/>
            <w:iCs w:val="0"/>
            <w:sz w:val="24"/>
            <w:szCs w:val="24"/>
          </w:rPr>
          <w:fldChar w:fldCharType="begin"/>
        </w:r>
        <w:r w:rsidR="00B706D8">
          <w:rPr>
            <w:rFonts w:ascii="Times New Roman" w:eastAsia="仿宋" w:hAnsi="Times New Roman"/>
            <w:i w:val="0"/>
            <w:iCs w:val="0"/>
            <w:sz w:val="24"/>
            <w:szCs w:val="24"/>
          </w:rPr>
          <w:instrText xml:space="preserve"> PAGEREF _Toc472868296 \h </w:instrText>
        </w:r>
        <w:r>
          <w:rPr>
            <w:rFonts w:ascii="Times New Roman" w:eastAsia="仿宋" w:hAnsi="Times New Roman"/>
            <w:i w:val="0"/>
            <w:iCs w:val="0"/>
            <w:sz w:val="24"/>
            <w:szCs w:val="24"/>
          </w:rPr>
        </w:r>
        <w:r>
          <w:rPr>
            <w:rFonts w:ascii="Times New Roman" w:eastAsia="仿宋" w:hAnsi="Times New Roman"/>
            <w:i w:val="0"/>
            <w:iCs w:val="0"/>
            <w:sz w:val="24"/>
            <w:szCs w:val="24"/>
          </w:rPr>
          <w:fldChar w:fldCharType="separate"/>
        </w:r>
        <w:r w:rsidR="00B706D8">
          <w:rPr>
            <w:rFonts w:ascii="Times New Roman" w:eastAsia="仿宋" w:hAnsi="Times New Roman"/>
            <w:i w:val="0"/>
            <w:iCs w:val="0"/>
            <w:sz w:val="24"/>
            <w:szCs w:val="24"/>
          </w:rPr>
          <w:t>- 25 -</w:t>
        </w:r>
        <w:r>
          <w:rPr>
            <w:rFonts w:ascii="Times New Roman" w:eastAsia="仿宋" w:hAnsi="Times New Roman"/>
            <w:i w:val="0"/>
            <w:iCs w:val="0"/>
            <w:sz w:val="24"/>
            <w:szCs w:val="24"/>
          </w:rPr>
          <w:fldChar w:fldCharType="end"/>
        </w:r>
      </w:hyperlink>
    </w:p>
    <w:p w:rsidR="00941264" w:rsidRDefault="00211EBC">
      <w:pPr>
        <w:pStyle w:val="22"/>
        <w:tabs>
          <w:tab w:val="right" w:leader="dot" w:pos="9004"/>
        </w:tabs>
        <w:spacing w:line="360" w:lineRule="auto"/>
        <w:rPr>
          <w:rFonts w:ascii="Times New Roman" w:eastAsia="仿宋" w:hAnsi="Times New Roman"/>
          <w:smallCaps w:val="0"/>
          <w:sz w:val="24"/>
          <w:szCs w:val="24"/>
        </w:rPr>
      </w:pPr>
      <w:hyperlink w:anchor="_Toc472868297" w:history="1">
        <w:r w:rsidR="00B706D8">
          <w:rPr>
            <w:rStyle w:val="aff0"/>
            <w:rFonts w:ascii="Times New Roman" w:eastAsia="仿宋" w:hAnsi="Times New Roman"/>
            <w:color w:val="auto"/>
            <w:sz w:val="24"/>
            <w:szCs w:val="24"/>
          </w:rPr>
          <w:t xml:space="preserve">10. </w:t>
        </w:r>
        <w:r w:rsidR="00B706D8">
          <w:rPr>
            <w:rStyle w:val="aff0"/>
            <w:rFonts w:ascii="Times New Roman" w:eastAsia="仿宋" w:hAnsi="Times New Roman"/>
            <w:color w:val="auto"/>
            <w:sz w:val="24"/>
            <w:szCs w:val="24"/>
          </w:rPr>
          <w:t>需要补充的其他内容</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_Toc472868297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- 26 -</w:t>
        </w:r>
        <w:r>
          <w:rPr>
            <w:rFonts w:ascii="Times New Roman" w:eastAsia="仿宋" w:hAnsi="Times New Roman"/>
            <w:sz w:val="24"/>
            <w:szCs w:val="24"/>
          </w:rPr>
          <w:fldChar w:fldCharType="end"/>
        </w:r>
      </w:hyperlink>
    </w:p>
    <w:p w:rsidR="00941264" w:rsidRDefault="00211EBC">
      <w:pPr>
        <w:pStyle w:val="10"/>
        <w:tabs>
          <w:tab w:val="right" w:leader="dot" w:pos="9004"/>
        </w:tabs>
        <w:spacing w:line="360" w:lineRule="auto"/>
        <w:rPr>
          <w:rFonts w:ascii="Times New Roman" w:eastAsia="仿宋" w:hAnsi="Times New Roman"/>
          <w:b w:val="0"/>
          <w:bCs w:val="0"/>
          <w:caps w:val="0"/>
          <w:sz w:val="24"/>
          <w:szCs w:val="24"/>
        </w:rPr>
      </w:pPr>
      <w:hyperlink w:anchor="_Toc472868298" w:history="1">
        <w:r w:rsidR="00B706D8">
          <w:rPr>
            <w:rStyle w:val="aff0"/>
            <w:rFonts w:ascii="Times New Roman" w:eastAsia="仿宋" w:hAnsi="Times New Roman"/>
            <w:color w:val="auto"/>
            <w:sz w:val="24"/>
            <w:szCs w:val="24"/>
          </w:rPr>
          <w:t>第三章评标办法</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_Toc472868298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- 29 -</w:t>
        </w:r>
        <w:r>
          <w:rPr>
            <w:rFonts w:ascii="Times New Roman" w:eastAsia="仿宋" w:hAnsi="Times New Roman"/>
            <w:sz w:val="24"/>
            <w:szCs w:val="24"/>
          </w:rPr>
          <w:fldChar w:fldCharType="end"/>
        </w:r>
      </w:hyperlink>
    </w:p>
    <w:p w:rsidR="00941264" w:rsidRDefault="00211EBC">
      <w:pPr>
        <w:pStyle w:val="10"/>
        <w:tabs>
          <w:tab w:val="right" w:leader="dot" w:pos="9004"/>
        </w:tabs>
        <w:spacing w:line="360" w:lineRule="auto"/>
        <w:rPr>
          <w:rFonts w:ascii="Times New Roman" w:eastAsia="仿宋" w:hAnsi="Times New Roman"/>
          <w:smallCaps/>
          <w:sz w:val="24"/>
          <w:szCs w:val="24"/>
        </w:rPr>
      </w:pPr>
      <w:hyperlink w:anchor="_Toc472868299" w:history="1">
        <w:r w:rsidR="00B706D8">
          <w:rPr>
            <w:rStyle w:val="aff0"/>
            <w:rFonts w:ascii="Times New Roman" w:eastAsia="仿宋" w:hAnsi="Times New Roman"/>
            <w:color w:val="auto"/>
            <w:sz w:val="24"/>
            <w:szCs w:val="24"/>
          </w:rPr>
          <w:t>第四</w:t>
        </w:r>
        <w:bookmarkStart w:id="8" w:name="_Hlt472868559"/>
        <w:bookmarkStart w:id="9" w:name="_Hlt472868558"/>
        <w:r w:rsidR="00B706D8">
          <w:rPr>
            <w:rStyle w:val="aff0"/>
            <w:rFonts w:ascii="Times New Roman" w:eastAsia="仿宋" w:hAnsi="Times New Roman"/>
            <w:color w:val="auto"/>
            <w:sz w:val="24"/>
            <w:szCs w:val="24"/>
          </w:rPr>
          <w:t>章</w:t>
        </w:r>
        <w:bookmarkEnd w:id="8"/>
        <w:bookmarkEnd w:id="9"/>
        <w:r w:rsidR="00B706D8">
          <w:rPr>
            <w:rStyle w:val="aff0"/>
            <w:rFonts w:ascii="Times New Roman" w:eastAsia="仿宋" w:hAnsi="Times New Roman"/>
            <w:color w:val="auto"/>
            <w:sz w:val="24"/>
            <w:szCs w:val="24"/>
          </w:rPr>
          <w:t>合同条款及格式</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_Toc472868299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- 35 -</w:t>
        </w:r>
        <w:r>
          <w:rPr>
            <w:rFonts w:ascii="Times New Roman" w:eastAsia="仿宋" w:hAnsi="Times New Roman"/>
            <w:sz w:val="24"/>
            <w:szCs w:val="24"/>
          </w:rPr>
          <w:fldChar w:fldCharType="end"/>
        </w:r>
      </w:hyperlink>
    </w:p>
    <w:p w:rsidR="00941264" w:rsidRDefault="00211EBC">
      <w:pPr>
        <w:pStyle w:val="10"/>
        <w:tabs>
          <w:tab w:val="right" w:leader="dot" w:pos="9004"/>
        </w:tabs>
        <w:spacing w:line="360" w:lineRule="auto"/>
        <w:rPr>
          <w:rFonts w:ascii="Times New Roman" w:eastAsia="仿宋" w:hAnsi="Times New Roman"/>
          <w:b w:val="0"/>
          <w:bCs w:val="0"/>
          <w:caps w:val="0"/>
          <w:sz w:val="24"/>
          <w:szCs w:val="24"/>
        </w:rPr>
      </w:pPr>
      <w:hyperlink w:anchor="_Toc472868541" w:history="1">
        <w:r w:rsidR="00B706D8">
          <w:rPr>
            <w:rStyle w:val="aff0"/>
            <w:rFonts w:ascii="Times New Roman" w:eastAsia="仿宋" w:hAnsi="Times New Roman"/>
            <w:color w:val="auto"/>
            <w:sz w:val="24"/>
            <w:szCs w:val="24"/>
          </w:rPr>
          <w:t>第五章技术标准和要求</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_Toc472868541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- 39 -</w:t>
        </w:r>
        <w:r>
          <w:rPr>
            <w:rFonts w:ascii="Times New Roman" w:eastAsia="仿宋" w:hAnsi="Times New Roman"/>
            <w:sz w:val="24"/>
            <w:szCs w:val="24"/>
          </w:rPr>
          <w:fldChar w:fldCharType="end"/>
        </w:r>
      </w:hyperlink>
    </w:p>
    <w:p w:rsidR="00941264" w:rsidRDefault="00211EBC">
      <w:pPr>
        <w:pStyle w:val="10"/>
        <w:tabs>
          <w:tab w:val="right" w:leader="dot" w:pos="9004"/>
        </w:tabs>
        <w:spacing w:line="360" w:lineRule="auto"/>
        <w:rPr>
          <w:rFonts w:ascii="Times New Roman" w:eastAsia="仿宋" w:hAnsi="Times New Roman"/>
          <w:b w:val="0"/>
          <w:bCs w:val="0"/>
          <w:caps w:val="0"/>
          <w:sz w:val="24"/>
          <w:szCs w:val="24"/>
        </w:rPr>
      </w:pPr>
      <w:hyperlink w:anchor="_Toc472868544" w:history="1">
        <w:r w:rsidR="00B706D8">
          <w:rPr>
            <w:rStyle w:val="aff0"/>
            <w:rFonts w:ascii="Times New Roman" w:eastAsia="仿宋" w:hAnsi="Times New Roman"/>
            <w:color w:val="auto"/>
            <w:sz w:val="24"/>
            <w:szCs w:val="24"/>
          </w:rPr>
          <w:t>第六章投标文件格式</w:t>
        </w:r>
        <w:r w:rsidR="00B706D8">
          <w:rPr>
            <w:rFonts w:ascii="Times New Roman" w:eastAsia="仿宋" w:hAnsi="Times New Roman"/>
            <w:sz w:val="24"/>
            <w:szCs w:val="24"/>
          </w:rPr>
          <w:tab/>
        </w:r>
        <w:r>
          <w:rPr>
            <w:rFonts w:ascii="Times New Roman" w:eastAsia="仿宋" w:hAnsi="Times New Roman"/>
            <w:sz w:val="24"/>
            <w:szCs w:val="24"/>
          </w:rPr>
          <w:fldChar w:fldCharType="begin"/>
        </w:r>
        <w:r w:rsidR="00B706D8">
          <w:rPr>
            <w:rFonts w:ascii="Times New Roman" w:eastAsia="仿宋" w:hAnsi="Times New Roman"/>
            <w:sz w:val="24"/>
            <w:szCs w:val="24"/>
          </w:rPr>
          <w:instrText xml:space="preserve"> PAGEREF _Toc472868544 \h </w:instrText>
        </w:r>
        <w:r>
          <w:rPr>
            <w:rFonts w:ascii="Times New Roman" w:eastAsia="仿宋" w:hAnsi="Times New Roman"/>
            <w:sz w:val="24"/>
            <w:szCs w:val="24"/>
          </w:rPr>
        </w:r>
        <w:r>
          <w:rPr>
            <w:rFonts w:ascii="Times New Roman" w:eastAsia="仿宋" w:hAnsi="Times New Roman"/>
            <w:sz w:val="24"/>
            <w:szCs w:val="24"/>
          </w:rPr>
          <w:fldChar w:fldCharType="separate"/>
        </w:r>
        <w:r w:rsidR="00B706D8">
          <w:rPr>
            <w:rFonts w:ascii="Times New Roman" w:eastAsia="仿宋" w:hAnsi="Times New Roman"/>
            <w:sz w:val="24"/>
            <w:szCs w:val="24"/>
          </w:rPr>
          <w:t>- 43 -</w:t>
        </w:r>
        <w:r>
          <w:rPr>
            <w:rFonts w:ascii="Times New Roman" w:eastAsia="仿宋" w:hAnsi="Times New Roman"/>
            <w:sz w:val="24"/>
            <w:szCs w:val="24"/>
          </w:rPr>
          <w:fldChar w:fldCharType="end"/>
        </w:r>
      </w:hyperlink>
    </w:p>
    <w:p w:rsidR="00941264" w:rsidRDefault="00211EBC">
      <w:pPr>
        <w:spacing w:line="500" w:lineRule="exact"/>
        <w:ind w:firstLineChars="100" w:firstLine="240"/>
        <w:rPr>
          <w:rFonts w:ascii="Times New Roman" w:eastAsia="仿宋" w:hAnsi="Times New Roman"/>
          <w:b/>
          <w:sz w:val="24"/>
        </w:rPr>
        <w:sectPr w:rsidR="00941264">
          <w:headerReference w:type="default" r:id="rId8"/>
          <w:footerReference w:type="default" r:id="rId9"/>
          <w:pgSz w:w="11906" w:h="16838"/>
          <w:pgMar w:top="1587" w:right="1191" w:bottom="1587" w:left="1701" w:header="907" w:footer="907" w:gutter="0"/>
          <w:pgNumType w:fmt="numberInDash" w:start="1"/>
          <w:cols w:space="720"/>
          <w:titlePg/>
          <w:docGrid w:linePitch="312"/>
        </w:sectPr>
      </w:pPr>
      <w:r>
        <w:rPr>
          <w:rFonts w:ascii="Times New Roman" w:eastAsia="仿宋" w:hAnsi="Times New Roman"/>
          <w:sz w:val="24"/>
        </w:rPr>
        <w:fldChar w:fldCharType="end"/>
      </w:r>
      <w:bookmarkStart w:id="10" w:name="_Toc472868273"/>
      <w:bookmarkStart w:id="11" w:name="_Toc247096243"/>
      <w:bookmarkStart w:id="12" w:name="_Toc247085671"/>
      <w:bookmarkStart w:id="13" w:name="_Toc179632527"/>
      <w:bookmarkStart w:id="14" w:name="_Toc152045511"/>
      <w:bookmarkStart w:id="15" w:name="_Toc246996157"/>
      <w:bookmarkStart w:id="16" w:name="_Toc152042287"/>
      <w:bookmarkStart w:id="17" w:name="_Toc144974479"/>
      <w:bookmarkStart w:id="18" w:name="_Toc246996900"/>
      <w:bookmarkEnd w:id="5"/>
      <w:bookmarkEnd w:id="6"/>
      <w:bookmarkEnd w:id="7"/>
    </w:p>
    <w:p w:rsidR="00941264" w:rsidRPr="00B953A7" w:rsidRDefault="00B706D8" w:rsidP="00B953A7">
      <w:pPr>
        <w:spacing w:line="500" w:lineRule="exact"/>
        <w:ind w:firstLineChars="100" w:firstLine="241"/>
        <w:jc w:val="center"/>
        <w:rPr>
          <w:rFonts w:ascii="Times New Roman" w:eastAsia="宋体" w:hAnsi="Times New Roman"/>
          <w:b/>
          <w:bCs/>
          <w:color w:val="000000" w:themeColor="text1"/>
          <w:sz w:val="24"/>
          <w:szCs w:val="36"/>
        </w:rPr>
      </w:pPr>
      <w:bookmarkStart w:id="19" w:name="_Toc246996173"/>
      <w:bookmarkStart w:id="20" w:name="_Toc144974495"/>
      <w:bookmarkStart w:id="21" w:name="_Toc152045527"/>
      <w:bookmarkStart w:id="22" w:name="_Toc247085687"/>
      <w:bookmarkStart w:id="23" w:name="_Toc152042303"/>
      <w:bookmarkStart w:id="24" w:name="_Toc246996916"/>
      <w:bookmarkStart w:id="25" w:name="_Toc179632544"/>
      <w:bookmarkEnd w:id="10"/>
      <w:bookmarkEnd w:id="11"/>
      <w:bookmarkEnd w:id="12"/>
      <w:bookmarkEnd w:id="13"/>
      <w:bookmarkEnd w:id="14"/>
      <w:bookmarkEnd w:id="15"/>
      <w:bookmarkEnd w:id="16"/>
      <w:bookmarkEnd w:id="17"/>
      <w:bookmarkEnd w:id="18"/>
      <w:r w:rsidRPr="00B953A7">
        <w:rPr>
          <w:rFonts w:ascii="Times New Roman" w:eastAsia="宋体" w:hAnsi="Times New Roman"/>
          <w:b/>
          <w:bCs/>
          <w:color w:val="000000" w:themeColor="text1"/>
          <w:sz w:val="24"/>
          <w:szCs w:val="36"/>
        </w:rPr>
        <w:lastRenderedPageBreak/>
        <w:t>第一章招标公告</w:t>
      </w:r>
    </w:p>
    <w:p w:rsidR="00B953A7" w:rsidRDefault="00B706D8">
      <w:pPr>
        <w:spacing w:line="360" w:lineRule="auto"/>
        <w:jc w:val="center"/>
        <w:rPr>
          <w:rFonts w:ascii="Times New Roman" w:eastAsia="宋体" w:hAnsi="Times New Roman" w:hint="eastAsia"/>
          <w:b/>
          <w:color w:val="000000" w:themeColor="text1"/>
          <w:sz w:val="24"/>
          <w:szCs w:val="36"/>
          <w:shd w:val="clear" w:color="auto" w:fill="FFFFFF"/>
        </w:rPr>
      </w:pPr>
      <w:bookmarkStart w:id="26" w:name="_Toc472868281"/>
      <w:r w:rsidRPr="00B953A7">
        <w:rPr>
          <w:rFonts w:ascii="Times New Roman" w:eastAsia="宋体" w:hAnsi="Times New Roman" w:hint="eastAsia"/>
          <w:b/>
          <w:color w:val="000000" w:themeColor="text1"/>
          <w:sz w:val="24"/>
          <w:szCs w:val="36"/>
          <w:shd w:val="clear" w:color="auto" w:fill="FFFFFF"/>
        </w:rPr>
        <w:t>贵南县</w:t>
      </w:r>
      <w:r w:rsidRPr="00B953A7">
        <w:rPr>
          <w:rFonts w:ascii="Times New Roman" w:eastAsia="宋体" w:hAnsi="Times New Roman" w:hint="eastAsia"/>
          <w:b/>
          <w:color w:val="000000" w:themeColor="text1"/>
          <w:sz w:val="24"/>
          <w:szCs w:val="36"/>
          <w:shd w:val="clear" w:color="auto" w:fill="FFFFFF"/>
        </w:rPr>
        <w:t>2020</w:t>
      </w:r>
      <w:r w:rsidRPr="00B953A7">
        <w:rPr>
          <w:rFonts w:ascii="Times New Roman" w:eastAsia="宋体" w:hAnsi="Times New Roman" w:hint="eastAsia"/>
          <w:b/>
          <w:color w:val="000000" w:themeColor="text1"/>
          <w:sz w:val="24"/>
          <w:szCs w:val="36"/>
          <w:shd w:val="clear" w:color="auto" w:fill="FFFFFF"/>
        </w:rPr>
        <w:t>年第一批中央林业改革发展资金造林补贴试点</w:t>
      </w:r>
    </w:p>
    <w:p w:rsidR="00941264" w:rsidRPr="00B953A7" w:rsidRDefault="00B706D8">
      <w:pPr>
        <w:spacing w:line="360" w:lineRule="auto"/>
        <w:jc w:val="center"/>
        <w:rPr>
          <w:rFonts w:ascii="Times New Roman" w:eastAsia="宋体" w:hAnsi="Times New Roman"/>
          <w:b/>
          <w:color w:val="000000" w:themeColor="text1"/>
          <w:sz w:val="24"/>
          <w:szCs w:val="36"/>
          <w:shd w:val="clear" w:color="auto" w:fill="FFFFFF"/>
        </w:rPr>
      </w:pPr>
      <w:r w:rsidRPr="00B953A7">
        <w:rPr>
          <w:rFonts w:ascii="Times New Roman" w:eastAsia="宋体" w:hAnsi="Times New Roman" w:hint="eastAsia"/>
          <w:b/>
          <w:color w:val="000000" w:themeColor="text1"/>
          <w:sz w:val="24"/>
          <w:szCs w:val="36"/>
          <w:shd w:val="clear" w:color="auto" w:fill="FFFFFF"/>
        </w:rPr>
        <w:t>（灌木造林）项目（第</w:t>
      </w:r>
      <w:r w:rsidRPr="00B953A7">
        <w:rPr>
          <w:rFonts w:ascii="Times New Roman" w:eastAsia="宋体" w:hAnsi="Times New Roman" w:hint="eastAsia"/>
          <w:b/>
          <w:color w:val="000000" w:themeColor="text1"/>
          <w:sz w:val="24"/>
          <w:szCs w:val="36"/>
          <w:shd w:val="clear" w:color="auto" w:fill="FFFFFF"/>
        </w:rPr>
        <w:t>1-8</w:t>
      </w:r>
      <w:r w:rsidRPr="00B953A7">
        <w:rPr>
          <w:rFonts w:ascii="Times New Roman" w:eastAsia="宋体" w:hAnsi="Times New Roman" w:hint="eastAsia"/>
          <w:b/>
          <w:color w:val="000000" w:themeColor="text1"/>
          <w:sz w:val="24"/>
          <w:szCs w:val="36"/>
          <w:shd w:val="clear" w:color="auto" w:fill="FFFFFF"/>
        </w:rPr>
        <w:t>标段）</w:t>
      </w:r>
      <w:r w:rsidRPr="00B953A7">
        <w:rPr>
          <w:rFonts w:ascii="Times New Roman" w:eastAsia="宋体" w:hAnsi="Times New Roman"/>
          <w:b/>
          <w:color w:val="000000" w:themeColor="text1"/>
          <w:sz w:val="24"/>
          <w:szCs w:val="36"/>
          <w:shd w:val="clear" w:color="auto" w:fill="FFFFFF"/>
        </w:rPr>
        <w:t>招标公</w:t>
      </w:r>
      <w:bookmarkStart w:id="27" w:name="_Toc20922"/>
      <w:r w:rsidRPr="00B953A7">
        <w:rPr>
          <w:rFonts w:ascii="Times New Roman" w:eastAsia="宋体" w:hAnsi="Times New Roman"/>
          <w:b/>
          <w:color w:val="000000" w:themeColor="text1"/>
          <w:sz w:val="24"/>
          <w:szCs w:val="36"/>
          <w:shd w:val="clear" w:color="auto" w:fill="FFFFFF"/>
        </w:rPr>
        <w:t>告</w:t>
      </w:r>
    </w:p>
    <w:p w:rsidR="00941264" w:rsidRPr="00B953A7" w:rsidRDefault="00B706D8" w:rsidP="00B953A7">
      <w:pPr>
        <w:pStyle w:val="2TimesNewRoman5020"/>
        <w:spacing w:line="480" w:lineRule="exact"/>
        <w:ind w:firstLineChars="700" w:firstLine="1680"/>
        <w:outlineLvl w:val="9"/>
        <w:rPr>
          <w:rFonts w:eastAsia="宋体" w:cs="Times New Roman"/>
          <w:color w:val="000000" w:themeColor="text1"/>
          <w:sz w:val="24"/>
          <w:szCs w:val="28"/>
          <w:shd w:val="clear" w:color="auto" w:fill="FFFFFF"/>
        </w:rPr>
      </w:pPr>
      <w:r w:rsidRPr="00B953A7">
        <w:rPr>
          <w:rFonts w:eastAsia="宋体" w:cs="Times New Roman"/>
          <w:color w:val="000000" w:themeColor="text1"/>
          <w:sz w:val="24"/>
          <w:szCs w:val="28"/>
          <w:shd w:val="clear" w:color="auto" w:fill="FFFFFF"/>
        </w:rPr>
        <w:t>招标编号：</w:t>
      </w:r>
      <w:r w:rsidRPr="00B953A7">
        <w:rPr>
          <w:rFonts w:eastAsia="宋体" w:cs="Times New Roman" w:hint="eastAsia"/>
          <w:color w:val="000000" w:themeColor="text1"/>
          <w:sz w:val="24"/>
          <w:szCs w:val="28"/>
          <w:shd w:val="clear" w:color="auto" w:fill="FFFFFF"/>
        </w:rPr>
        <w:t>青海凌星公招（工程）</w:t>
      </w:r>
      <w:r w:rsidRPr="00B953A7">
        <w:rPr>
          <w:rFonts w:eastAsia="宋体" w:cs="Times New Roman" w:hint="eastAsia"/>
          <w:color w:val="000000" w:themeColor="text1"/>
          <w:sz w:val="24"/>
          <w:szCs w:val="28"/>
          <w:shd w:val="clear" w:color="auto" w:fill="FFFFFF"/>
        </w:rPr>
        <w:t>2020-011</w:t>
      </w:r>
    </w:p>
    <w:p w:rsidR="00941264" w:rsidRPr="00B953A7" w:rsidRDefault="00B706D8">
      <w:pPr>
        <w:spacing w:line="480" w:lineRule="exact"/>
        <w:jc w:val="left"/>
        <w:rPr>
          <w:rFonts w:ascii="Times New Roman" w:eastAsia="宋体" w:hAnsi="Times New Roman"/>
          <w:bCs/>
          <w:color w:val="000000" w:themeColor="text1"/>
          <w:sz w:val="24"/>
          <w:shd w:val="clear" w:color="auto" w:fill="FFFFFF"/>
        </w:rPr>
      </w:pPr>
      <w:r w:rsidRPr="00B953A7">
        <w:rPr>
          <w:rFonts w:ascii="Times New Roman" w:eastAsia="宋体" w:hAnsi="Times New Roman"/>
          <w:bCs/>
          <w:color w:val="000000" w:themeColor="text1"/>
          <w:sz w:val="24"/>
          <w:shd w:val="clear" w:color="auto" w:fill="FFFFFF"/>
        </w:rPr>
        <w:t>1</w:t>
      </w:r>
      <w:r w:rsidRPr="00B953A7">
        <w:rPr>
          <w:rFonts w:ascii="Times New Roman" w:eastAsia="宋体" w:hAnsi="Times New Roman"/>
          <w:bCs/>
          <w:color w:val="000000" w:themeColor="text1"/>
          <w:sz w:val="24"/>
          <w:shd w:val="clear" w:color="auto" w:fill="FFFFFF"/>
        </w:rPr>
        <w:t>、招标条件</w:t>
      </w:r>
      <w:bookmarkEnd w:id="27"/>
    </w:p>
    <w:p w:rsidR="00941264" w:rsidRPr="00B953A7" w:rsidRDefault="00B706D8">
      <w:pPr>
        <w:pStyle w:val="2TimesNewRoman5020"/>
        <w:spacing w:line="480" w:lineRule="exact"/>
        <w:ind w:firstLineChars="200" w:firstLine="480"/>
        <w:outlineLvl w:val="9"/>
        <w:rPr>
          <w:rFonts w:eastAsia="宋体" w:cs="Times New Roman"/>
          <w:color w:val="000000" w:themeColor="text1"/>
          <w:sz w:val="24"/>
          <w:szCs w:val="24"/>
          <w:shd w:val="clear" w:color="auto" w:fill="FFFFFF"/>
        </w:rPr>
      </w:pPr>
      <w:bookmarkStart w:id="28" w:name="_Toc25658"/>
      <w:bookmarkStart w:id="29" w:name="_Toc472868274"/>
      <w:bookmarkStart w:id="30" w:name="_Hlk3910707"/>
      <w:bookmarkStart w:id="31" w:name="_Toc20079"/>
      <w:r w:rsidRPr="00B953A7">
        <w:rPr>
          <w:rFonts w:eastAsia="宋体" w:cs="Times New Roman" w:hint="eastAsia"/>
          <w:color w:val="000000" w:themeColor="text1"/>
          <w:sz w:val="24"/>
          <w:szCs w:val="24"/>
          <w:shd w:val="clear" w:color="auto" w:fill="FFFFFF"/>
        </w:rPr>
        <w:t>贵南县</w:t>
      </w:r>
      <w:r w:rsidRPr="00B953A7">
        <w:rPr>
          <w:rFonts w:eastAsia="宋体" w:cs="Times New Roman" w:hint="eastAsia"/>
          <w:color w:val="000000" w:themeColor="text1"/>
          <w:sz w:val="24"/>
          <w:szCs w:val="24"/>
          <w:shd w:val="clear" w:color="auto" w:fill="FFFFFF"/>
        </w:rPr>
        <w:t>2020</w:t>
      </w:r>
      <w:r w:rsidRPr="00B953A7">
        <w:rPr>
          <w:rFonts w:eastAsia="宋体" w:cs="Times New Roman" w:hint="eastAsia"/>
          <w:color w:val="000000" w:themeColor="text1"/>
          <w:sz w:val="24"/>
          <w:szCs w:val="24"/>
          <w:shd w:val="clear" w:color="auto" w:fill="FFFFFF"/>
        </w:rPr>
        <w:t>年第一批中央林业改革发展资金造林补贴试点（灌木造林）项目</w:t>
      </w:r>
      <w:r w:rsidRPr="00B953A7">
        <w:rPr>
          <w:rFonts w:eastAsia="宋体" w:cs="Times New Roman"/>
          <w:color w:val="000000" w:themeColor="text1"/>
          <w:sz w:val="24"/>
          <w:szCs w:val="24"/>
          <w:shd w:val="clear" w:color="auto" w:fill="FFFFFF"/>
        </w:rPr>
        <w:t>已由</w:t>
      </w:r>
      <w:r w:rsidRPr="00B953A7">
        <w:rPr>
          <w:rFonts w:eastAsia="宋体" w:cs="Times New Roman" w:hint="eastAsia"/>
          <w:color w:val="000000" w:themeColor="text1"/>
          <w:sz w:val="24"/>
          <w:szCs w:val="24"/>
          <w:shd w:val="clear" w:color="auto" w:fill="FFFFFF"/>
        </w:rPr>
        <w:t>贵南县人民政府以</w:t>
      </w:r>
      <w:r w:rsidRPr="00B953A7">
        <w:rPr>
          <w:rFonts w:eastAsia="宋体" w:cs="Times New Roman"/>
          <w:color w:val="000000" w:themeColor="text1"/>
          <w:sz w:val="24"/>
          <w:szCs w:val="24"/>
          <w:shd w:val="clear" w:color="auto" w:fill="FFFFFF"/>
        </w:rPr>
        <w:t>南政【</w:t>
      </w:r>
      <w:r w:rsidRPr="00B953A7">
        <w:rPr>
          <w:rFonts w:eastAsia="宋体" w:cs="Times New Roman"/>
          <w:color w:val="000000" w:themeColor="text1"/>
          <w:sz w:val="24"/>
          <w:szCs w:val="24"/>
          <w:shd w:val="clear" w:color="auto" w:fill="FFFFFF"/>
        </w:rPr>
        <w:t>20</w:t>
      </w:r>
      <w:r w:rsidRPr="00B953A7">
        <w:rPr>
          <w:rFonts w:eastAsia="宋体" w:cs="Times New Roman" w:hint="eastAsia"/>
          <w:color w:val="000000" w:themeColor="text1"/>
          <w:sz w:val="24"/>
          <w:szCs w:val="24"/>
          <w:shd w:val="clear" w:color="auto" w:fill="FFFFFF"/>
        </w:rPr>
        <w:t>20</w:t>
      </w:r>
      <w:r w:rsidRPr="00B953A7">
        <w:rPr>
          <w:rFonts w:eastAsia="宋体" w:cs="Times New Roman"/>
          <w:color w:val="000000" w:themeColor="text1"/>
          <w:sz w:val="24"/>
          <w:szCs w:val="24"/>
          <w:shd w:val="clear" w:color="auto" w:fill="FFFFFF"/>
        </w:rPr>
        <w:t>】</w:t>
      </w:r>
      <w:r w:rsidRPr="00B953A7">
        <w:rPr>
          <w:rFonts w:eastAsia="宋体" w:cs="Times New Roman"/>
          <w:color w:val="000000" w:themeColor="text1"/>
          <w:sz w:val="24"/>
          <w:szCs w:val="24"/>
          <w:shd w:val="clear" w:color="auto" w:fill="FFFFFF"/>
        </w:rPr>
        <w:t>2</w:t>
      </w:r>
      <w:r w:rsidRPr="00B953A7">
        <w:rPr>
          <w:rFonts w:eastAsia="宋体" w:cs="Times New Roman" w:hint="eastAsia"/>
          <w:color w:val="000000" w:themeColor="text1"/>
          <w:sz w:val="24"/>
          <w:szCs w:val="24"/>
          <w:shd w:val="clear" w:color="auto" w:fill="FFFFFF"/>
        </w:rPr>
        <w:t>7</w:t>
      </w:r>
      <w:r w:rsidRPr="00B953A7">
        <w:rPr>
          <w:rFonts w:eastAsia="宋体" w:cs="Times New Roman"/>
          <w:color w:val="000000" w:themeColor="text1"/>
          <w:sz w:val="24"/>
          <w:szCs w:val="24"/>
          <w:shd w:val="clear" w:color="auto" w:fill="FFFFFF"/>
        </w:rPr>
        <w:t>号文批准建设，招标人为</w:t>
      </w:r>
      <w:r w:rsidRPr="00B953A7">
        <w:rPr>
          <w:rFonts w:eastAsia="宋体" w:cs="Times New Roman" w:hint="eastAsia"/>
          <w:color w:val="000000" w:themeColor="text1"/>
          <w:sz w:val="24"/>
          <w:szCs w:val="24"/>
          <w:shd w:val="clear" w:color="auto" w:fill="FFFFFF"/>
        </w:rPr>
        <w:t>贵南县自然资源局</w:t>
      </w:r>
      <w:r w:rsidRPr="00B953A7">
        <w:rPr>
          <w:rFonts w:eastAsia="宋体" w:cs="Times New Roman"/>
          <w:color w:val="000000" w:themeColor="text1"/>
          <w:sz w:val="24"/>
          <w:szCs w:val="24"/>
          <w:shd w:val="clear" w:color="auto" w:fill="FFFFFF"/>
        </w:rPr>
        <w:t>，资金来源为</w:t>
      </w:r>
      <w:r w:rsidRPr="00B953A7">
        <w:rPr>
          <w:rFonts w:eastAsia="宋体" w:hint="eastAsia"/>
          <w:color w:val="000000" w:themeColor="text1"/>
          <w:sz w:val="24"/>
          <w:shd w:val="clear" w:color="auto" w:fill="FFFFFF"/>
        </w:rPr>
        <w:t>中央财政补助资金</w:t>
      </w:r>
      <w:r w:rsidRPr="00B953A7">
        <w:rPr>
          <w:rFonts w:eastAsia="宋体" w:cs="Times New Roman"/>
          <w:color w:val="000000" w:themeColor="text1"/>
          <w:sz w:val="24"/>
          <w:szCs w:val="24"/>
          <w:shd w:val="clear" w:color="auto" w:fill="FFFFFF"/>
        </w:rPr>
        <w:t>，招标代理机构为</w:t>
      </w:r>
      <w:r w:rsidRPr="00B953A7">
        <w:rPr>
          <w:rFonts w:eastAsia="宋体" w:cs="Times New Roman" w:hint="eastAsia"/>
          <w:color w:val="000000" w:themeColor="text1"/>
          <w:sz w:val="24"/>
          <w:szCs w:val="24"/>
          <w:shd w:val="clear" w:color="auto" w:fill="FFFFFF"/>
        </w:rPr>
        <w:t>青海凌星项目管理有限公司</w:t>
      </w:r>
      <w:r w:rsidRPr="00B953A7">
        <w:rPr>
          <w:rFonts w:eastAsia="宋体" w:cs="Times New Roman"/>
          <w:color w:val="000000" w:themeColor="text1"/>
          <w:sz w:val="24"/>
          <w:szCs w:val="24"/>
          <w:shd w:val="clear" w:color="auto" w:fill="FFFFFF"/>
        </w:rPr>
        <w:t>，项目已具备招标条件，现对本项目</w:t>
      </w:r>
      <w:bookmarkStart w:id="32" w:name="_Toc18831"/>
      <w:bookmarkEnd w:id="28"/>
      <w:r w:rsidRPr="00B953A7">
        <w:rPr>
          <w:rFonts w:eastAsia="宋体" w:cs="Times New Roman"/>
          <w:color w:val="000000" w:themeColor="text1"/>
          <w:sz w:val="24"/>
          <w:szCs w:val="24"/>
          <w:shd w:val="clear" w:color="auto" w:fill="FFFFFF"/>
        </w:rPr>
        <w:t>进行公开招标。</w:t>
      </w:r>
      <w:bookmarkStart w:id="33" w:name="_Toc472868275"/>
      <w:bookmarkEnd w:id="29"/>
    </w:p>
    <w:bookmarkEnd w:id="30"/>
    <w:p w:rsidR="00941264" w:rsidRPr="00B953A7" w:rsidRDefault="00B706D8">
      <w:pPr>
        <w:pStyle w:val="2TimesNewRoman5020"/>
        <w:spacing w:line="480" w:lineRule="exact"/>
        <w:outlineLvl w:val="9"/>
        <w:rPr>
          <w:rFonts w:eastAsia="宋体" w:cs="Times New Roman"/>
          <w:bCs/>
          <w:color w:val="000000" w:themeColor="text1"/>
          <w:sz w:val="24"/>
          <w:szCs w:val="24"/>
          <w:shd w:val="clear" w:color="auto" w:fill="FFFFFF"/>
        </w:rPr>
      </w:pPr>
      <w:r w:rsidRPr="00B953A7">
        <w:rPr>
          <w:rFonts w:eastAsia="宋体" w:cs="Times New Roman"/>
          <w:bCs/>
          <w:color w:val="000000" w:themeColor="text1"/>
          <w:sz w:val="24"/>
          <w:szCs w:val="24"/>
          <w:shd w:val="clear" w:color="auto" w:fill="FFFFFF"/>
        </w:rPr>
        <w:t>2</w:t>
      </w:r>
      <w:r w:rsidRPr="00B953A7">
        <w:rPr>
          <w:rFonts w:eastAsia="宋体" w:cs="Times New Roman"/>
          <w:bCs/>
          <w:color w:val="000000" w:themeColor="text1"/>
          <w:sz w:val="24"/>
          <w:szCs w:val="24"/>
          <w:shd w:val="clear" w:color="auto" w:fill="FFFFFF"/>
        </w:rPr>
        <w:t>、项目概况</w:t>
      </w:r>
      <w:bookmarkEnd w:id="31"/>
      <w:bookmarkEnd w:id="32"/>
      <w:bookmarkEnd w:id="33"/>
      <w:r w:rsidRPr="00B953A7">
        <w:rPr>
          <w:rFonts w:eastAsia="宋体" w:cs="Times New Roman"/>
          <w:bCs/>
          <w:color w:val="000000" w:themeColor="text1"/>
          <w:sz w:val="24"/>
          <w:szCs w:val="24"/>
          <w:shd w:val="clear" w:color="auto" w:fill="FFFFFF"/>
        </w:rPr>
        <w:t>及标段划分：</w:t>
      </w:r>
    </w:p>
    <w:p w:rsidR="00941264" w:rsidRPr="00B953A7" w:rsidRDefault="00B706D8">
      <w:pPr>
        <w:pStyle w:val="00"/>
        <w:spacing w:line="360" w:lineRule="auto"/>
        <w:rPr>
          <w:rFonts w:ascii="仿宋" w:hAnsi="仿宋" w:cs="仿宋"/>
          <w:color w:val="000000" w:themeColor="text1"/>
          <w:sz w:val="24"/>
          <w:szCs w:val="24"/>
        </w:rPr>
      </w:pPr>
      <w:bookmarkStart w:id="34" w:name="_Toc472868276"/>
      <w:bookmarkStart w:id="35" w:name="_Toc18224"/>
      <w:bookmarkStart w:id="36" w:name="_Toc13633"/>
      <w:r w:rsidRPr="00B953A7">
        <w:rPr>
          <w:rFonts w:ascii="仿宋" w:hAnsi="仿宋" w:cs="仿宋" w:hint="eastAsia"/>
          <w:color w:val="000000" w:themeColor="text1"/>
          <w:sz w:val="24"/>
          <w:szCs w:val="24"/>
        </w:rPr>
        <w:t>2.1</w:t>
      </w:r>
      <w:r w:rsidRPr="00B953A7">
        <w:rPr>
          <w:rFonts w:ascii="仿宋" w:hAnsi="仿宋" w:cs="仿宋" w:hint="eastAsia"/>
          <w:color w:val="000000" w:themeColor="text1"/>
          <w:sz w:val="24"/>
          <w:szCs w:val="24"/>
        </w:rPr>
        <w:t>项目概况</w:t>
      </w:r>
    </w:p>
    <w:p w:rsidR="00941264" w:rsidRPr="00B953A7" w:rsidRDefault="00B706D8">
      <w:pPr>
        <w:numPr>
          <w:ilvl w:val="0"/>
          <w:numId w:val="3"/>
        </w:numPr>
        <w:spacing w:line="480" w:lineRule="exact"/>
        <w:rPr>
          <w:rFonts w:ascii="仿宋" w:eastAsia="宋体" w:hAnsi="仿宋" w:cs="仿宋"/>
          <w:color w:val="000000" w:themeColor="text1"/>
          <w:sz w:val="24"/>
        </w:rPr>
      </w:pPr>
      <w:r w:rsidRPr="00B953A7">
        <w:rPr>
          <w:rFonts w:ascii="仿宋" w:eastAsia="宋体" w:hAnsi="仿宋" w:cs="仿宋" w:hint="eastAsia"/>
          <w:color w:val="000000" w:themeColor="text1"/>
          <w:sz w:val="24"/>
        </w:rPr>
        <w:t>建设地点：</w:t>
      </w:r>
    </w:p>
    <w:p w:rsidR="00941264" w:rsidRPr="00B953A7" w:rsidRDefault="00B706D8">
      <w:pPr>
        <w:spacing w:line="360" w:lineRule="auto"/>
        <w:ind w:firstLineChars="200" w:firstLine="480"/>
        <w:rPr>
          <w:rFonts w:ascii="仿宋" w:eastAsia="宋体" w:hAnsi="仿宋" w:cs="仿宋"/>
          <w:color w:val="000000" w:themeColor="text1"/>
          <w:sz w:val="24"/>
        </w:rPr>
      </w:pPr>
      <w:r w:rsidRPr="00B953A7">
        <w:rPr>
          <w:rFonts w:ascii="仿宋" w:eastAsia="宋体" w:hAnsi="仿宋" w:cs="仿宋" w:hint="eastAsia"/>
          <w:color w:val="000000" w:themeColor="text1"/>
          <w:sz w:val="24"/>
        </w:rPr>
        <w:t>一标段：茫拉乡拉干村、茫拉乡麻格塘村</w:t>
      </w:r>
    </w:p>
    <w:p w:rsidR="00941264" w:rsidRPr="00B953A7" w:rsidRDefault="00B706D8">
      <w:pPr>
        <w:spacing w:line="360" w:lineRule="auto"/>
        <w:ind w:firstLineChars="200" w:firstLine="480"/>
        <w:rPr>
          <w:rFonts w:ascii="仿宋" w:eastAsia="宋体" w:hAnsi="仿宋" w:cs="仿宋"/>
          <w:color w:val="000000" w:themeColor="text1"/>
          <w:sz w:val="24"/>
        </w:rPr>
      </w:pPr>
      <w:r w:rsidRPr="00B953A7">
        <w:rPr>
          <w:rFonts w:ascii="仿宋" w:eastAsia="宋体" w:hAnsi="仿宋" w:cs="仿宋" w:hint="eastAsia"/>
          <w:color w:val="000000" w:themeColor="text1"/>
          <w:sz w:val="24"/>
        </w:rPr>
        <w:t>二标段：过马营镇切扎村</w:t>
      </w:r>
    </w:p>
    <w:p w:rsidR="00941264" w:rsidRPr="00B953A7" w:rsidRDefault="00B706D8">
      <w:pPr>
        <w:spacing w:line="360" w:lineRule="auto"/>
        <w:ind w:firstLineChars="200" w:firstLine="480"/>
        <w:rPr>
          <w:rFonts w:ascii="Times New Roman" w:eastAsia="宋体" w:hAnsi="Times New Roman"/>
          <w:bCs/>
          <w:color w:val="000000" w:themeColor="text1"/>
          <w:sz w:val="24"/>
          <w:shd w:val="clear" w:color="auto" w:fill="FFFFFF"/>
        </w:rPr>
      </w:pPr>
      <w:r w:rsidRPr="00B953A7">
        <w:rPr>
          <w:rFonts w:ascii="Times New Roman" w:eastAsia="宋体" w:hAnsi="Times New Roman" w:hint="eastAsia"/>
          <w:bCs/>
          <w:color w:val="000000" w:themeColor="text1"/>
          <w:sz w:val="24"/>
          <w:shd w:val="clear" w:color="auto" w:fill="FFFFFF"/>
        </w:rPr>
        <w:t>三标段：沙沟乡东让村、沙沟乡德忙村（北坡）</w:t>
      </w:r>
    </w:p>
    <w:p w:rsidR="00941264" w:rsidRPr="00B953A7" w:rsidRDefault="00B706D8">
      <w:pPr>
        <w:spacing w:line="360" w:lineRule="auto"/>
        <w:ind w:firstLineChars="200" w:firstLine="480"/>
        <w:rPr>
          <w:rFonts w:ascii="Times New Roman" w:eastAsia="宋体" w:hAnsi="Times New Roman"/>
          <w:bCs/>
          <w:color w:val="000000" w:themeColor="text1"/>
          <w:sz w:val="24"/>
          <w:shd w:val="clear" w:color="auto" w:fill="FFFFFF"/>
        </w:rPr>
      </w:pPr>
      <w:r w:rsidRPr="00B953A7">
        <w:rPr>
          <w:rFonts w:ascii="Times New Roman" w:eastAsia="宋体" w:hAnsi="Times New Roman" w:hint="eastAsia"/>
          <w:bCs/>
          <w:color w:val="000000" w:themeColor="text1"/>
          <w:sz w:val="24"/>
          <w:shd w:val="clear" w:color="auto" w:fill="FFFFFF"/>
        </w:rPr>
        <w:t>四标段：沙沟乡尕巴村、沙沟乡洛合相村、沙沟乡石乃亥村、沙沟乡郭仁多村、沙沟乡拉扎村、沙沟乡郭勒村、沙沟乡德芒村（南坡）；</w:t>
      </w:r>
    </w:p>
    <w:p w:rsidR="00941264" w:rsidRPr="00B953A7" w:rsidRDefault="00B706D8">
      <w:pPr>
        <w:spacing w:line="360" w:lineRule="auto"/>
        <w:ind w:firstLineChars="200" w:firstLine="480"/>
        <w:rPr>
          <w:rFonts w:ascii="Times New Roman" w:eastAsia="宋体" w:hAnsi="Times New Roman"/>
          <w:bCs/>
          <w:color w:val="000000" w:themeColor="text1"/>
          <w:sz w:val="24"/>
          <w:shd w:val="clear" w:color="auto" w:fill="FFFFFF"/>
        </w:rPr>
      </w:pPr>
      <w:r w:rsidRPr="00B953A7">
        <w:rPr>
          <w:rFonts w:ascii="Times New Roman" w:eastAsia="宋体" w:hAnsi="Times New Roman" w:hint="eastAsia"/>
          <w:bCs/>
          <w:color w:val="000000" w:themeColor="text1"/>
          <w:sz w:val="24"/>
          <w:shd w:val="clear" w:color="auto" w:fill="FFFFFF"/>
        </w:rPr>
        <w:t>五标段：过马营镇多拉村</w:t>
      </w:r>
    </w:p>
    <w:p w:rsidR="00941264" w:rsidRPr="00B953A7" w:rsidRDefault="00B706D8">
      <w:pPr>
        <w:spacing w:line="360" w:lineRule="auto"/>
        <w:ind w:firstLineChars="200" w:firstLine="480"/>
        <w:rPr>
          <w:rFonts w:ascii="Times New Roman" w:eastAsia="宋体" w:hAnsi="Times New Roman"/>
          <w:bCs/>
          <w:color w:val="000000" w:themeColor="text1"/>
          <w:sz w:val="24"/>
          <w:shd w:val="clear" w:color="auto" w:fill="FFFFFF"/>
        </w:rPr>
      </w:pPr>
      <w:r w:rsidRPr="00B953A7">
        <w:rPr>
          <w:rFonts w:ascii="Times New Roman" w:eastAsia="宋体" w:hAnsi="Times New Roman" w:hint="eastAsia"/>
          <w:bCs/>
          <w:color w:val="000000" w:themeColor="text1"/>
          <w:sz w:val="24"/>
          <w:shd w:val="clear" w:color="auto" w:fill="FFFFFF"/>
        </w:rPr>
        <w:t>六标段：过马营镇多拉村</w:t>
      </w:r>
    </w:p>
    <w:p w:rsidR="00941264" w:rsidRPr="00B953A7" w:rsidRDefault="00B706D8">
      <w:pPr>
        <w:spacing w:line="360" w:lineRule="auto"/>
        <w:ind w:firstLineChars="200" w:firstLine="480"/>
        <w:rPr>
          <w:rFonts w:ascii="Times New Roman" w:eastAsia="宋体" w:hAnsi="Times New Roman"/>
          <w:bCs/>
          <w:color w:val="000000" w:themeColor="text1"/>
          <w:sz w:val="24"/>
          <w:shd w:val="clear" w:color="auto" w:fill="FFFFFF"/>
        </w:rPr>
      </w:pPr>
      <w:r w:rsidRPr="00B953A7">
        <w:rPr>
          <w:rFonts w:ascii="Times New Roman" w:eastAsia="宋体" w:hAnsi="Times New Roman" w:hint="eastAsia"/>
          <w:bCs/>
          <w:color w:val="000000" w:themeColor="text1"/>
          <w:sz w:val="24"/>
          <w:shd w:val="clear" w:color="auto" w:fill="FFFFFF"/>
        </w:rPr>
        <w:t>七标段：过马营镇多拉村</w:t>
      </w:r>
    </w:p>
    <w:p w:rsidR="00941264" w:rsidRPr="00B953A7" w:rsidRDefault="00B706D8">
      <w:pPr>
        <w:spacing w:line="360" w:lineRule="auto"/>
        <w:ind w:firstLineChars="200" w:firstLine="480"/>
        <w:rPr>
          <w:rFonts w:ascii="仿宋" w:eastAsia="宋体" w:hAnsi="仿宋" w:cs="仿宋"/>
          <w:color w:val="000000" w:themeColor="text1"/>
          <w:sz w:val="24"/>
        </w:rPr>
      </w:pPr>
      <w:r w:rsidRPr="00B953A7">
        <w:rPr>
          <w:rFonts w:ascii="仿宋" w:eastAsia="宋体" w:hAnsi="仿宋" w:cs="仿宋" w:hint="eastAsia"/>
          <w:color w:val="000000" w:themeColor="text1"/>
          <w:sz w:val="24"/>
        </w:rPr>
        <w:t>八标段：过马营镇多拉村</w:t>
      </w:r>
    </w:p>
    <w:p w:rsidR="00941264" w:rsidRPr="00B953A7" w:rsidRDefault="00B706D8">
      <w:pPr>
        <w:spacing w:line="360" w:lineRule="auto"/>
        <w:rPr>
          <w:rFonts w:ascii="仿宋" w:eastAsia="宋体" w:hAnsi="仿宋" w:cs="仿宋"/>
          <w:color w:val="000000" w:themeColor="text1"/>
          <w:sz w:val="24"/>
        </w:rPr>
      </w:pPr>
      <w:r w:rsidRPr="00B953A7">
        <w:rPr>
          <w:rFonts w:ascii="仿宋" w:eastAsia="宋体" w:hAnsi="仿宋" w:cs="仿宋" w:hint="eastAsia"/>
          <w:color w:val="000000" w:themeColor="text1"/>
          <w:sz w:val="24"/>
        </w:rPr>
        <w:t>（</w:t>
      </w:r>
      <w:r w:rsidRPr="00B953A7">
        <w:rPr>
          <w:rFonts w:ascii="仿宋" w:eastAsia="宋体" w:hAnsi="仿宋" w:cs="仿宋" w:hint="eastAsia"/>
          <w:color w:val="000000" w:themeColor="text1"/>
          <w:sz w:val="24"/>
        </w:rPr>
        <w:t>2</w:t>
      </w:r>
      <w:r w:rsidRPr="00B953A7">
        <w:rPr>
          <w:rFonts w:ascii="仿宋" w:eastAsia="宋体" w:hAnsi="仿宋" w:cs="仿宋" w:hint="eastAsia"/>
          <w:color w:val="000000" w:themeColor="text1"/>
          <w:sz w:val="24"/>
        </w:rPr>
        <w:t>）招标内容：人工造林（灌木造林）</w:t>
      </w:r>
      <w:r w:rsidRPr="00B953A7">
        <w:rPr>
          <w:rFonts w:ascii="仿宋" w:eastAsia="宋体" w:hAnsi="仿宋" w:cs="仿宋" w:hint="eastAsia"/>
          <w:color w:val="000000" w:themeColor="text1"/>
          <w:sz w:val="24"/>
        </w:rPr>
        <w:t>83000</w:t>
      </w:r>
      <w:r w:rsidRPr="00B953A7">
        <w:rPr>
          <w:rFonts w:ascii="仿宋" w:eastAsia="宋体" w:hAnsi="仿宋" w:cs="仿宋" w:hint="eastAsia"/>
          <w:color w:val="000000" w:themeColor="text1"/>
          <w:sz w:val="24"/>
        </w:rPr>
        <w:t>亩（其中本次招标为新建</w:t>
      </w:r>
      <w:r w:rsidRPr="00B953A7">
        <w:rPr>
          <w:rFonts w:ascii="仿宋" w:eastAsia="宋体" w:hAnsi="仿宋" w:cs="仿宋" w:hint="eastAsia"/>
          <w:color w:val="000000" w:themeColor="text1"/>
          <w:sz w:val="24"/>
        </w:rPr>
        <w:t>77548</w:t>
      </w:r>
      <w:r w:rsidRPr="00B953A7">
        <w:rPr>
          <w:rFonts w:ascii="仿宋" w:eastAsia="宋体" w:hAnsi="仿宋" w:cs="仿宋" w:hint="eastAsia"/>
          <w:color w:val="000000" w:themeColor="text1"/>
          <w:sz w:val="24"/>
        </w:rPr>
        <w:t>亩），主要内容为点播柠条、拉设网围栏。</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color w:val="000000" w:themeColor="text1"/>
          <w:sz w:val="24"/>
          <w:szCs w:val="24"/>
        </w:rPr>
        <w:t>2.2</w:t>
      </w:r>
      <w:r w:rsidRPr="00B953A7">
        <w:rPr>
          <w:rFonts w:ascii="仿宋" w:hAnsi="仿宋" w:cs="仿宋" w:hint="eastAsia"/>
          <w:color w:val="000000" w:themeColor="text1"/>
          <w:sz w:val="24"/>
          <w:szCs w:val="24"/>
        </w:rPr>
        <w:t>招标范围及标段划分</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1</w:t>
      </w:r>
    </w:p>
    <w:p w:rsidR="00941264" w:rsidRPr="00B953A7" w:rsidRDefault="00B706D8">
      <w:pPr>
        <w:pStyle w:val="00"/>
        <w:spacing w:line="360" w:lineRule="auto"/>
        <w:ind w:firstLineChars="200" w:firstLine="480"/>
        <w:rPr>
          <w:rFonts w:ascii="仿宋" w:hAnsi="仿宋" w:cs="仿宋"/>
          <w:color w:val="000000" w:themeColor="text1"/>
          <w:sz w:val="24"/>
          <w:szCs w:val="24"/>
          <w:lang w:val="zh-CN"/>
        </w:rPr>
      </w:pPr>
      <w:r w:rsidRPr="00B953A7">
        <w:rPr>
          <w:rFonts w:ascii="仿宋" w:hAnsi="仿宋" w:cs="仿宋" w:hint="eastAsia"/>
          <w:color w:val="000000" w:themeColor="text1"/>
          <w:sz w:val="24"/>
          <w:szCs w:val="24"/>
        </w:rPr>
        <w:t>标段名称：</w:t>
      </w:r>
      <w:r w:rsidRPr="00B953A7">
        <w:rPr>
          <w:rFonts w:ascii="仿宋" w:hAnsi="仿宋" w:cs="仿宋" w:hint="eastAsia"/>
          <w:color w:val="000000" w:themeColor="text1"/>
          <w:sz w:val="24"/>
          <w:szCs w:val="24"/>
          <w:lang w:val="zh-CN"/>
        </w:rPr>
        <w:t>贵南县</w:t>
      </w:r>
      <w:r w:rsidRPr="00B953A7">
        <w:rPr>
          <w:rFonts w:ascii="仿宋" w:hAnsi="仿宋" w:cs="仿宋" w:hint="eastAsia"/>
          <w:color w:val="000000" w:themeColor="text1"/>
          <w:sz w:val="24"/>
          <w:szCs w:val="24"/>
          <w:lang w:val="zh-CN"/>
        </w:rPr>
        <w:t>2020</w:t>
      </w:r>
      <w:r w:rsidRPr="00B953A7">
        <w:rPr>
          <w:rFonts w:ascii="仿宋" w:hAnsi="仿宋" w:cs="仿宋" w:hint="eastAsia"/>
          <w:color w:val="000000" w:themeColor="text1"/>
          <w:sz w:val="24"/>
          <w:szCs w:val="24"/>
          <w:lang w:val="zh-CN"/>
        </w:rPr>
        <w:t>年第一批中央林业改革发展资金造林补贴试点（灌木造林）项目（第</w:t>
      </w:r>
      <w:r w:rsidRPr="00B953A7">
        <w:rPr>
          <w:rFonts w:ascii="仿宋" w:hAnsi="仿宋" w:cs="仿宋" w:hint="eastAsia"/>
          <w:color w:val="000000" w:themeColor="text1"/>
          <w:sz w:val="24"/>
          <w:szCs w:val="24"/>
        </w:rPr>
        <w:t>1</w:t>
      </w:r>
      <w:r w:rsidRPr="00B953A7">
        <w:rPr>
          <w:rFonts w:ascii="仿宋" w:hAnsi="仿宋" w:cs="仿宋" w:hint="eastAsia"/>
          <w:color w:val="000000" w:themeColor="text1"/>
          <w:sz w:val="24"/>
          <w:szCs w:val="24"/>
        </w:rPr>
        <w:t>标段</w:t>
      </w:r>
      <w:r w:rsidRPr="00B953A7">
        <w:rPr>
          <w:rFonts w:ascii="仿宋" w:hAnsi="仿宋" w:cs="仿宋" w:hint="eastAsia"/>
          <w:color w:val="000000" w:themeColor="text1"/>
          <w:sz w:val="24"/>
          <w:szCs w:val="24"/>
          <w:lang w:val="zh-CN"/>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lastRenderedPageBreak/>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1368251.88</w:t>
      </w:r>
      <w:r w:rsidRPr="00B953A7">
        <w:rPr>
          <w:rFonts w:ascii="仿宋" w:hAnsi="仿宋" w:cs="仿宋" w:hint="eastAsia"/>
          <w:color w:val="000000" w:themeColor="text1"/>
          <w:sz w:val="24"/>
          <w:szCs w:val="24"/>
        </w:rPr>
        <w:t>元</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2</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标段名称：贵南县</w:t>
      </w:r>
      <w:r w:rsidRPr="00B953A7">
        <w:rPr>
          <w:rFonts w:ascii="仿宋" w:hAnsi="仿宋" w:cs="仿宋" w:hint="eastAsia"/>
          <w:color w:val="000000" w:themeColor="text1"/>
          <w:sz w:val="24"/>
          <w:szCs w:val="24"/>
        </w:rPr>
        <w:t>2020</w:t>
      </w:r>
      <w:r w:rsidRPr="00B953A7">
        <w:rPr>
          <w:rFonts w:ascii="仿宋" w:hAnsi="仿宋" w:cs="仿宋" w:hint="eastAsia"/>
          <w:color w:val="000000" w:themeColor="text1"/>
          <w:sz w:val="24"/>
          <w:szCs w:val="24"/>
        </w:rPr>
        <w:t>年第一批中央林业改革发展资金造林补贴试点（灌木造林）项目（第</w:t>
      </w:r>
      <w:r w:rsidRPr="00B953A7">
        <w:rPr>
          <w:rFonts w:ascii="仿宋" w:hAnsi="仿宋" w:cs="仿宋" w:hint="eastAsia"/>
          <w:color w:val="000000" w:themeColor="text1"/>
          <w:sz w:val="24"/>
          <w:szCs w:val="24"/>
        </w:rPr>
        <w:t>2</w:t>
      </w:r>
      <w:r w:rsidRPr="00B953A7">
        <w:rPr>
          <w:rFonts w:ascii="仿宋" w:hAnsi="仿宋" w:cs="仿宋" w:hint="eastAsia"/>
          <w:color w:val="000000" w:themeColor="text1"/>
          <w:sz w:val="24"/>
          <w:szCs w:val="24"/>
        </w:rPr>
        <w:t>标段）</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1423879.38</w:t>
      </w:r>
      <w:r w:rsidRPr="00B953A7">
        <w:rPr>
          <w:rFonts w:ascii="仿宋" w:hAnsi="仿宋" w:cs="仿宋" w:hint="eastAsia"/>
          <w:color w:val="000000" w:themeColor="text1"/>
          <w:sz w:val="24"/>
          <w:szCs w:val="24"/>
        </w:rPr>
        <w:t>元</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3</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标段名称：贵南县</w:t>
      </w:r>
      <w:r w:rsidRPr="00B953A7">
        <w:rPr>
          <w:rFonts w:ascii="仿宋" w:hAnsi="仿宋" w:cs="仿宋" w:hint="eastAsia"/>
          <w:color w:val="000000" w:themeColor="text1"/>
          <w:sz w:val="24"/>
          <w:szCs w:val="24"/>
        </w:rPr>
        <w:t>2020</w:t>
      </w:r>
      <w:r w:rsidRPr="00B953A7">
        <w:rPr>
          <w:rFonts w:ascii="仿宋" w:hAnsi="仿宋" w:cs="仿宋" w:hint="eastAsia"/>
          <w:color w:val="000000" w:themeColor="text1"/>
          <w:sz w:val="24"/>
          <w:szCs w:val="24"/>
        </w:rPr>
        <w:t>年第一批中央林业改革发展资金造林补贴试点（灌木造林）项目（第</w:t>
      </w:r>
      <w:r w:rsidRPr="00B953A7">
        <w:rPr>
          <w:rFonts w:ascii="仿宋" w:hAnsi="仿宋" w:cs="仿宋" w:hint="eastAsia"/>
          <w:color w:val="000000" w:themeColor="text1"/>
          <w:sz w:val="24"/>
          <w:szCs w:val="24"/>
        </w:rPr>
        <w:t>3</w:t>
      </w:r>
      <w:r w:rsidRPr="00B953A7">
        <w:rPr>
          <w:rFonts w:ascii="仿宋" w:hAnsi="仿宋" w:cs="仿宋" w:hint="eastAsia"/>
          <w:color w:val="000000" w:themeColor="text1"/>
          <w:sz w:val="24"/>
          <w:szCs w:val="24"/>
        </w:rPr>
        <w:t>标段）</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1701484.88</w:t>
      </w:r>
      <w:r w:rsidRPr="00B953A7">
        <w:rPr>
          <w:rFonts w:ascii="仿宋" w:hAnsi="仿宋" w:cs="仿宋" w:hint="eastAsia"/>
          <w:color w:val="000000" w:themeColor="text1"/>
          <w:sz w:val="24"/>
          <w:szCs w:val="24"/>
        </w:rPr>
        <w:t>元</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4</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标段名称：贵南县</w:t>
      </w:r>
      <w:r w:rsidRPr="00B953A7">
        <w:rPr>
          <w:rFonts w:ascii="仿宋" w:hAnsi="仿宋" w:cs="仿宋" w:hint="eastAsia"/>
          <w:color w:val="000000" w:themeColor="text1"/>
          <w:sz w:val="24"/>
          <w:szCs w:val="24"/>
        </w:rPr>
        <w:t>2020</w:t>
      </w:r>
      <w:r w:rsidRPr="00B953A7">
        <w:rPr>
          <w:rFonts w:ascii="仿宋" w:hAnsi="仿宋" w:cs="仿宋" w:hint="eastAsia"/>
          <w:color w:val="000000" w:themeColor="text1"/>
          <w:sz w:val="24"/>
          <w:szCs w:val="24"/>
        </w:rPr>
        <w:t>年第一批中央林业改革发展资金造林补贴试点（灌木造林）项目（第</w:t>
      </w:r>
      <w:r w:rsidRPr="00B953A7">
        <w:rPr>
          <w:rFonts w:ascii="仿宋" w:hAnsi="仿宋" w:cs="仿宋" w:hint="eastAsia"/>
          <w:color w:val="000000" w:themeColor="text1"/>
          <w:sz w:val="24"/>
          <w:szCs w:val="24"/>
        </w:rPr>
        <w:t>4</w:t>
      </w:r>
      <w:r w:rsidRPr="00B953A7">
        <w:rPr>
          <w:rFonts w:ascii="仿宋" w:hAnsi="仿宋" w:cs="仿宋" w:hint="eastAsia"/>
          <w:color w:val="000000" w:themeColor="text1"/>
          <w:sz w:val="24"/>
          <w:szCs w:val="24"/>
        </w:rPr>
        <w:t>标段）</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1747840.88</w:t>
      </w:r>
      <w:r w:rsidRPr="00B953A7">
        <w:rPr>
          <w:rFonts w:ascii="仿宋" w:hAnsi="仿宋" w:cs="仿宋" w:hint="eastAsia"/>
          <w:color w:val="000000" w:themeColor="text1"/>
          <w:sz w:val="24"/>
          <w:szCs w:val="24"/>
        </w:rPr>
        <w:t>元</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5</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标段名称：贵南县</w:t>
      </w:r>
      <w:r w:rsidRPr="00B953A7">
        <w:rPr>
          <w:rFonts w:ascii="仿宋" w:hAnsi="仿宋" w:cs="仿宋" w:hint="eastAsia"/>
          <w:color w:val="000000" w:themeColor="text1"/>
          <w:sz w:val="24"/>
          <w:szCs w:val="24"/>
        </w:rPr>
        <w:t>2020</w:t>
      </w:r>
      <w:r w:rsidRPr="00B953A7">
        <w:rPr>
          <w:rFonts w:ascii="仿宋" w:hAnsi="仿宋" w:cs="仿宋" w:hint="eastAsia"/>
          <w:color w:val="000000" w:themeColor="text1"/>
          <w:sz w:val="24"/>
          <w:szCs w:val="24"/>
        </w:rPr>
        <w:t>年第一批中央林业改革发展资金造林补贴试点（灌木造林）项目（第</w:t>
      </w:r>
      <w:r w:rsidRPr="00B953A7">
        <w:rPr>
          <w:rFonts w:ascii="仿宋" w:hAnsi="仿宋" w:cs="仿宋" w:hint="eastAsia"/>
          <w:color w:val="000000" w:themeColor="text1"/>
          <w:sz w:val="24"/>
          <w:szCs w:val="24"/>
        </w:rPr>
        <w:t>5</w:t>
      </w:r>
      <w:r w:rsidRPr="00B953A7">
        <w:rPr>
          <w:rFonts w:ascii="仿宋" w:hAnsi="仿宋" w:cs="仿宋" w:hint="eastAsia"/>
          <w:color w:val="000000" w:themeColor="text1"/>
          <w:sz w:val="24"/>
          <w:szCs w:val="24"/>
        </w:rPr>
        <w:t>标段）</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1595871.88</w:t>
      </w:r>
      <w:r w:rsidRPr="00B953A7">
        <w:rPr>
          <w:rFonts w:ascii="仿宋" w:hAnsi="仿宋" w:cs="仿宋" w:hint="eastAsia"/>
          <w:color w:val="000000" w:themeColor="text1"/>
          <w:sz w:val="24"/>
          <w:szCs w:val="24"/>
        </w:rPr>
        <w:t>元</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6</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标段名称：贵南县</w:t>
      </w:r>
      <w:r w:rsidRPr="00B953A7">
        <w:rPr>
          <w:rFonts w:ascii="仿宋" w:hAnsi="仿宋" w:cs="仿宋" w:hint="eastAsia"/>
          <w:color w:val="000000" w:themeColor="text1"/>
          <w:sz w:val="24"/>
          <w:szCs w:val="24"/>
        </w:rPr>
        <w:t>2020</w:t>
      </w:r>
      <w:r w:rsidRPr="00B953A7">
        <w:rPr>
          <w:rFonts w:ascii="仿宋" w:hAnsi="仿宋" w:cs="仿宋" w:hint="eastAsia"/>
          <w:color w:val="000000" w:themeColor="text1"/>
          <w:sz w:val="24"/>
          <w:szCs w:val="24"/>
        </w:rPr>
        <w:t>年第一批中央林业改革发展资金造林补贴试点（灌木造林）项目（第</w:t>
      </w:r>
      <w:r w:rsidRPr="00B953A7">
        <w:rPr>
          <w:rFonts w:ascii="仿宋" w:hAnsi="仿宋" w:cs="仿宋" w:hint="eastAsia"/>
          <w:color w:val="000000" w:themeColor="text1"/>
          <w:sz w:val="24"/>
          <w:szCs w:val="24"/>
        </w:rPr>
        <w:t>6</w:t>
      </w:r>
      <w:r w:rsidRPr="00B953A7">
        <w:rPr>
          <w:rFonts w:ascii="仿宋" w:hAnsi="仿宋" w:cs="仿宋" w:hint="eastAsia"/>
          <w:color w:val="000000" w:themeColor="text1"/>
          <w:sz w:val="24"/>
          <w:szCs w:val="24"/>
        </w:rPr>
        <w:t>标段）</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lastRenderedPageBreak/>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1599976.88</w:t>
      </w:r>
      <w:r w:rsidRPr="00B953A7">
        <w:rPr>
          <w:rFonts w:ascii="仿宋" w:hAnsi="仿宋" w:cs="仿宋" w:hint="eastAsia"/>
          <w:color w:val="000000" w:themeColor="text1"/>
          <w:sz w:val="24"/>
          <w:szCs w:val="24"/>
        </w:rPr>
        <w:t>元</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7</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标段名称：贵南县</w:t>
      </w:r>
      <w:r w:rsidRPr="00B953A7">
        <w:rPr>
          <w:rFonts w:ascii="仿宋" w:hAnsi="仿宋" w:cs="仿宋" w:hint="eastAsia"/>
          <w:color w:val="000000" w:themeColor="text1"/>
          <w:sz w:val="24"/>
          <w:szCs w:val="24"/>
        </w:rPr>
        <w:t>2020</w:t>
      </w:r>
      <w:r w:rsidRPr="00B953A7">
        <w:rPr>
          <w:rFonts w:ascii="仿宋" w:hAnsi="仿宋" w:cs="仿宋" w:hint="eastAsia"/>
          <w:color w:val="000000" w:themeColor="text1"/>
          <w:sz w:val="24"/>
          <w:szCs w:val="24"/>
        </w:rPr>
        <w:t>年第一批中央林业改革发展资金造林补贴试点（灌木造林）项目（第</w:t>
      </w:r>
      <w:r w:rsidRPr="00B953A7">
        <w:rPr>
          <w:rFonts w:ascii="仿宋" w:hAnsi="仿宋" w:cs="仿宋" w:hint="eastAsia"/>
          <w:color w:val="000000" w:themeColor="text1"/>
          <w:sz w:val="24"/>
          <w:szCs w:val="24"/>
        </w:rPr>
        <w:t>7</w:t>
      </w:r>
      <w:r w:rsidRPr="00B953A7">
        <w:rPr>
          <w:rFonts w:ascii="仿宋" w:hAnsi="仿宋" w:cs="仿宋" w:hint="eastAsia"/>
          <w:color w:val="000000" w:themeColor="text1"/>
          <w:sz w:val="24"/>
          <w:szCs w:val="24"/>
        </w:rPr>
        <w:t>标段）</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1660025.18</w:t>
      </w:r>
      <w:r w:rsidRPr="00B953A7">
        <w:rPr>
          <w:rFonts w:ascii="仿宋" w:hAnsi="仿宋" w:cs="仿宋" w:hint="eastAsia"/>
          <w:color w:val="000000" w:themeColor="text1"/>
          <w:sz w:val="24"/>
          <w:szCs w:val="24"/>
        </w:rPr>
        <w:t>元</w:t>
      </w:r>
    </w:p>
    <w:p w:rsidR="00941264" w:rsidRPr="00B953A7" w:rsidRDefault="00B706D8">
      <w:pPr>
        <w:pStyle w:val="00"/>
        <w:spacing w:line="360" w:lineRule="auto"/>
        <w:rPr>
          <w:rFonts w:ascii="仿宋" w:hAnsi="仿宋" w:cs="仿宋"/>
          <w:color w:val="000000" w:themeColor="text1"/>
          <w:sz w:val="24"/>
          <w:szCs w:val="24"/>
        </w:rPr>
      </w:pPr>
      <w:r w:rsidRPr="00B953A7">
        <w:rPr>
          <w:rFonts w:ascii="仿宋" w:hAnsi="仿宋" w:cs="仿宋" w:hint="eastAsia"/>
          <w:bCs/>
          <w:color w:val="000000" w:themeColor="text1"/>
          <w:sz w:val="24"/>
          <w:szCs w:val="24"/>
        </w:rPr>
        <w:t>标段</w:t>
      </w:r>
      <w:r w:rsidRPr="00B953A7">
        <w:rPr>
          <w:rFonts w:ascii="仿宋" w:hAnsi="仿宋" w:cs="仿宋" w:hint="eastAsia"/>
          <w:bCs/>
          <w:color w:val="000000" w:themeColor="text1"/>
          <w:sz w:val="24"/>
          <w:szCs w:val="24"/>
        </w:rPr>
        <w:t>8</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标段名称：贵南县</w:t>
      </w:r>
      <w:r w:rsidRPr="00B953A7">
        <w:rPr>
          <w:rFonts w:ascii="仿宋" w:hAnsi="仿宋" w:cs="仿宋" w:hint="eastAsia"/>
          <w:color w:val="000000" w:themeColor="text1"/>
          <w:sz w:val="24"/>
          <w:szCs w:val="24"/>
        </w:rPr>
        <w:t>2020</w:t>
      </w:r>
      <w:r w:rsidRPr="00B953A7">
        <w:rPr>
          <w:rFonts w:ascii="仿宋" w:hAnsi="仿宋" w:cs="仿宋" w:hint="eastAsia"/>
          <w:color w:val="000000" w:themeColor="text1"/>
          <w:sz w:val="24"/>
          <w:szCs w:val="24"/>
        </w:rPr>
        <w:t>年第一批中央林业改革发展资金造林补贴试点（灌木造林）项目（第</w:t>
      </w:r>
      <w:r w:rsidRPr="00B953A7">
        <w:rPr>
          <w:rFonts w:ascii="仿宋" w:hAnsi="仿宋" w:cs="仿宋" w:hint="eastAsia"/>
          <w:color w:val="000000" w:themeColor="text1"/>
          <w:sz w:val="24"/>
          <w:szCs w:val="24"/>
        </w:rPr>
        <w:t>8</w:t>
      </w:r>
      <w:r w:rsidRPr="00B953A7">
        <w:rPr>
          <w:rFonts w:ascii="仿宋" w:hAnsi="仿宋" w:cs="仿宋" w:hint="eastAsia"/>
          <w:color w:val="000000" w:themeColor="text1"/>
          <w:sz w:val="24"/>
          <w:szCs w:val="24"/>
        </w:rPr>
        <w:t>标段）</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发包内容：</w:t>
      </w:r>
      <w:r w:rsidRPr="00B953A7">
        <w:rPr>
          <w:rFonts w:ascii="Times New Roman" w:hAnsi="Times New Roman" w:hint="eastAsia"/>
          <w:bCs/>
          <w:color w:val="000000" w:themeColor="text1"/>
          <w:sz w:val="24"/>
          <w:shd w:val="clear" w:color="auto" w:fill="FFFFFF"/>
        </w:rPr>
        <w:t>灌木造林</w:t>
      </w:r>
      <w:r w:rsidRPr="00B953A7">
        <w:rPr>
          <w:rFonts w:ascii="仿宋" w:hAnsi="仿宋" w:cs="仿宋" w:hint="eastAsia"/>
          <w:color w:val="000000" w:themeColor="text1"/>
          <w:sz w:val="24"/>
          <w:szCs w:val="24"/>
        </w:rPr>
        <w:t>。</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计划工期：</w:t>
      </w:r>
      <w:r w:rsidRPr="00B953A7">
        <w:rPr>
          <w:rFonts w:ascii="仿宋" w:hAnsi="仿宋" w:cs="仿宋" w:hint="eastAsia"/>
          <w:color w:val="000000" w:themeColor="text1"/>
          <w:sz w:val="24"/>
          <w:szCs w:val="24"/>
        </w:rPr>
        <w:t>180</w:t>
      </w:r>
      <w:r w:rsidRPr="00B953A7">
        <w:rPr>
          <w:rFonts w:ascii="仿宋" w:hAnsi="仿宋" w:cs="仿宋" w:hint="eastAsia"/>
          <w:color w:val="000000" w:themeColor="text1"/>
          <w:sz w:val="24"/>
          <w:szCs w:val="24"/>
        </w:rPr>
        <w:t>日历天（按合同约定执行）</w:t>
      </w:r>
    </w:p>
    <w:p w:rsidR="00941264" w:rsidRPr="00B953A7" w:rsidRDefault="00B706D8">
      <w:pPr>
        <w:pStyle w:val="00"/>
        <w:spacing w:line="360" w:lineRule="auto"/>
        <w:ind w:firstLineChars="200" w:firstLine="480"/>
        <w:rPr>
          <w:rFonts w:ascii="仿宋" w:hAnsi="仿宋" w:cs="仿宋"/>
          <w:color w:val="000000" w:themeColor="text1"/>
          <w:sz w:val="24"/>
          <w:szCs w:val="24"/>
        </w:rPr>
      </w:pPr>
      <w:r w:rsidRPr="00B953A7">
        <w:rPr>
          <w:rFonts w:ascii="仿宋" w:hAnsi="仿宋" w:cs="仿宋" w:hint="eastAsia"/>
          <w:color w:val="000000" w:themeColor="text1"/>
          <w:sz w:val="24"/>
          <w:szCs w:val="24"/>
        </w:rPr>
        <w:t>合同估算价：</w:t>
      </w:r>
      <w:r w:rsidRPr="00B953A7">
        <w:rPr>
          <w:rFonts w:ascii="仿宋" w:hAnsi="仿宋" w:cs="仿宋" w:hint="eastAsia"/>
          <w:color w:val="000000" w:themeColor="text1"/>
          <w:sz w:val="24"/>
          <w:szCs w:val="24"/>
        </w:rPr>
        <w:t>1830269.08</w:t>
      </w:r>
      <w:r w:rsidRPr="00B953A7">
        <w:rPr>
          <w:rFonts w:ascii="仿宋" w:hAnsi="仿宋" w:cs="仿宋" w:hint="eastAsia"/>
          <w:color w:val="000000" w:themeColor="text1"/>
          <w:sz w:val="24"/>
          <w:szCs w:val="24"/>
        </w:rPr>
        <w:t>元</w:t>
      </w:r>
    </w:p>
    <w:p w:rsidR="00941264" w:rsidRPr="00B953A7" w:rsidRDefault="00B706D8">
      <w:pPr>
        <w:spacing w:line="480" w:lineRule="exact"/>
        <w:rPr>
          <w:rFonts w:ascii="Times New Roman" w:eastAsia="宋体" w:hAnsi="Times New Roman"/>
          <w:color w:val="000000" w:themeColor="text1"/>
          <w:sz w:val="24"/>
          <w:shd w:val="clear" w:color="auto" w:fill="FFFFFF"/>
        </w:rPr>
      </w:pPr>
      <w:r w:rsidRPr="00B953A7">
        <w:rPr>
          <w:rFonts w:ascii="Times New Roman" w:eastAsia="宋体" w:hAnsi="Times New Roman"/>
          <w:bCs/>
          <w:color w:val="000000" w:themeColor="text1"/>
          <w:sz w:val="24"/>
          <w:shd w:val="clear" w:color="auto" w:fill="FFFFFF"/>
        </w:rPr>
        <w:t>3</w:t>
      </w:r>
      <w:r w:rsidRPr="00B953A7">
        <w:rPr>
          <w:rFonts w:ascii="Times New Roman" w:eastAsia="宋体" w:hAnsi="Times New Roman"/>
          <w:bCs/>
          <w:color w:val="000000" w:themeColor="text1"/>
          <w:sz w:val="24"/>
          <w:shd w:val="clear" w:color="auto" w:fill="FFFFFF"/>
        </w:rPr>
        <w:t>、投标人资格要求</w:t>
      </w:r>
      <w:bookmarkEnd w:id="34"/>
      <w:bookmarkEnd w:id="35"/>
      <w:bookmarkEnd w:id="36"/>
    </w:p>
    <w:p w:rsidR="00941264" w:rsidRPr="00B953A7" w:rsidRDefault="00B706D8">
      <w:pPr>
        <w:widowControl/>
        <w:spacing w:line="480" w:lineRule="exact"/>
        <w:jc w:val="left"/>
        <w:rPr>
          <w:rFonts w:ascii="Times New Roman" w:eastAsia="宋体" w:hAnsi="Times New Roman"/>
          <w:color w:val="000000" w:themeColor="text1"/>
          <w:sz w:val="24"/>
          <w:shd w:val="clear" w:color="auto" w:fill="FFFFFF"/>
        </w:rPr>
      </w:pPr>
      <w:r w:rsidRPr="00B953A7">
        <w:rPr>
          <w:rFonts w:ascii="Times New Roman" w:eastAsia="宋体" w:hAnsi="Times New Roman"/>
          <w:bCs/>
          <w:color w:val="000000" w:themeColor="text1"/>
          <w:sz w:val="24"/>
          <w:shd w:val="clear" w:color="auto" w:fill="FFFFFF"/>
        </w:rPr>
        <w:t>3.1</w:t>
      </w:r>
      <w:r w:rsidRPr="00B953A7">
        <w:rPr>
          <w:rFonts w:ascii="Times New Roman" w:eastAsia="宋体" w:hAnsi="Times New Roman"/>
          <w:color w:val="000000" w:themeColor="text1"/>
          <w:kern w:val="0"/>
          <w:sz w:val="24"/>
        </w:rPr>
        <w:t>本次招标要求</w:t>
      </w:r>
      <w:r w:rsidRPr="00B953A7">
        <w:rPr>
          <w:rFonts w:ascii="Times New Roman" w:eastAsia="宋体" w:hAnsi="Times New Roman"/>
          <w:bCs/>
          <w:color w:val="000000" w:themeColor="text1"/>
          <w:sz w:val="24"/>
          <w:shd w:val="clear" w:color="auto" w:fill="FFFFFF"/>
        </w:rPr>
        <w:t>投标人</w:t>
      </w:r>
      <w:r w:rsidRPr="00B953A7">
        <w:rPr>
          <w:rFonts w:ascii="Times New Roman" w:eastAsia="宋体" w:hAnsi="Times New Roman"/>
          <w:color w:val="000000" w:themeColor="text1"/>
          <w:kern w:val="0"/>
          <w:sz w:val="24"/>
        </w:rPr>
        <w:t>具备相关经营范围的营业执照，具有《林木种子经营许可证》或《林木种子生产经营许可证》，</w:t>
      </w:r>
      <w:r w:rsidRPr="00B953A7">
        <w:rPr>
          <w:rFonts w:ascii="Times New Roman" w:eastAsia="宋体" w:hAnsi="Times New Roman" w:hint="eastAsia"/>
          <w:color w:val="000000" w:themeColor="text1"/>
          <w:kern w:val="0"/>
          <w:sz w:val="24"/>
        </w:rPr>
        <w:t>第三方质检部门出具的种子质量检验报告</w:t>
      </w:r>
      <w:r w:rsidRPr="00B953A7">
        <w:rPr>
          <w:rFonts w:ascii="Times New Roman" w:eastAsia="宋体" w:hAnsi="Times New Roman" w:hint="eastAsia"/>
          <w:color w:val="000000" w:themeColor="text1"/>
          <w:kern w:val="0"/>
          <w:sz w:val="24"/>
        </w:rPr>
        <w:t>,</w:t>
      </w:r>
      <w:r w:rsidRPr="00B953A7">
        <w:rPr>
          <w:rFonts w:ascii="Times New Roman" w:eastAsia="宋体" w:hAnsi="Times New Roman"/>
          <w:color w:val="000000" w:themeColor="text1"/>
          <w:kern w:val="0"/>
          <w:sz w:val="24"/>
        </w:rPr>
        <w:t>并在人员、设备、资金等方面具有相应的能力</w:t>
      </w:r>
      <w:r w:rsidRPr="00B953A7">
        <w:rPr>
          <w:rFonts w:ascii="Times New Roman" w:eastAsia="宋体" w:hAnsi="Times New Roman"/>
          <w:color w:val="000000" w:themeColor="text1"/>
          <w:sz w:val="24"/>
          <w:shd w:val="clear" w:color="auto" w:fill="FFFFFF"/>
        </w:rPr>
        <w:t>；</w:t>
      </w:r>
    </w:p>
    <w:p w:rsidR="00941264" w:rsidRPr="00B953A7" w:rsidRDefault="00B706D8">
      <w:pPr>
        <w:widowControl/>
        <w:spacing w:line="480" w:lineRule="exact"/>
        <w:jc w:val="left"/>
        <w:rPr>
          <w:rFonts w:eastAsia="宋体"/>
          <w:color w:val="000000" w:themeColor="text1"/>
          <w:sz w:val="24"/>
        </w:rPr>
      </w:pPr>
      <w:r w:rsidRPr="00B953A7">
        <w:rPr>
          <w:rFonts w:ascii="Times New Roman" w:eastAsia="宋体" w:hAnsi="Times New Roman"/>
          <w:bCs/>
          <w:color w:val="000000" w:themeColor="text1"/>
          <w:sz w:val="24"/>
          <w:shd w:val="clear" w:color="auto" w:fill="FFFFFF"/>
        </w:rPr>
        <w:t>3.</w:t>
      </w:r>
      <w:r w:rsidRPr="00B953A7">
        <w:rPr>
          <w:rFonts w:ascii="Times New Roman" w:eastAsia="宋体" w:hAnsi="Times New Roman" w:hint="eastAsia"/>
          <w:bCs/>
          <w:color w:val="000000" w:themeColor="text1"/>
          <w:sz w:val="24"/>
          <w:shd w:val="clear" w:color="auto" w:fill="FFFFFF"/>
        </w:rPr>
        <w:t>2</w:t>
      </w:r>
      <w:r w:rsidRPr="00B953A7">
        <w:rPr>
          <w:rFonts w:ascii="Times New Roman" w:eastAsia="宋体" w:hAnsi="Times New Roman" w:hint="eastAsia"/>
          <w:color w:val="000000" w:themeColor="text1"/>
          <w:sz w:val="24"/>
          <w:shd w:val="clear" w:color="auto" w:fill="FFFFFF"/>
        </w:rPr>
        <w:t>标段一、标段二、标段三、标段四、标段六、标段七、标段八</w:t>
      </w:r>
      <w:r w:rsidRPr="00B953A7">
        <w:rPr>
          <w:rFonts w:ascii="Times New Roman" w:eastAsia="宋体" w:hAnsi="Times New Roman" w:hint="eastAsia"/>
          <w:color w:val="000000" w:themeColor="text1"/>
          <w:kern w:val="0"/>
          <w:sz w:val="24"/>
        </w:rPr>
        <w:t>投标人须具备相关经营范围且需包含网围栏的生产、销售、安装，具有网围栏检测报告（注：检测报告时间为</w:t>
      </w:r>
      <w:r w:rsidRPr="00B953A7">
        <w:rPr>
          <w:rFonts w:ascii="Times New Roman" w:eastAsia="宋体" w:hAnsi="Times New Roman" w:hint="eastAsia"/>
          <w:color w:val="000000" w:themeColor="text1"/>
          <w:kern w:val="0"/>
          <w:sz w:val="24"/>
        </w:rPr>
        <w:t>2020</w:t>
      </w:r>
      <w:r w:rsidRPr="00B953A7">
        <w:rPr>
          <w:rFonts w:ascii="Times New Roman" w:eastAsia="宋体" w:hAnsi="Times New Roman" w:hint="eastAsia"/>
          <w:color w:val="000000" w:themeColor="text1"/>
          <w:kern w:val="0"/>
          <w:sz w:val="24"/>
        </w:rPr>
        <w:t>年），并在人员、设备、资金等方面具有相应的能力；</w:t>
      </w:r>
    </w:p>
    <w:p w:rsidR="00941264" w:rsidRPr="00B953A7" w:rsidRDefault="00B706D8">
      <w:pPr>
        <w:widowControl/>
        <w:spacing w:line="480" w:lineRule="exact"/>
        <w:jc w:val="left"/>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3.</w:t>
      </w:r>
      <w:r w:rsidRPr="00B953A7">
        <w:rPr>
          <w:rFonts w:ascii="Times New Roman" w:eastAsia="宋体" w:hAnsi="Times New Roman" w:hint="eastAsia"/>
          <w:color w:val="000000" w:themeColor="text1"/>
          <w:sz w:val="24"/>
          <w:shd w:val="clear" w:color="auto" w:fill="FFFFFF"/>
        </w:rPr>
        <w:t>3</w:t>
      </w:r>
      <w:r w:rsidRPr="00B953A7">
        <w:rPr>
          <w:rFonts w:ascii="Times New Roman" w:eastAsia="宋体" w:hAnsi="Times New Roman"/>
          <w:color w:val="000000" w:themeColor="text1"/>
          <w:sz w:val="24"/>
        </w:rPr>
        <w:t>经信用中国（</w:t>
      </w:r>
      <w:r w:rsidRPr="00B953A7">
        <w:rPr>
          <w:rFonts w:ascii="Times New Roman" w:eastAsia="宋体" w:hAnsi="Times New Roman"/>
          <w:color w:val="000000" w:themeColor="text1"/>
          <w:sz w:val="24"/>
        </w:rPr>
        <w:t>www.creditchina.gov.cn</w:t>
      </w:r>
      <w:r w:rsidRPr="00B953A7">
        <w:rPr>
          <w:rFonts w:ascii="Times New Roman" w:eastAsia="宋体" w:hAnsi="Times New Roman"/>
          <w:color w:val="000000" w:themeColor="text1"/>
          <w:sz w:val="24"/>
        </w:rPr>
        <w:t>）查询后，列入失信被执行人、重大税收违法案件当事人名单、招投标活动严重违法失信行为记录名单的，取消投标资格。（提供</w:t>
      </w:r>
      <w:r w:rsidRPr="00B953A7">
        <w:rPr>
          <w:rFonts w:ascii="Times New Roman" w:eastAsia="宋体" w:hAnsi="Times New Roman"/>
          <w:color w:val="000000" w:themeColor="text1"/>
          <w:sz w:val="24"/>
        </w:rPr>
        <w:t>“</w:t>
      </w:r>
      <w:r w:rsidRPr="00B953A7">
        <w:rPr>
          <w:rFonts w:ascii="Times New Roman" w:eastAsia="宋体" w:hAnsi="Times New Roman"/>
          <w:color w:val="000000" w:themeColor="text1"/>
          <w:sz w:val="24"/>
        </w:rPr>
        <w:t>信用中国</w:t>
      </w:r>
      <w:r w:rsidRPr="00B953A7">
        <w:rPr>
          <w:rFonts w:ascii="Times New Roman" w:eastAsia="宋体" w:hAnsi="Times New Roman"/>
          <w:color w:val="000000" w:themeColor="text1"/>
          <w:sz w:val="24"/>
        </w:rPr>
        <w:t>”</w:t>
      </w:r>
      <w:r w:rsidRPr="00B953A7">
        <w:rPr>
          <w:rFonts w:ascii="Times New Roman" w:eastAsia="宋体" w:hAnsi="Times New Roman"/>
          <w:color w:val="000000" w:themeColor="text1"/>
          <w:sz w:val="24"/>
        </w:rPr>
        <w:t>网站无任何不良记录的查询截图）；</w:t>
      </w:r>
    </w:p>
    <w:p w:rsidR="00941264" w:rsidRPr="00B953A7" w:rsidRDefault="00B706D8">
      <w:pPr>
        <w:widowControl/>
        <w:spacing w:line="480" w:lineRule="exact"/>
        <w:jc w:val="left"/>
        <w:rPr>
          <w:rFonts w:ascii="Times New Roman" w:eastAsia="宋体" w:hAnsi="Times New Roman"/>
          <w:color w:val="000000" w:themeColor="text1"/>
          <w:sz w:val="24"/>
        </w:rPr>
      </w:pPr>
      <w:r w:rsidRPr="00B953A7">
        <w:rPr>
          <w:rFonts w:ascii="Times New Roman" w:eastAsia="宋体" w:hAnsi="Times New Roman"/>
          <w:color w:val="000000" w:themeColor="text1"/>
          <w:sz w:val="24"/>
          <w:shd w:val="clear" w:color="auto" w:fill="FFFFFF"/>
        </w:rPr>
        <w:t>3.</w:t>
      </w:r>
      <w:r w:rsidRPr="00B953A7">
        <w:rPr>
          <w:rFonts w:ascii="Times New Roman" w:eastAsia="宋体" w:hAnsi="Times New Roman" w:hint="eastAsia"/>
          <w:color w:val="000000" w:themeColor="text1"/>
          <w:sz w:val="24"/>
          <w:shd w:val="clear" w:color="auto" w:fill="FFFFFF"/>
        </w:rPr>
        <w:t>4</w:t>
      </w:r>
      <w:r w:rsidRPr="00B953A7">
        <w:rPr>
          <w:rFonts w:ascii="Times New Roman" w:eastAsia="宋体" w:hAnsi="Times New Roman"/>
          <w:color w:val="000000" w:themeColor="text1"/>
          <w:sz w:val="24"/>
        </w:rPr>
        <w:t>投标人单位负责人为同一人或者存在控股、管理关系的不同单位，不得同时参加本招标项目投标；</w:t>
      </w:r>
    </w:p>
    <w:p w:rsidR="00941264" w:rsidRPr="00B953A7" w:rsidRDefault="00B706D8">
      <w:pPr>
        <w:widowControl/>
        <w:spacing w:line="360" w:lineRule="auto"/>
        <w:rPr>
          <w:rFonts w:ascii="Times New Roman" w:eastAsia="宋体" w:hAnsi="Times New Roman"/>
          <w:color w:val="000000" w:themeColor="text1"/>
          <w:sz w:val="24"/>
          <w:shd w:val="clear" w:color="auto" w:fill="FFFFFF"/>
        </w:rPr>
      </w:pPr>
      <w:bookmarkStart w:id="37" w:name="_Toc12199"/>
      <w:bookmarkStart w:id="38" w:name="_Toc449640814"/>
      <w:r w:rsidRPr="00B953A7">
        <w:rPr>
          <w:rFonts w:ascii="Times New Roman" w:eastAsia="宋体" w:hAnsi="Times New Roman"/>
          <w:color w:val="000000" w:themeColor="text1"/>
          <w:sz w:val="24"/>
          <w:shd w:val="clear" w:color="auto" w:fill="FFFFFF"/>
        </w:rPr>
        <w:t>3.</w:t>
      </w:r>
      <w:r w:rsidRPr="00B953A7">
        <w:rPr>
          <w:rFonts w:ascii="Times New Roman" w:eastAsia="宋体" w:hAnsi="Times New Roman" w:hint="eastAsia"/>
          <w:color w:val="000000" w:themeColor="text1"/>
          <w:sz w:val="24"/>
          <w:shd w:val="clear" w:color="auto" w:fill="FFFFFF"/>
        </w:rPr>
        <w:t>5</w:t>
      </w:r>
      <w:r w:rsidRPr="00B953A7">
        <w:rPr>
          <w:rFonts w:ascii="Times New Roman" w:eastAsia="宋体" w:hAnsi="Times New Roman"/>
          <w:color w:val="000000" w:themeColor="text1"/>
          <w:sz w:val="24"/>
          <w:shd w:val="clear" w:color="auto" w:fill="FFFFFF"/>
        </w:rPr>
        <w:t>本次招标不接受联合体投标，不允许转包和分包。</w:t>
      </w:r>
      <w:bookmarkEnd w:id="37"/>
      <w:bookmarkEnd w:id="38"/>
    </w:p>
    <w:p w:rsidR="00941264" w:rsidRPr="00B953A7" w:rsidRDefault="00B706D8">
      <w:pPr>
        <w:widowControl/>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hint="eastAsia"/>
          <w:bCs/>
          <w:color w:val="000000" w:themeColor="text1"/>
          <w:sz w:val="24"/>
        </w:rPr>
        <w:t>3.6</w:t>
      </w:r>
      <w:r w:rsidRPr="00B953A7">
        <w:rPr>
          <w:rFonts w:ascii="Times New Roman" w:eastAsia="宋体" w:hAnsi="Times New Roman" w:hint="eastAsia"/>
          <w:bCs/>
          <w:color w:val="000000" w:themeColor="text1"/>
          <w:sz w:val="24"/>
          <w:shd w:val="clear" w:color="auto" w:fill="FFFFFF"/>
        </w:rPr>
        <w:t>各投标人只可就本招标项目上述标段中的</w:t>
      </w:r>
      <w:r w:rsidRPr="00B953A7">
        <w:rPr>
          <w:rFonts w:ascii="Times New Roman" w:eastAsia="宋体" w:hAnsi="Times New Roman" w:hint="eastAsia"/>
          <w:bCs/>
          <w:color w:val="000000" w:themeColor="text1"/>
          <w:sz w:val="24"/>
          <w:shd w:val="clear" w:color="auto" w:fill="FFFFFF"/>
        </w:rPr>
        <w:t>1</w:t>
      </w:r>
      <w:r w:rsidRPr="00B953A7">
        <w:rPr>
          <w:rFonts w:ascii="Times New Roman" w:eastAsia="宋体" w:hAnsi="Times New Roman" w:hint="eastAsia"/>
          <w:bCs/>
          <w:color w:val="000000" w:themeColor="text1"/>
          <w:sz w:val="24"/>
          <w:shd w:val="clear" w:color="auto" w:fill="FFFFFF"/>
        </w:rPr>
        <w:t>个标段投标</w:t>
      </w:r>
      <w:r w:rsidRPr="00B953A7">
        <w:rPr>
          <w:rFonts w:ascii="Times New Roman" w:eastAsia="宋体" w:hAnsi="Times New Roman" w:hint="eastAsia"/>
          <w:color w:val="000000" w:themeColor="text1"/>
          <w:sz w:val="24"/>
        </w:rPr>
        <w:t>。</w:t>
      </w:r>
    </w:p>
    <w:p w:rsidR="00941264" w:rsidRPr="00B953A7" w:rsidRDefault="00B706D8">
      <w:pPr>
        <w:pStyle w:val="2TimesNewRoman5020"/>
        <w:spacing w:line="480" w:lineRule="exact"/>
        <w:outlineLvl w:val="9"/>
        <w:rPr>
          <w:rFonts w:eastAsia="宋体" w:cs="Times New Roman"/>
          <w:bCs/>
          <w:color w:val="000000" w:themeColor="text1"/>
          <w:sz w:val="24"/>
          <w:szCs w:val="24"/>
          <w:shd w:val="clear" w:color="auto" w:fill="FFFFFF"/>
        </w:rPr>
      </w:pPr>
      <w:bookmarkStart w:id="39" w:name="_Toc472868277"/>
      <w:bookmarkStart w:id="40" w:name="_Toc12999"/>
      <w:r w:rsidRPr="00B953A7">
        <w:rPr>
          <w:rFonts w:eastAsia="宋体" w:cs="Times New Roman"/>
          <w:bCs/>
          <w:color w:val="000000" w:themeColor="text1"/>
          <w:sz w:val="24"/>
          <w:szCs w:val="24"/>
          <w:shd w:val="clear" w:color="auto" w:fill="FFFFFF"/>
        </w:rPr>
        <w:lastRenderedPageBreak/>
        <w:t>4</w:t>
      </w:r>
      <w:r w:rsidRPr="00B953A7">
        <w:rPr>
          <w:rFonts w:eastAsia="宋体" w:cs="Times New Roman"/>
          <w:bCs/>
          <w:color w:val="000000" w:themeColor="text1"/>
          <w:sz w:val="24"/>
          <w:szCs w:val="24"/>
          <w:shd w:val="clear" w:color="auto" w:fill="FFFFFF"/>
        </w:rPr>
        <w:t>、招标文件的获取</w:t>
      </w:r>
      <w:bookmarkEnd w:id="39"/>
      <w:bookmarkEnd w:id="40"/>
    </w:p>
    <w:p w:rsidR="00941264" w:rsidRPr="00B953A7" w:rsidRDefault="00B706D8">
      <w:pPr>
        <w:spacing w:line="480" w:lineRule="exact"/>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4.1</w:t>
      </w:r>
      <w:r w:rsidRPr="00B953A7">
        <w:rPr>
          <w:rFonts w:ascii="Times New Roman" w:eastAsia="宋体" w:hAnsi="Times New Roman"/>
          <w:color w:val="000000" w:themeColor="text1"/>
          <w:sz w:val="24"/>
          <w:shd w:val="clear" w:color="auto" w:fill="FFFFFF"/>
        </w:rPr>
        <w:t>凡有意参加投标者，请于</w:t>
      </w:r>
      <w:r w:rsidRPr="00B953A7">
        <w:rPr>
          <w:rFonts w:ascii="Times New Roman" w:eastAsia="宋体" w:hAnsi="Times New Roman"/>
          <w:color w:val="000000" w:themeColor="text1"/>
          <w:sz w:val="24"/>
          <w:shd w:val="clear" w:color="auto" w:fill="FFFFFF"/>
        </w:rPr>
        <w:t>20</w:t>
      </w:r>
      <w:r w:rsidRPr="00B953A7">
        <w:rPr>
          <w:rFonts w:ascii="Times New Roman" w:eastAsia="宋体" w:hAnsi="Times New Roman" w:hint="eastAsia"/>
          <w:color w:val="000000" w:themeColor="text1"/>
          <w:sz w:val="24"/>
          <w:shd w:val="clear" w:color="auto" w:fill="FFFFFF"/>
        </w:rPr>
        <w:t>20</w:t>
      </w:r>
      <w:r w:rsidRPr="00B953A7">
        <w:rPr>
          <w:rFonts w:ascii="Times New Roman" w:eastAsia="宋体" w:hAnsi="Times New Roman"/>
          <w:color w:val="000000" w:themeColor="text1"/>
          <w:sz w:val="24"/>
          <w:shd w:val="clear" w:color="auto" w:fill="FFFFFF"/>
        </w:rPr>
        <w:t>年</w:t>
      </w:r>
      <w:r w:rsidRPr="00B953A7">
        <w:rPr>
          <w:rFonts w:ascii="Times New Roman" w:eastAsia="宋体" w:hAnsi="Times New Roman" w:hint="eastAsia"/>
          <w:color w:val="000000" w:themeColor="text1"/>
          <w:sz w:val="24"/>
          <w:shd w:val="clear" w:color="auto" w:fill="FFFFFF"/>
        </w:rPr>
        <w:t>0</w:t>
      </w:r>
      <w:r w:rsidRPr="00B953A7">
        <w:rPr>
          <w:rFonts w:ascii="Times New Roman" w:eastAsia="宋体" w:hAnsi="Times New Roman"/>
          <w:color w:val="000000" w:themeColor="text1"/>
          <w:sz w:val="24"/>
          <w:shd w:val="clear" w:color="auto" w:fill="FFFFFF"/>
        </w:rPr>
        <w:t>3</w:t>
      </w:r>
      <w:r w:rsidRPr="00B953A7">
        <w:rPr>
          <w:rFonts w:ascii="Times New Roman" w:eastAsia="宋体" w:hAnsi="Times New Roman"/>
          <w:color w:val="000000" w:themeColor="text1"/>
          <w:sz w:val="24"/>
          <w:shd w:val="clear" w:color="auto" w:fill="FFFFFF"/>
        </w:rPr>
        <w:t>月</w:t>
      </w:r>
      <w:r w:rsidRPr="00B953A7">
        <w:rPr>
          <w:rFonts w:ascii="Times New Roman" w:eastAsia="宋体" w:hAnsi="Times New Roman" w:hint="eastAsia"/>
          <w:color w:val="000000" w:themeColor="text1"/>
          <w:sz w:val="24"/>
          <w:shd w:val="clear" w:color="auto" w:fill="FFFFFF"/>
        </w:rPr>
        <w:t>31</w:t>
      </w:r>
      <w:r w:rsidRPr="00B953A7">
        <w:rPr>
          <w:rFonts w:ascii="Times New Roman" w:eastAsia="宋体" w:hAnsi="Times New Roman"/>
          <w:color w:val="000000" w:themeColor="text1"/>
          <w:sz w:val="24"/>
          <w:shd w:val="clear" w:color="auto" w:fill="FFFFFF"/>
        </w:rPr>
        <w:t>日至</w:t>
      </w:r>
      <w:bookmarkStart w:id="41" w:name="OLE_LINK19"/>
      <w:r w:rsidRPr="00B953A7">
        <w:rPr>
          <w:rFonts w:ascii="Times New Roman" w:eastAsia="宋体" w:hAnsi="Times New Roman"/>
          <w:color w:val="000000" w:themeColor="text1"/>
          <w:sz w:val="24"/>
          <w:shd w:val="clear" w:color="auto" w:fill="FFFFFF"/>
        </w:rPr>
        <w:t>20</w:t>
      </w:r>
      <w:r w:rsidRPr="00B953A7">
        <w:rPr>
          <w:rFonts w:ascii="Times New Roman" w:eastAsia="宋体" w:hAnsi="Times New Roman" w:hint="eastAsia"/>
          <w:color w:val="000000" w:themeColor="text1"/>
          <w:sz w:val="24"/>
          <w:shd w:val="clear" w:color="auto" w:fill="FFFFFF"/>
        </w:rPr>
        <w:t>20</w:t>
      </w:r>
      <w:r w:rsidRPr="00B953A7">
        <w:rPr>
          <w:rFonts w:ascii="Times New Roman" w:eastAsia="宋体" w:hAnsi="Times New Roman"/>
          <w:color w:val="000000" w:themeColor="text1"/>
          <w:sz w:val="24"/>
          <w:shd w:val="clear" w:color="auto" w:fill="FFFFFF"/>
        </w:rPr>
        <w:t>年</w:t>
      </w:r>
      <w:r w:rsidRPr="00B953A7">
        <w:rPr>
          <w:rFonts w:ascii="Times New Roman" w:eastAsia="宋体" w:hAnsi="Times New Roman" w:hint="eastAsia"/>
          <w:color w:val="000000" w:themeColor="text1"/>
          <w:sz w:val="24"/>
          <w:shd w:val="clear" w:color="auto" w:fill="FFFFFF"/>
        </w:rPr>
        <w:t>04</w:t>
      </w:r>
      <w:r w:rsidRPr="00B953A7">
        <w:rPr>
          <w:rFonts w:ascii="Times New Roman" w:eastAsia="宋体" w:hAnsi="Times New Roman"/>
          <w:color w:val="000000" w:themeColor="text1"/>
          <w:sz w:val="24"/>
          <w:shd w:val="clear" w:color="auto" w:fill="FFFFFF"/>
        </w:rPr>
        <w:t>月</w:t>
      </w:r>
      <w:r w:rsidRPr="00B953A7">
        <w:rPr>
          <w:rFonts w:ascii="Times New Roman" w:eastAsia="宋体" w:hAnsi="Times New Roman" w:hint="eastAsia"/>
          <w:color w:val="000000" w:themeColor="text1"/>
          <w:sz w:val="24"/>
          <w:shd w:val="clear" w:color="auto" w:fill="FFFFFF"/>
        </w:rPr>
        <w:t>07</w:t>
      </w:r>
      <w:r w:rsidRPr="00B953A7">
        <w:rPr>
          <w:rFonts w:ascii="Times New Roman" w:eastAsia="宋体" w:hAnsi="Times New Roman"/>
          <w:color w:val="000000" w:themeColor="text1"/>
          <w:sz w:val="24"/>
          <w:shd w:val="clear" w:color="auto" w:fill="FFFFFF"/>
        </w:rPr>
        <w:t>日上午</w:t>
      </w:r>
      <w:r w:rsidRPr="00B953A7">
        <w:rPr>
          <w:rFonts w:ascii="Times New Roman" w:eastAsia="宋体" w:hAnsi="Times New Roman"/>
          <w:color w:val="000000" w:themeColor="text1"/>
          <w:sz w:val="24"/>
          <w:shd w:val="clear" w:color="auto" w:fill="FFFFFF"/>
        </w:rPr>
        <w:t>9:00</w:t>
      </w:r>
      <w:r w:rsidRPr="00B953A7">
        <w:rPr>
          <w:rFonts w:ascii="Times New Roman" w:eastAsia="宋体" w:hAnsi="Times New Roman"/>
          <w:color w:val="000000" w:themeColor="text1"/>
          <w:sz w:val="24"/>
          <w:shd w:val="clear" w:color="auto" w:fill="FFFFFF"/>
        </w:rPr>
        <w:t>时至</w:t>
      </w:r>
      <w:r w:rsidRPr="00B953A7">
        <w:rPr>
          <w:rFonts w:ascii="Times New Roman" w:eastAsia="宋体" w:hAnsi="Times New Roman"/>
          <w:color w:val="000000" w:themeColor="text1"/>
          <w:sz w:val="24"/>
          <w:shd w:val="clear" w:color="auto" w:fill="FFFFFF"/>
        </w:rPr>
        <w:t>11:30</w:t>
      </w:r>
      <w:r w:rsidRPr="00B953A7">
        <w:rPr>
          <w:rFonts w:ascii="Times New Roman" w:eastAsia="宋体" w:hAnsi="Times New Roman"/>
          <w:color w:val="000000" w:themeColor="text1"/>
          <w:sz w:val="24"/>
          <w:shd w:val="clear" w:color="auto" w:fill="FFFFFF"/>
        </w:rPr>
        <w:t>时，下午</w:t>
      </w:r>
      <w:r w:rsidRPr="00B953A7">
        <w:rPr>
          <w:rFonts w:ascii="Times New Roman" w:eastAsia="宋体" w:hAnsi="Times New Roman"/>
          <w:color w:val="000000" w:themeColor="text1"/>
          <w:sz w:val="24"/>
          <w:shd w:val="clear" w:color="auto" w:fill="FFFFFF"/>
        </w:rPr>
        <w:t>13:30</w:t>
      </w:r>
      <w:r w:rsidRPr="00B953A7">
        <w:rPr>
          <w:rFonts w:ascii="Times New Roman" w:eastAsia="宋体" w:hAnsi="Times New Roman"/>
          <w:color w:val="000000" w:themeColor="text1"/>
          <w:sz w:val="24"/>
          <w:shd w:val="clear" w:color="auto" w:fill="FFFFFF"/>
        </w:rPr>
        <w:t>至</w:t>
      </w:r>
      <w:r w:rsidRPr="00B953A7">
        <w:rPr>
          <w:rFonts w:ascii="Times New Roman" w:eastAsia="宋体" w:hAnsi="Times New Roman"/>
          <w:color w:val="000000" w:themeColor="text1"/>
          <w:sz w:val="24"/>
          <w:shd w:val="clear" w:color="auto" w:fill="FFFFFF"/>
        </w:rPr>
        <w:t>17:30</w:t>
      </w:r>
      <w:r w:rsidRPr="00B953A7">
        <w:rPr>
          <w:rFonts w:ascii="Times New Roman" w:eastAsia="宋体" w:hAnsi="Times New Roman"/>
          <w:color w:val="000000" w:themeColor="text1"/>
          <w:sz w:val="24"/>
          <w:shd w:val="clear" w:color="auto" w:fill="FFFFFF"/>
        </w:rPr>
        <w:t>时</w:t>
      </w:r>
      <w:r w:rsidRPr="00B953A7">
        <w:rPr>
          <w:rFonts w:ascii="Times New Roman" w:eastAsia="宋体" w:hAnsi="Times New Roman" w:hint="eastAsia"/>
          <w:color w:val="000000" w:themeColor="text1"/>
          <w:sz w:val="24"/>
          <w:shd w:val="clear" w:color="auto" w:fill="FFFFFF"/>
        </w:rPr>
        <w:t>（节假日除外）</w:t>
      </w:r>
      <w:r w:rsidRPr="00B953A7">
        <w:rPr>
          <w:rFonts w:ascii="Times New Roman" w:eastAsia="宋体" w:hAnsi="Times New Roman"/>
          <w:color w:val="000000" w:themeColor="text1"/>
          <w:sz w:val="24"/>
          <w:shd w:val="clear" w:color="auto" w:fill="FFFFFF"/>
        </w:rPr>
        <w:t>，在</w:t>
      </w:r>
      <w:r w:rsidRPr="00B953A7">
        <w:rPr>
          <w:rFonts w:ascii="Times New Roman" w:eastAsia="宋体" w:hAnsi="Times New Roman" w:hint="eastAsia"/>
          <w:color w:val="000000" w:themeColor="text1"/>
          <w:sz w:val="24"/>
          <w:shd w:val="clear" w:color="auto" w:fill="FFFFFF"/>
        </w:rPr>
        <w:t>青海省西宁市城中区南山路</w:t>
      </w:r>
      <w:r w:rsidRPr="00B953A7">
        <w:rPr>
          <w:rFonts w:ascii="Times New Roman" w:eastAsia="宋体" w:hAnsi="Times New Roman" w:hint="eastAsia"/>
          <w:color w:val="000000" w:themeColor="text1"/>
          <w:sz w:val="24"/>
          <w:shd w:val="clear" w:color="auto" w:fill="FFFFFF"/>
        </w:rPr>
        <w:t>15</w:t>
      </w:r>
      <w:r w:rsidRPr="00B953A7">
        <w:rPr>
          <w:rFonts w:ascii="Times New Roman" w:eastAsia="宋体" w:hAnsi="Times New Roman" w:hint="eastAsia"/>
          <w:color w:val="000000" w:themeColor="text1"/>
          <w:sz w:val="24"/>
          <w:shd w:val="clear" w:color="auto" w:fill="FFFFFF"/>
        </w:rPr>
        <w:t>号（城馨天悦</w:t>
      </w:r>
      <w:r w:rsidRPr="00B953A7">
        <w:rPr>
          <w:rFonts w:ascii="Times New Roman" w:eastAsia="宋体" w:hAnsi="Times New Roman" w:hint="eastAsia"/>
          <w:color w:val="000000" w:themeColor="text1"/>
          <w:sz w:val="24"/>
          <w:shd w:val="clear" w:color="auto" w:fill="FFFFFF"/>
        </w:rPr>
        <w:t>3</w:t>
      </w:r>
      <w:r w:rsidRPr="00B953A7">
        <w:rPr>
          <w:rFonts w:ascii="Times New Roman" w:eastAsia="宋体" w:hAnsi="Times New Roman" w:hint="eastAsia"/>
          <w:color w:val="000000" w:themeColor="text1"/>
          <w:sz w:val="24"/>
          <w:shd w:val="clear" w:color="auto" w:fill="FFFFFF"/>
        </w:rPr>
        <w:t>号楼</w:t>
      </w:r>
      <w:r w:rsidRPr="00B953A7">
        <w:rPr>
          <w:rFonts w:ascii="Times New Roman" w:eastAsia="宋体" w:hAnsi="Times New Roman" w:hint="eastAsia"/>
          <w:color w:val="000000" w:themeColor="text1"/>
          <w:sz w:val="24"/>
          <w:shd w:val="clear" w:color="auto" w:fill="FFFFFF"/>
        </w:rPr>
        <w:t>2</w:t>
      </w:r>
      <w:r w:rsidRPr="00B953A7">
        <w:rPr>
          <w:rFonts w:ascii="Times New Roman" w:eastAsia="宋体" w:hAnsi="Times New Roman" w:hint="eastAsia"/>
          <w:color w:val="000000" w:themeColor="text1"/>
          <w:sz w:val="24"/>
          <w:shd w:val="clear" w:color="auto" w:fill="FFFFFF"/>
        </w:rPr>
        <w:t>楼）</w:t>
      </w:r>
      <w:r w:rsidRPr="00B953A7">
        <w:rPr>
          <w:rFonts w:ascii="Times New Roman" w:eastAsia="宋体" w:hAnsi="Times New Roman"/>
          <w:color w:val="000000" w:themeColor="text1"/>
          <w:sz w:val="24"/>
          <w:shd w:val="clear" w:color="auto" w:fill="FFFFFF"/>
        </w:rPr>
        <w:t>，由委托代理人持单位介绍信原件及营业执照副本复印件现场参加报名。</w:t>
      </w:r>
    </w:p>
    <w:p w:rsidR="00941264" w:rsidRPr="00B953A7" w:rsidRDefault="00B706D8">
      <w:pPr>
        <w:spacing w:line="480" w:lineRule="exact"/>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4.2</w:t>
      </w:r>
      <w:bookmarkStart w:id="42" w:name="_Toc32080"/>
      <w:bookmarkEnd w:id="41"/>
      <w:r w:rsidRPr="00B953A7">
        <w:rPr>
          <w:rFonts w:ascii="Times New Roman" w:eastAsia="宋体" w:hAnsi="Times New Roman"/>
          <w:color w:val="000000" w:themeColor="text1"/>
          <w:sz w:val="24"/>
          <w:shd w:val="clear" w:color="auto" w:fill="FFFFFF"/>
        </w:rPr>
        <w:t>招标文件费用：</w:t>
      </w:r>
      <w:r w:rsidRPr="00B953A7">
        <w:rPr>
          <w:rFonts w:ascii="Times New Roman" w:eastAsia="宋体" w:hAnsi="Times New Roman"/>
          <w:color w:val="000000" w:themeColor="text1"/>
          <w:sz w:val="24"/>
          <w:shd w:val="clear" w:color="auto" w:fill="FFFFFF"/>
        </w:rPr>
        <w:t>500</w:t>
      </w:r>
      <w:r w:rsidRPr="00B953A7">
        <w:rPr>
          <w:rFonts w:ascii="Times New Roman" w:eastAsia="宋体" w:hAnsi="Times New Roman"/>
          <w:color w:val="000000" w:themeColor="text1"/>
          <w:sz w:val="24"/>
          <w:shd w:val="clear" w:color="auto" w:fill="FFFFFF"/>
        </w:rPr>
        <w:t>元</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份，售后概不退换，且不支持邮寄。</w:t>
      </w:r>
      <w:bookmarkEnd w:id="42"/>
    </w:p>
    <w:p w:rsidR="00941264" w:rsidRPr="00B953A7" w:rsidRDefault="00B706D8">
      <w:pPr>
        <w:spacing w:line="480" w:lineRule="exact"/>
        <w:rPr>
          <w:rFonts w:ascii="Times New Roman" w:eastAsia="宋体" w:hAnsi="Times New Roman"/>
          <w:bCs/>
          <w:color w:val="000000" w:themeColor="text1"/>
          <w:sz w:val="24"/>
          <w:shd w:val="clear" w:color="auto" w:fill="FFFFFF"/>
        </w:rPr>
      </w:pPr>
      <w:bookmarkStart w:id="43" w:name="_Toc1891"/>
      <w:bookmarkStart w:id="44" w:name="_Toc472868278"/>
      <w:bookmarkStart w:id="45" w:name="_Toc1431"/>
      <w:r w:rsidRPr="00B953A7">
        <w:rPr>
          <w:rFonts w:ascii="Times New Roman" w:eastAsia="宋体" w:hAnsi="Times New Roman"/>
          <w:bCs/>
          <w:color w:val="000000" w:themeColor="text1"/>
          <w:sz w:val="24"/>
          <w:shd w:val="clear" w:color="auto" w:fill="FFFFFF"/>
        </w:rPr>
        <w:t>5</w:t>
      </w:r>
      <w:r w:rsidRPr="00B953A7">
        <w:rPr>
          <w:rFonts w:ascii="Times New Roman" w:eastAsia="宋体" w:hAnsi="Times New Roman"/>
          <w:bCs/>
          <w:color w:val="000000" w:themeColor="text1"/>
          <w:sz w:val="24"/>
          <w:shd w:val="clear" w:color="auto" w:fill="FFFFFF"/>
        </w:rPr>
        <w:t>、投标文件的递交</w:t>
      </w:r>
      <w:bookmarkEnd w:id="43"/>
      <w:bookmarkEnd w:id="44"/>
      <w:bookmarkEnd w:id="45"/>
    </w:p>
    <w:p w:rsidR="00941264" w:rsidRPr="00B953A7" w:rsidRDefault="00B706D8">
      <w:pPr>
        <w:spacing w:line="480" w:lineRule="exact"/>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5.1</w:t>
      </w:r>
      <w:r w:rsidRPr="00B953A7">
        <w:rPr>
          <w:rFonts w:ascii="Times New Roman" w:eastAsia="宋体" w:hAnsi="Times New Roman"/>
          <w:color w:val="000000" w:themeColor="text1"/>
          <w:sz w:val="24"/>
          <w:shd w:val="clear" w:color="auto" w:fill="FFFFFF"/>
        </w:rPr>
        <w:t>递交投标文件的截止时间（同开标时间）为</w:t>
      </w:r>
      <w:r w:rsidRPr="00B953A7">
        <w:rPr>
          <w:rFonts w:ascii="Times New Roman" w:eastAsia="宋体" w:hAnsi="Times New Roman"/>
          <w:color w:val="000000" w:themeColor="text1"/>
          <w:sz w:val="24"/>
          <w:shd w:val="clear" w:color="auto" w:fill="FFFFFF"/>
        </w:rPr>
        <w:t>20</w:t>
      </w:r>
      <w:r w:rsidRPr="00B953A7">
        <w:rPr>
          <w:rFonts w:ascii="Times New Roman" w:eastAsia="宋体" w:hAnsi="Times New Roman" w:hint="eastAsia"/>
          <w:color w:val="000000" w:themeColor="text1"/>
          <w:sz w:val="24"/>
          <w:shd w:val="clear" w:color="auto" w:fill="FFFFFF"/>
        </w:rPr>
        <w:t>20</w:t>
      </w:r>
      <w:r w:rsidRPr="00B953A7">
        <w:rPr>
          <w:rFonts w:ascii="Times New Roman" w:eastAsia="宋体" w:hAnsi="Times New Roman"/>
          <w:color w:val="000000" w:themeColor="text1"/>
          <w:sz w:val="24"/>
          <w:shd w:val="clear" w:color="auto" w:fill="FFFFFF"/>
        </w:rPr>
        <w:t>年</w:t>
      </w:r>
      <w:r w:rsidRPr="00B953A7">
        <w:rPr>
          <w:rFonts w:ascii="Times New Roman" w:eastAsia="宋体" w:hAnsi="Times New Roman" w:hint="eastAsia"/>
          <w:color w:val="000000" w:themeColor="text1"/>
          <w:sz w:val="24"/>
          <w:shd w:val="clear" w:color="auto" w:fill="FFFFFF"/>
        </w:rPr>
        <w:t>0</w:t>
      </w:r>
      <w:r w:rsidRPr="00B953A7">
        <w:rPr>
          <w:rFonts w:ascii="Times New Roman" w:eastAsia="宋体" w:hAnsi="Times New Roman"/>
          <w:color w:val="000000" w:themeColor="text1"/>
          <w:sz w:val="24"/>
          <w:shd w:val="clear" w:color="auto" w:fill="FFFFFF"/>
        </w:rPr>
        <w:t>4</w:t>
      </w:r>
      <w:r w:rsidRPr="00B953A7">
        <w:rPr>
          <w:rFonts w:ascii="Times New Roman" w:eastAsia="宋体" w:hAnsi="Times New Roman"/>
          <w:color w:val="000000" w:themeColor="text1"/>
          <w:sz w:val="24"/>
          <w:shd w:val="clear" w:color="auto" w:fill="FFFFFF"/>
        </w:rPr>
        <w:t>月</w:t>
      </w:r>
      <w:r w:rsidRPr="00B953A7">
        <w:rPr>
          <w:rFonts w:ascii="Times New Roman" w:eastAsia="宋体" w:hAnsi="Times New Roman" w:hint="eastAsia"/>
          <w:color w:val="000000" w:themeColor="text1"/>
          <w:sz w:val="24"/>
          <w:shd w:val="clear" w:color="auto" w:fill="FFFFFF"/>
        </w:rPr>
        <w:t>21</w:t>
      </w:r>
      <w:r w:rsidRPr="00B953A7">
        <w:rPr>
          <w:rFonts w:ascii="Times New Roman" w:eastAsia="宋体" w:hAnsi="Times New Roman"/>
          <w:color w:val="000000" w:themeColor="text1"/>
          <w:sz w:val="24"/>
          <w:shd w:val="clear" w:color="auto" w:fill="FFFFFF"/>
        </w:rPr>
        <w:t>日上午</w:t>
      </w:r>
      <w:r w:rsidRPr="00B953A7">
        <w:rPr>
          <w:rFonts w:ascii="Times New Roman" w:eastAsia="宋体" w:hAnsi="Times New Roman"/>
          <w:color w:val="000000" w:themeColor="text1"/>
          <w:sz w:val="24"/>
          <w:shd w:val="clear" w:color="auto" w:fill="FFFFFF"/>
        </w:rPr>
        <w:t>9</w:t>
      </w:r>
      <w:r w:rsidRPr="00B953A7">
        <w:rPr>
          <w:rFonts w:ascii="Times New Roman" w:eastAsia="宋体" w:hAnsi="Times New Roman"/>
          <w:color w:val="000000" w:themeColor="text1"/>
          <w:sz w:val="24"/>
          <w:shd w:val="clear" w:color="auto" w:fill="FFFFFF"/>
        </w:rPr>
        <w:t>时</w:t>
      </w:r>
      <w:r w:rsidRPr="00B953A7">
        <w:rPr>
          <w:rFonts w:ascii="Times New Roman" w:eastAsia="宋体" w:hAnsi="Times New Roman" w:hint="eastAsia"/>
          <w:color w:val="000000" w:themeColor="text1"/>
          <w:sz w:val="24"/>
          <w:shd w:val="clear" w:color="auto" w:fill="FFFFFF"/>
        </w:rPr>
        <w:t>整</w:t>
      </w:r>
      <w:r w:rsidRPr="00B953A7">
        <w:rPr>
          <w:rFonts w:ascii="Times New Roman" w:eastAsia="宋体" w:hAnsi="Times New Roman"/>
          <w:color w:val="000000" w:themeColor="text1"/>
          <w:sz w:val="24"/>
          <w:shd w:val="clear" w:color="auto" w:fill="FFFFFF"/>
        </w:rPr>
        <w:t>，地点为</w:t>
      </w:r>
      <w:r w:rsidRPr="00B953A7">
        <w:rPr>
          <w:rFonts w:ascii="Times New Roman" w:eastAsia="宋体" w:hAnsi="Times New Roman"/>
          <w:color w:val="000000" w:themeColor="text1"/>
          <w:sz w:val="24"/>
        </w:rPr>
        <w:t>青海省行政服务和公共资源交易中心二楼</w:t>
      </w:r>
      <w:r w:rsidRPr="00B953A7">
        <w:rPr>
          <w:rFonts w:ascii="Times New Roman" w:eastAsia="宋体" w:hAnsi="Times New Roman" w:hint="eastAsia"/>
          <w:color w:val="000000" w:themeColor="text1"/>
          <w:sz w:val="24"/>
        </w:rPr>
        <w:t>（</w:t>
      </w:r>
      <w:r w:rsidRPr="00B953A7">
        <w:rPr>
          <w:rFonts w:ascii="Times New Roman" w:eastAsia="宋体" w:hAnsi="Times New Roman"/>
          <w:color w:val="000000" w:themeColor="text1"/>
          <w:sz w:val="24"/>
        </w:rPr>
        <w:t>3</w:t>
      </w:r>
      <w:r w:rsidRPr="00B953A7">
        <w:rPr>
          <w:rFonts w:ascii="Times New Roman" w:eastAsia="宋体" w:hAnsi="Times New Roman" w:hint="eastAsia"/>
          <w:color w:val="000000" w:themeColor="text1"/>
          <w:sz w:val="24"/>
        </w:rPr>
        <w:t>号开标室）</w:t>
      </w:r>
      <w:r w:rsidRPr="00B953A7">
        <w:rPr>
          <w:rFonts w:ascii="Times New Roman" w:eastAsia="宋体" w:hAnsi="Times New Roman"/>
          <w:color w:val="000000" w:themeColor="text1"/>
          <w:sz w:val="24"/>
          <w:shd w:val="clear" w:color="auto" w:fill="FFFFFF"/>
        </w:rPr>
        <w:t>。</w:t>
      </w:r>
    </w:p>
    <w:p w:rsidR="00941264" w:rsidRPr="00B953A7" w:rsidRDefault="00B706D8">
      <w:pPr>
        <w:spacing w:line="480" w:lineRule="exact"/>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5.2</w:t>
      </w:r>
      <w:r w:rsidRPr="00B953A7">
        <w:rPr>
          <w:rFonts w:ascii="Times New Roman" w:eastAsia="宋体" w:hAnsi="Times New Roman"/>
          <w:color w:val="000000" w:themeColor="text1"/>
          <w:sz w:val="24"/>
        </w:rPr>
        <w:t>逾期送达的或者未按招标文件要求密封的投标文件，招标人不予受理。</w:t>
      </w:r>
    </w:p>
    <w:p w:rsidR="00941264" w:rsidRPr="00B953A7" w:rsidRDefault="00B706D8">
      <w:pPr>
        <w:pStyle w:val="2TimesNewRoman5020"/>
        <w:spacing w:line="480" w:lineRule="exact"/>
        <w:outlineLvl w:val="9"/>
        <w:rPr>
          <w:rFonts w:eastAsia="宋体" w:cs="Times New Roman"/>
          <w:bCs/>
          <w:color w:val="000000" w:themeColor="text1"/>
          <w:sz w:val="24"/>
          <w:szCs w:val="24"/>
          <w:shd w:val="clear" w:color="auto" w:fill="FFFFFF"/>
        </w:rPr>
      </w:pPr>
      <w:bookmarkStart w:id="46" w:name="_Toc24976"/>
      <w:bookmarkStart w:id="47" w:name="_Toc472868279"/>
      <w:bookmarkStart w:id="48" w:name="_Toc17438"/>
      <w:r w:rsidRPr="00B953A7">
        <w:rPr>
          <w:rFonts w:eastAsia="宋体" w:cs="Times New Roman"/>
          <w:bCs/>
          <w:color w:val="000000" w:themeColor="text1"/>
          <w:sz w:val="24"/>
          <w:szCs w:val="24"/>
          <w:shd w:val="clear" w:color="auto" w:fill="FFFFFF"/>
        </w:rPr>
        <w:t>6</w:t>
      </w:r>
      <w:r w:rsidRPr="00B953A7">
        <w:rPr>
          <w:rFonts w:eastAsia="宋体" w:cs="Times New Roman"/>
          <w:bCs/>
          <w:color w:val="000000" w:themeColor="text1"/>
          <w:sz w:val="24"/>
          <w:szCs w:val="24"/>
          <w:shd w:val="clear" w:color="auto" w:fill="FFFFFF"/>
        </w:rPr>
        <w:t>、发布招标公告的媒介</w:t>
      </w:r>
      <w:bookmarkEnd w:id="46"/>
      <w:bookmarkEnd w:id="47"/>
      <w:bookmarkEnd w:id="48"/>
    </w:p>
    <w:p w:rsidR="00941264" w:rsidRPr="00B953A7" w:rsidRDefault="00B706D8">
      <w:pPr>
        <w:spacing w:line="480" w:lineRule="exact"/>
        <w:ind w:firstLineChars="200" w:firstLine="480"/>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本次招标公告同时在</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中国采购与招标网</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青海省电子招标投标公共服务平台</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青海项目信息网</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color w:val="000000" w:themeColor="text1"/>
          <w:sz w:val="24"/>
          <w:shd w:val="clear" w:color="auto" w:fill="FFFFFF"/>
        </w:rPr>
        <w:t>上发布。</w:t>
      </w:r>
    </w:p>
    <w:p w:rsidR="00941264" w:rsidRPr="00B953A7" w:rsidRDefault="00B706D8">
      <w:pPr>
        <w:pStyle w:val="2TimesNewRoman5020"/>
        <w:spacing w:line="360" w:lineRule="auto"/>
        <w:outlineLvl w:val="9"/>
        <w:rPr>
          <w:rFonts w:eastAsia="宋体" w:cs="Times New Roman"/>
          <w:color w:val="000000" w:themeColor="text1"/>
          <w:sz w:val="24"/>
          <w:szCs w:val="24"/>
          <w:shd w:val="clear" w:color="auto" w:fill="FFFFFF"/>
        </w:rPr>
      </w:pPr>
      <w:bookmarkStart w:id="49" w:name="_Toc10727"/>
      <w:bookmarkStart w:id="50" w:name="_Toc30778"/>
      <w:bookmarkStart w:id="51" w:name="_Toc472868280"/>
      <w:r w:rsidRPr="00B953A7">
        <w:rPr>
          <w:rFonts w:eastAsia="宋体" w:cs="Times New Roman"/>
          <w:bCs/>
          <w:color w:val="000000" w:themeColor="text1"/>
          <w:sz w:val="24"/>
          <w:szCs w:val="24"/>
          <w:shd w:val="clear" w:color="auto" w:fill="FFFFFF"/>
        </w:rPr>
        <w:t>7</w:t>
      </w:r>
      <w:r w:rsidRPr="00B953A7">
        <w:rPr>
          <w:rFonts w:eastAsia="宋体" w:cs="Times New Roman"/>
          <w:bCs/>
          <w:color w:val="000000" w:themeColor="text1"/>
          <w:sz w:val="24"/>
          <w:szCs w:val="24"/>
          <w:shd w:val="clear" w:color="auto" w:fill="FFFFFF"/>
        </w:rPr>
        <w:t>、联系方式</w:t>
      </w:r>
      <w:bookmarkEnd w:id="49"/>
      <w:bookmarkEnd w:id="50"/>
      <w:bookmarkEnd w:id="51"/>
    </w:p>
    <w:p w:rsidR="00941264" w:rsidRPr="00B953A7" w:rsidRDefault="00B706D8">
      <w:pPr>
        <w:widowControl/>
        <w:snapToGrid w:val="0"/>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招标人：</w:t>
      </w:r>
      <w:r w:rsidRPr="00B953A7">
        <w:rPr>
          <w:rFonts w:ascii="Times New Roman" w:eastAsia="宋体" w:hAnsi="Times New Roman" w:hint="eastAsia"/>
          <w:color w:val="000000" w:themeColor="text1"/>
          <w:sz w:val="24"/>
          <w:shd w:val="clear" w:color="auto" w:fill="FFFFFF"/>
        </w:rPr>
        <w:t>贵南县自然资源局</w:t>
      </w:r>
    </w:p>
    <w:p w:rsidR="00941264" w:rsidRPr="00B953A7" w:rsidRDefault="00B706D8">
      <w:pPr>
        <w:widowControl/>
        <w:snapToGrid w:val="0"/>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联系人</w:t>
      </w:r>
      <w:r w:rsidRPr="00B953A7">
        <w:rPr>
          <w:rFonts w:ascii="Times New Roman" w:eastAsia="宋体" w:hAnsi="Times New Roman"/>
          <w:color w:val="000000" w:themeColor="text1"/>
          <w:sz w:val="24"/>
          <w:shd w:val="clear" w:color="auto" w:fill="FFFFFF"/>
        </w:rPr>
        <w:t xml:space="preserve">: </w:t>
      </w:r>
      <w:r w:rsidRPr="00B953A7">
        <w:rPr>
          <w:rFonts w:ascii="Times New Roman" w:eastAsia="宋体" w:hAnsi="Times New Roman" w:hint="eastAsia"/>
          <w:color w:val="000000" w:themeColor="text1"/>
          <w:sz w:val="24"/>
          <w:shd w:val="clear" w:color="auto" w:fill="FFFFFF"/>
        </w:rPr>
        <w:t>李先生</w:t>
      </w:r>
    </w:p>
    <w:p w:rsidR="00941264" w:rsidRPr="00B953A7" w:rsidRDefault="00B706D8">
      <w:pPr>
        <w:widowControl/>
        <w:snapToGrid w:val="0"/>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联系电话</w:t>
      </w:r>
      <w:r w:rsidRPr="00B953A7">
        <w:rPr>
          <w:rFonts w:ascii="Times New Roman" w:eastAsia="宋体" w:hAnsi="Times New Roman"/>
          <w:color w:val="000000" w:themeColor="text1"/>
          <w:sz w:val="24"/>
          <w:shd w:val="clear" w:color="auto" w:fill="FFFFFF"/>
        </w:rPr>
        <w:t>:  0974-8502483</w:t>
      </w:r>
    </w:p>
    <w:p w:rsidR="00941264" w:rsidRPr="00B953A7" w:rsidRDefault="00B706D8">
      <w:pPr>
        <w:widowControl/>
        <w:snapToGrid w:val="0"/>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招标代理机构：</w:t>
      </w:r>
      <w:r w:rsidRPr="00B953A7">
        <w:rPr>
          <w:rFonts w:ascii="Times New Roman" w:eastAsia="宋体" w:hAnsi="Times New Roman" w:hint="eastAsia"/>
          <w:color w:val="000000" w:themeColor="text1"/>
          <w:sz w:val="24"/>
          <w:shd w:val="clear" w:color="auto" w:fill="FFFFFF"/>
        </w:rPr>
        <w:t>青海凌星项目管理有限公司</w:t>
      </w:r>
    </w:p>
    <w:p w:rsidR="00941264" w:rsidRPr="00B953A7" w:rsidRDefault="00B706D8">
      <w:pPr>
        <w:widowControl/>
        <w:snapToGrid w:val="0"/>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联系人</w:t>
      </w:r>
      <w:r w:rsidRPr="00B953A7">
        <w:rPr>
          <w:rFonts w:ascii="Times New Roman" w:eastAsia="宋体" w:hAnsi="Times New Roman"/>
          <w:color w:val="000000" w:themeColor="text1"/>
          <w:sz w:val="24"/>
          <w:shd w:val="clear" w:color="auto" w:fill="FFFFFF"/>
        </w:rPr>
        <w:t>:</w:t>
      </w:r>
      <w:r w:rsidRPr="00B953A7">
        <w:rPr>
          <w:rFonts w:ascii="Times New Roman" w:eastAsia="宋体" w:hAnsi="Times New Roman" w:hint="eastAsia"/>
          <w:color w:val="000000" w:themeColor="text1"/>
          <w:sz w:val="24"/>
          <w:shd w:val="clear" w:color="auto" w:fill="FFFFFF"/>
        </w:rPr>
        <w:t>朱</w:t>
      </w:r>
      <w:r w:rsidRPr="00B953A7">
        <w:rPr>
          <w:rFonts w:ascii="Times New Roman" w:eastAsia="宋体" w:hAnsi="Times New Roman"/>
          <w:color w:val="000000" w:themeColor="text1"/>
          <w:sz w:val="24"/>
          <w:shd w:val="clear" w:color="auto" w:fill="FFFFFF"/>
        </w:rPr>
        <w:t>先生</w:t>
      </w:r>
    </w:p>
    <w:p w:rsidR="00941264" w:rsidRPr="00B953A7" w:rsidRDefault="00B706D8">
      <w:pPr>
        <w:widowControl/>
        <w:snapToGrid w:val="0"/>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联系电话：</w:t>
      </w:r>
      <w:r w:rsidRPr="00B953A7">
        <w:rPr>
          <w:rFonts w:ascii="Times New Roman" w:eastAsia="宋体" w:hAnsi="Times New Roman" w:hint="eastAsia"/>
          <w:color w:val="000000" w:themeColor="text1"/>
          <w:sz w:val="24"/>
          <w:shd w:val="clear" w:color="auto" w:fill="FFFFFF"/>
        </w:rPr>
        <w:t>15719712562</w:t>
      </w:r>
    </w:p>
    <w:p w:rsidR="00941264" w:rsidRPr="00B953A7" w:rsidRDefault="00B706D8">
      <w:pPr>
        <w:widowControl/>
        <w:snapToGrid w:val="0"/>
        <w:spacing w:line="360" w:lineRule="auto"/>
        <w:rPr>
          <w:rFonts w:ascii="Times New Roman" w:eastAsia="宋体" w:hAnsi="Times New Roman"/>
          <w:color w:val="000000" w:themeColor="text1"/>
          <w:sz w:val="24"/>
          <w:shd w:val="clear" w:color="auto" w:fill="FFFFFF"/>
        </w:rPr>
      </w:pPr>
      <w:r w:rsidRPr="00B953A7">
        <w:rPr>
          <w:rFonts w:ascii="Times New Roman" w:eastAsia="宋体" w:hAnsi="Times New Roman"/>
          <w:color w:val="000000" w:themeColor="text1"/>
          <w:sz w:val="24"/>
          <w:shd w:val="clear" w:color="auto" w:fill="FFFFFF"/>
        </w:rPr>
        <w:t>地址：</w:t>
      </w:r>
      <w:r w:rsidRPr="00B953A7">
        <w:rPr>
          <w:rFonts w:ascii="Times New Roman" w:eastAsia="宋体" w:hAnsi="Times New Roman" w:hint="eastAsia"/>
          <w:color w:val="000000" w:themeColor="text1"/>
          <w:sz w:val="24"/>
          <w:shd w:val="clear" w:color="auto" w:fill="FFFFFF"/>
        </w:rPr>
        <w:t>青海省西宁市城中区南山路</w:t>
      </w:r>
      <w:r w:rsidRPr="00B953A7">
        <w:rPr>
          <w:rFonts w:ascii="Times New Roman" w:eastAsia="宋体" w:hAnsi="Times New Roman" w:hint="eastAsia"/>
          <w:color w:val="000000" w:themeColor="text1"/>
          <w:sz w:val="24"/>
          <w:shd w:val="clear" w:color="auto" w:fill="FFFFFF"/>
        </w:rPr>
        <w:t>15</w:t>
      </w:r>
      <w:r w:rsidRPr="00B953A7">
        <w:rPr>
          <w:rFonts w:ascii="Times New Roman" w:eastAsia="宋体" w:hAnsi="Times New Roman" w:hint="eastAsia"/>
          <w:color w:val="000000" w:themeColor="text1"/>
          <w:sz w:val="24"/>
          <w:shd w:val="clear" w:color="auto" w:fill="FFFFFF"/>
        </w:rPr>
        <w:t>号（城馨天悦</w:t>
      </w:r>
      <w:r w:rsidRPr="00B953A7">
        <w:rPr>
          <w:rFonts w:ascii="Times New Roman" w:eastAsia="宋体" w:hAnsi="Times New Roman" w:hint="eastAsia"/>
          <w:color w:val="000000" w:themeColor="text1"/>
          <w:sz w:val="24"/>
          <w:shd w:val="clear" w:color="auto" w:fill="FFFFFF"/>
        </w:rPr>
        <w:t>3</w:t>
      </w:r>
      <w:r w:rsidRPr="00B953A7">
        <w:rPr>
          <w:rFonts w:ascii="Times New Roman" w:eastAsia="宋体" w:hAnsi="Times New Roman" w:hint="eastAsia"/>
          <w:color w:val="000000" w:themeColor="text1"/>
          <w:sz w:val="24"/>
          <w:shd w:val="clear" w:color="auto" w:fill="FFFFFF"/>
        </w:rPr>
        <w:t>号楼</w:t>
      </w:r>
      <w:r w:rsidRPr="00B953A7">
        <w:rPr>
          <w:rFonts w:ascii="Times New Roman" w:eastAsia="宋体" w:hAnsi="Times New Roman" w:hint="eastAsia"/>
          <w:color w:val="000000" w:themeColor="text1"/>
          <w:sz w:val="24"/>
          <w:shd w:val="clear" w:color="auto" w:fill="FFFFFF"/>
        </w:rPr>
        <w:t>2</w:t>
      </w:r>
      <w:r w:rsidRPr="00B953A7">
        <w:rPr>
          <w:rFonts w:ascii="Times New Roman" w:eastAsia="宋体" w:hAnsi="Times New Roman" w:hint="eastAsia"/>
          <w:color w:val="000000" w:themeColor="text1"/>
          <w:sz w:val="24"/>
          <w:shd w:val="clear" w:color="auto" w:fill="FFFFFF"/>
        </w:rPr>
        <w:t>楼）</w:t>
      </w:r>
    </w:p>
    <w:p w:rsidR="00941264" w:rsidRPr="00B953A7" w:rsidRDefault="00B706D8">
      <w:pPr>
        <w:pStyle w:val="00"/>
        <w:spacing w:line="500" w:lineRule="exact"/>
        <w:rPr>
          <w:rFonts w:ascii="Times New Roman" w:hAnsi="Times New Roman"/>
          <w:color w:val="000000" w:themeColor="text1"/>
          <w:sz w:val="24"/>
          <w:szCs w:val="24"/>
        </w:rPr>
      </w:pPr>
      <w:r w:rsidRPr="00B953A7">
        <w:rPr>
          <w:rFonts w:ascii="Times New Roman" w:hAnsi="Times New Roman"/>
          <w:color w:val="000000" w:themeColor="text1"/>
          <w:sz w:val="24"/>
          <w:szCs w:val="24"/>
        </w:rPr>
        <w:t>开户银行：</w:t>
      </w:r>
      <w:r w:rsidRPr="00B953A7">
        <w:rPr>
          <w:rFonts w:ascii="Times New Roman" w:hAnsi="Times New Roman" w:hint="eastAsia"/>
          <w:color w:val="000000" w:themeColor="text1"/>
          <w:sz w:val="24"/>
          <w:szCs w:val="24"/>
          <w:lang w:val="zh-CN"/>
        </w:rPr>
        <w:t>青海银行股份有限公司南山路支行</w:t>
      </w:r>
    </w:p>
    <w:p w:rsidR="00941264" w:rsidRPr="00B953A7" w:rsidRDefault="00B706D8">
      <w:pPr>
        <w:pStyle w:val="00"/>
        <w:spacing w:line="500" w:lineRule="exact"/>
        <w:rPr>
          <w:rFonts w:ascii="Times New Roman" w:hAnsi="Times New Roman"/>
          <w:color w:val="000000" w:themeColor="text1"/>
          <w:sz w:val="24"/>
          <w:szCs w:val="24"/>
        </w:rPr>
      </w:pPr>
      <w:r w:rsidRPr="00B953A7">
        <w:rPr>
          <w:rFonts w:ascii="Times New Roman" w:hAnsi="Times New Roman"/>
          <w:color w:val="000000" w:themeColor="text1"/>
          <w:sz w:val="24"/>
          <w:szCs w:val="24"/>
        </w:rPr>
        <w:t>开户名：</w:t>
      </w:r>
      <w:r w:rsidRPr="00B953A7">
        <w:rPr>
          <w:rFonts w:ascii="Times New Roman" w:hAnsi="Times New Roman" w:hint="eastAsia"/>
          <w:color w:val="000000" w:themeColor="text1"/>
          <w:sz w:val="24"/>
          <w:szCs w:val="24"/>
        </w:rPr>
        <w:t>青海凌星项目管理有限公司</w:t>
      </w:r>
    </w:p>
    <w:p w:rsidR="00941264" w:rsidRPr="00B953A7" w:rsidRDefault="00B706D8">
      <w:pPr>
        <w:pStyle w:val="00"/>
        <w:spacing w:line="500" w:lineRule="exact"/>
        <w:rPr>
          <w:rFonts w:ascii="Times New Roman" w:hAnsi="Times New Roman"/>
          <w:color w:val="000000" w:themeColor="text1"/>
          <w:sz w:val="24"/>
          <w:szCs w:val="24"/>
          <w:lang w:val="zh-CN"/>
        </w:rPr>
      </w:pPr>
      <w:r w:rsidRPr="00B953A7">
        <w:rPr>
          <w:rFonts w:ascii="Times New Roman" w:hAnsi="Times New Roman"/>
          <w:color w:val="000000" w:themeColor="text1"/>
          <w:sz w:val="24"/>
          <w:szCs w:val="24"/>
        </w:rPr>
        <w:t>账号：</w:t>
      </w:r>
      <w:r w:rsidRPr="00B953A7">
        <w:rPr>
          <w:rFonts w:ascii="Times New Roman" w:hAnsi="Times New Roman" w:hint="eastAsia"/>
          <w:color w:val="000000" w:themeColor="text1"/>
          <w:sz w:val="24"/>
          <w:szCs w:val="24"/>
          <w:lang w:val="zh-CN"/>
        </w:rPr>
        <w:t>1016201000209333</w:t>
      </w:r>
    </w:p>
    <w:p w:rsidR="00941264" w:rsidRPr="00B953A7" w:rsidRDefault="00941264">
      <w:pPr>
        <w:spacing w:line="480" w:lineRule="exact"/>
        <w:rPr>
          <w:rFonts w:ascii="Times New Roman" w:eastAsia="宋体" w:hAnsi="Times New Roman"/>
          <w:color w:val="000000" w:themeColor="text1"/>
          <w:sz w:val="24"/>
          <w:lang w:val="zh-CN"/>
        </w:rPr>
      </w:pPr>
    </w:p>
    <w:p w:rsidR="00941264" w:rsidRPr="00B953A7" w:rsidRDefault="00B706D8" w:rsidP="00B953A7">
      <w:pPr>
        <w:spacing w:line="480" w:lineRule="exact"/>
        <w:jc w:val="center"/>
        <w:rPr>
          <w:rFonts w:ascii="Times New Roman" w:eastAsia="宋体" w:hAnsi="Times New Roman"/>
          <w:color w:val="000000" w:themeColor="text1"/>
          <w:sz w:val="24"/>
        </w:rPr>
      </w:pPr>
      <w:r w:rsidRPr="00B953A7">
        <w:rPr>
          <w:rFonts w:ascii="Times New Roman" w:eastAsia="宋体" w:hAnsi="Times New Roman" w:hint="eastAsia"/>
          <w:color w:val="000000" w:themeColor="text1"/>
          <w:sz w:val="24"/>
          <w:lang w:val="zh-CN"/>
        </w:rPr>
        <w:t>青海凌星项目管理有限公司</w:t>
      </w:r>
    </w:p>
    <w:p w:rsidR="00941264" w:rsidRPr="00B953A7" w:rsidRDefault="00B706D8" w:rsidP="00B953A7">
      <w:pPr>
        <w:spacing w:line="480" w:lineRule="exact"/>
        <w:jc w:val="center"/>
        <w:rPr>
          <w:rFonts w:ascii="Times New Roman" w:eastAsia="宋体" w:hAnsi="Times New Roman"/>
          <w:color w:val="000000" w:themeColor="text1"/>
          <w:sz w:val="24"/>
        </w:rPr>
      </w:pPr>
      <w:r w:rsidRPr="00B953A7">
        <w:rPr>
          <w:rFonts w:ascii="Times New Roman" w:eastAsia="宋体" w:hAnsi="Times New Roman"/>
          <w:color w:val="000000" w:themeColor="text1"/>
          <w:sz w:val="24"/>
        </w:rPr>
        <w:t>20</w:t>
      </w:r>
      <w:r w:rsidRPr="00B953A7">
        <w:rPr>
          <w:rFonts w:ascii="Times New Roman" w:eastAsia="宋体" w:hAnsi="Times New Roman" w:hint="eastAsia"/>
          <w:color w:val="000000" w:themeColor="text1"/>
          <w:sz w:val="24"/>
        </w:rPr>
        <w:t>20</w:t>
      </w:r>
      <w:r w:rsidRPr="00B953A7">
        <w:rPr>
          <w:rFonts w:ascii="Times New Roman" w:eastAsia="宋体" w:hAnsi="Times New Roman"/>
          <w:color w:val="000000" w:themeColor="text1"/>
          <w:sz w:val="24"/>
        </w:rPr>
        <w:t>年</w:t>
      </w:r>
      <w:r w:rsidRPr="00B953A7">
        <w:rPr>
          <w:rFonts w:ascii="Times New Roman" w:eastAsia="宋体" w:hAnsi="Times New Roman" w:hint="eastAsia"/>
          <w:color w:val="000000" w:themeColor="text1"/>
          <w:sz w:val="24"/>
        </w:rPr>
        <w:t>0</w:t>
      </w:r>
      <w:r w:rsidRPr="00B953A7">
        <w:rPr>
          <w:rFonts w:ascii="Times New Roman" w:eastAsia="宋体" w:hAnsi="Times New Roman"/>
          <w:color w:val="000000" w:themeColor="text1"/>
          <w:sz w:val="24"/>
        </w:rPr>
        <w:t>3</w:t>
      </w:r>
      <w:r w:rsidRPr="00B953A7">
        <w:rPr>
          <w:rFonts w:ascii="Times New Roman" w:eastAsia="宋体" w:hAnsi="Times New Roman"/>
          <w:color w:val="000000" w:themeColor="text1"/>
          <w:sz w:val="24"/>
        </w:rPr>
        <w:t>月</w:t>
      </w:r>
      <w:r w:rsidRPr="00B953A7">
        <w:rPr>
          <w:rFonts w:ascii="Times New Roman" w:eastAsia="宋体" w:hAnsi="Times New Roman" w:hint="eastAsia"/>
          <w:color w:val="000000" w:themeColor="text1"/>
          <w:sz w:val="24"/>
        </w:rPr>
        <w:t>30</w:t>
      </w:r>
      <w:r w:rsidRPr="00B953A7">
        <w:rPr>
          <w:rFonts w:ascii="Times New Roman" w:eastAsia="宋体" w:hAnsi="Times New Roman"/>
          <w:color w:val="000000" w:themeColor="text1"/>
          <w:sz w:val="24"/>
        </w:rPr>
        <w:t>日</w:t>
      </w:r>
    </w:p>
    <w:p w:rsidR="00941264" w:rsidRDefault="00B706D8">
      <w:pPr>
        <w:pStyle w:val="1"/>
        <w:spacing w:before="220" w:line="500" w:lineRule="exact"/>
        <w:jc w:val="center"/>
        <w:rPr>
          <w:rFonts w:eastAsia="仿宋"/>
          <w:sz w:val="36"/>
          <w:szCs w:val="36"/>
        </w:rPr>
      </w:pPr>
      <w:r w:rsidRPr="00B953A7">
        <w:rPr>
          <w:b w:val="0"/>
          <w:color w:val="000000" w:themeColor="text1"/>
          <w:sz w:val="24"/>
          <w:szCs w:val="36"/>
        </w:rPr>
        <w:br w:type="page"/>
      </w:r>
      <w:r>
        <w:rPr>
          <w:rFonts w:eastAsia="仿宋"/>
          <w:sz w:val="36"/>
          <w:szCs w:val="36"/>
        </w:rPr>
        <w:lastRenderedPageBreak/>
        <w:t>第二章投标人须知</w:t>
      </w:r>
      <w:bookmarkEnd w:id="19"/>
      <w:bookmarkEnd w:id="20"/>
      <w:bookmarkEnd w:id="21"/>
      <w:bookmarkEnd w:id="22"/>
      <w:bookmarkEnd w:id="23"/>
      <w:bookmarkEnd w:id="24"/>
      <w:bookmarkEnd w:id="25"/>
      <w:bookmarkEnd w:id="26"/>
    </w:p>
    <w:p w:rsidR="00941264" w:rsidRDefault="00B706D8">
      <w:pPr>
        <w:pStyle w:val="2"/>
        <w:spacing w:line="500" w:lineRule="exact"/>
        <w:jc w:val="center"/>
        <w:rPr>
          <w:rFonts w:ascii="Times New Roman" w:eastAsia="仿宋" w:hAnsi="Times New Roman"/>
          <w:sz w:val="28"/>
          <w:szCs w:val="28"/>
        </w:rPr>
      </w:pPr>
      <w:bookmarkStart w:id="52" w:name="_Toc472868282"/>
      <w:bookmarkStart w:id="53" w:name="_Toc246996174"/>
      <w:bookmarkStart w:id="54" w:name="_Toc152045528"/>
      <w:bookmarkStart w:id="55" w:name="_Toc179632545"/>
      <w:bookmarkStart w:id="56" w:name="_Toc152042304"/>
      <w:bookmarkStart w:id="57" w:name="_Toc144974496"/>
      <w:bookmarkStart w:id="58" w:name="_Toc247085688"/>
      <w:bookmarkStart w:id="59" w:name="_Toc246996917"/>
      <w:r>
        <w:rPr>
          <w:rFonts w:ascii="Times New Roman" w:eastAsia="仿宋" w:hAnsi="Times New Roman"/>
          <w:sz w:val="28"/>
          <w:szCs w:val="28"/>
        </w:rPr>
        <w:t>投标人须知前附表</w:t>
      </w:r>
      <w:bookmarkEnd w:id="52"/>
      <w:bookmarkEnd w:id="53"/>
      <w:bookmarkEnd w:id="54"/>
      <w:bookmarkEnd w:id="55"/>
      <w:bookmarkEnd w:id="56"/>
      <w:bookmarkEnd w:id="57"/>
      <w:bookmarkEnd w:id="58"/>
      <w:bookmarkEnd w:id="5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68"/>
        <w:gridCol w:w="3038"/>
        <w:gridCol w:w="5116"/>
      </w:tblGrid>
      <w:tr w:rsidR="00941264">
        <w:trPr>
          <w:trHeight w:val="514"/>
        </w:trPr>
        <w:tc>
          <w:tcPr>
            <w:tcW w:w="1368"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条款号</w:t>
            </w:r>
          </w:p>
        </w:tc>
        <w:tc>
          <w:tcPr>
            <w:tcW w:w="3038" w:type="dxa"/>
            <w:vAlign w:val="center"/>
          </w:tcPr>
          <w:p w:rsidR="00941264" w:rsidRDefault="00B706D8">
            <w:pPr>
              <w:autoSpaceDE w:val="0"/>
              <w:autoSpaceDN w:val="0"/>
              <w:adjustRightInd w:val="0"/>
              <w:spacing w:line="500" w:lineRule="exact"/>
              <w:ind w:left="560"/>
              <w:jc w:val="center"/>
              <w:rPr>
                <w:rFonts w:ascii="Times New Roman" w:eastAsia="仿宋" w:hAnsi="Times New Roman"/>
                <w:kern w:val="0"/>
                <w:sz w:val="24"/>
              </w:rPr>
            </w:pPr>
            <w:r>
              <w:rPr>
                <w:rFonts w:ascii="Times New Roman" w:eastAsia="仿宋" w:hAnsi="Times New Roman"/>
                <w:kern w:val="0"/>
                <w:sz w:val="24"/>
              </w:rPr>
              <w:t>条款名称</w:t>
            </w:r>
          </w:p>
        </w:tc>
        <w:tc>
          <w:tcPr>
            <w:tcW w:w="5116" w:type="dxa"/>
            <w:vAlign w:val="center"/>
          </w:tcPr>
          <w:p w:rsidR="00941264" w:rsidRDefault="00B706D8">
            <w:pPr>
              <w:autoSpaceDE w:val="0"/>
              <w:autoSpaceDN w:val="0"/>
              <w:adjustRightInd w:val="0"/>
              <w:spacing w:line="500" w:lineRule="exact"/>
              <w:ind w:left="560"/>
              <w:jc w:val="center"/>
              <w:rPr>
                <w:rFonts w:ascii="Times New Roman" w:eastAsia="仿宋" w:hAnsi="Times New Roman"/>
                <w:kern w:val="0"/>
                <w:sz w:val="24"/>
              </w:rPr>
            </w:pPr>
            <w:r>
              <w:rPr>
                <w:rFonts w:ascii="Times New Roman" w:eastAsia="仿宋" w:hAnsi="Times New Roman"/>
                <w:kern w:val="0"/>
                <w:sz w:val="24"/>
              </w:rPr>
              <w:t>编列内容</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招标人</w:t>
            </w:r>
          </w:p>
        </w:tc>
        <w:tc>
          <w:tcPr>
            <w:tcW w:w="5116" w:type="dxa"/>
          </w:tcPr>
          <w:p w:rsidR="00941264" w:rsidRDefault="00B706D8">
            <w:pPr>
              <w:spacing w:line="500" w:lineRule="exact"/>
              <w:rPr>
                <w:rFonts w:ascii="Times New Roman" w:eastAsia="仿宋" w:hAnsi="Times New Roman"/>
                <w:sz w:val="24"/>
              </w:rPr>
            </w:pPr>
            <w:r>
              <w:rPr>
                <w:rFonts w:ascii="Times New Roman" w:eastAsia="仿宋" w:hAnsi="Times New Roman"/>
                <w:sz w:val="24"/>
              </w:rPr>
              <w:t>名称：</w:t>
            </w:r>
            <w:r>
              <w:rPr>
                <w:rFonts w:ascii="Times New Roman" w:eastAsia="仿宋" w:hAnsi="Times New Roman" w:hint="eastAsia"/>
                <w:sz w:val="24"/>
              </w:rPr>
              <w:t>贵南县自然资源局</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1.1.3</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招标代理机构</w:t>
            </w:r>
          </w:p>
        </w:tc>
        <w:tc>
          <w:tcPr>
            <w:tcW w:w="5116" w:type="dxa"/>
          </w:tcPr>
          <w:p w:rsidR="00941264" w:rsidRDefault="00B706D8">
            <w:pPr>
              <w:widowControl/>
              <w:snapToGrid w:val="0"/>
              <w:spacing w:line="360" w:lineRule="auto"/>
              <w:rPr>
                <w:rFonts w:ascii="Times New Roman" w:eastAsia="仿宋" w:hAnsi="Times New Roman"/>
                <w:sz w:val="24"/>
                <w:u w:val="single"/>
                <w:shd w:val="clear" w:color="auto" w:fill="FFFFFF"/>
              </w:rPr>
            </w:pPr>
            <w:r>
              <w:rPr>
                <w:rFonts w:ascii="Times New Roman" w:eastAsia="仿宋" w:hAnsi="Times New Roman"/>
                <w:sz w:val="24"/>
                <w:shd w:val="clear" w:color="auto" w:fill="FFFFFF"/>
              </w:rPr>
              <w:t>招标代理机构：</w:t>
            </w:r>
            <w:r>
              <w:rPr>
                <w:rFonts w:ascii="Times New Roman" w:eastAsia="仿宋" w:hAnsi="Times New Roman" w:hint="eastAsia"/>
                <w:sz w:val="24"/>
                <w:u w:val="single"/>
                <w:shd w:val="clear" w:color="auto" w:fill="FFFFFF"/>
              </w:rPr>
              <w:t>青海凌星项目管理有限公司</w:t>
            </w:r>
          </w:p>
          <w:p w:rsidR="00941264" w:rsidRDefault="00B706D8">
            <w:pPr>
              <w:widowControl/>
              <w:snapToGrid w:val="0"/>
              <w:spacing w:line="360" w:lineRule="auto"/>
              <w:rPr>
                <w:rFonts w:ascii="Times New Roman" w:eastAsia="仿宋" w:hAnsi="Times New Roman"/>
                <w:sz w:val="24"/>
                <w:shd w:val="clear" w:color="auto" w:fill="FFFFFF"/>
              </w:rPr>
            </w:pPr>
            <w:r>
              <w:rPr>
                <w:rFonts w:ascii="Times New Roman" w:eastAsia="仿宋" w:hAnsi="Times New Roman"/>
                <w:sz w:val="24"/>
                <w:shd w:val="clear" w:color="auto" w:fill="FFFFFF"/>
              </w:rPr>
              <w:t>联系人</w:t>
            </w:r>
            <w:r>
              <w:rPr>
                <w:rFonts w:ascii="Times New Roman" w:eastAsia="仿宋" w:hAnsi="Times New Roman"/>
                <w:sz w:val="24"/>
                <w:shd w:val="clear" w:color="auto" w:fill="FFFFFF"/>
              </w:rPr>
              <w:t>:</w:t>
            </w:r>
            <w:r>
              <w:rPr>
                <w:rFonts w:ascii="Times New Roman" w:eastAsia="仿宋" w:hAnsi="Times New Roman" w:hint="eastAsia"/>
                <w:sz w:val="24"/>
                <w:u w:val="single"/>
                <w:shd w:val="clear" w:color="auto" w:fill="FFFFFF"/>
              </w:rPr>
              <w:t>朱</w:t>
            </w:r>
            <w:r>
              <w:rPr>
                <w:rFonts w:ascii="Times New Roman" w:eastAsia="仿宋" w:hAnsi="Times New Roman"/>
                <w:sz w:val="24"/>
                <w:u w:val="single"/>
                <w:shd w:val="clear" w:color="auto" w:fill="FFFFFF"/>
              </w:rPr>
              <w:t>先生</w:t>
            </w:r>
          </w:p>
          <w:p w:rsidR="00941264" w:rsidRDefault="00B706D8">
            <w:pPr>
              <w:widowControl/>
              <w:snapToGrid w:val="0"/>
              <w:spacing w:line="360" w:lineRule="auto"/>
              <w:rPr>
                <w:rFonts w:ascii="Times New Roman" w:eastAsia="仿宋" w:hAnsi="Times New Roman"/>
                <w:sz w:val="24"/>
                <w:shd w:val="clear" w:color="auto" w:fill="FFFFFF"/>
              </w:rPr>
            </w:pPr>
            <w:r>
              <w:rPr>
                <w:rFonts w:ascii="Times New Roman" w:eastAsia="仿宋" w:hAnsi="Times New Roman"/>
                <w:sz w:val="24"/>
                <w:shd w:val="clear" w:color="auto" w:fill="FFFFFF"/>
              </w:rPr>
              <w:t>联系电话：</w:t>
            </w:r>
            <w:r>
              <w:rPr>
                <w:rFonts w:ascii="Times New Roman" w:eastAsia="仿宋" w:hAnsi="Times New Roman" w:hint="eastAsia"/>
                <w:sz w:val="24"/>
                <w:u w:val="single"/>
                <w:shd w:val="clear" w:color="auto" w:fill="FFFFFF"/>
              </w:rPr>
              <w:t>15719712562</w:t>
            </w:r>
          </w:p>
          <w:p w:rsidR="00941264" w:rsidRDefault="00B706D8">
            <w:pPr>
              <w:widowControl/>
              <w:snapToGrid w:val="0"/>
              <w:spacing w:line="360" w:lineRule="auto"/>
              <w:rPr>
                <w:rFonts w:ascii="Times New Roman" w:eastAsia="仿宋" w:hAnsi="Times New Roman"/>
                <w:sz w:val="24"/>
              </w:rPr>
            </w:pPr>
            <w:r>
              <w:rPr>
                <w:rFonts w:ascii="Times New Roman" w:eastAsia="仿宋" w:hAnsi="Times New Roman"/>
                <w:sz w:val="24"/>
                <w:shd w:val="clear" w:color="auto" w:fill="FFFFFF"/>
              </w:rPr>
              <w:t>地址：</w:t>
            </w:r>
            <w:r>
              <w:rPr>
                <w:rFonts w:ascii="Times New Roman" w:eastAsia="仿宋" w:hAnsi="Times New Roman" w:hint="eastAsia"/>
                <w:sz w:val="24"/>
                <w:u w:val="single"/>
                <w:shd w:val="clear" w:color="auto" w:fill="FFFFFF"/>
              </w:rPr>
              <w:t>青海省西宁市城中区南山路</w:t>
            </w:r>
            <w:r>
              <w:rPr>
                <w:rFonts w:ascii="Times New Roman" w:eastAsia="仿宋" w:hAnsi="Times New Roman" w:hint="eastAsia"/>
                <w:sz w:val="24"/>
                <w:u w:val="single"/>
                <w:shd w:val="clear" w:color="auto" w:fill="FFFFFF"/>
              </w:rPr>
              <w:t>15</w:t>
            </w:r>
            <w:r>
              <w:rPr>
                <w:rFonts w:ascii="Times New Roman" w:eastAsia="仿宋" w:hAnsi="Times New Roman" w:hint="eastAsia"/>
                <w:sz w:val="24"/>
                <w:u w:val="single"/>
                <w:shd w:val="clear" w:color="auto" w:fill="FFFFFF"/>
              </w:rPr>
              <w:t>号（城馨天悦</w:t>
            </w:r>
            <w:r>
              <w:rPr>
                <w:rFonts w:ascii="Times New Roman" w:eastAsia="仿宋" w:hAnsi="Times New Roman" w:hint="eastAsia"/>
                <w:sz w:val="24"/>
                <w:u w:val="single"/>
                <w:shd w:val="clear" w:color="auto" w:fill="FFFFFF"/>
              </w:rPr>
              <w:t>3</w:t>
            </w:r>
            <w:r>
              <w:rPr>
                <w:rFonts w:ascii="Times New Roman" w:eastAsia="仿宋" w:hAnsi="Times New Roman" w:hint="eastAsia"/>
                <w:sz w:val="24"/>
                <w:u w:val="single"/>
                <w:shd w:val="clear" w:color="auto" w:fill="FFFFFF"/>
              </w:rPr>
              <w:t>号楼</w:t>
            </w:r>
            <w:r>
              <w:rPr>
                <w:rFonts w:ascii="Times New Roman" w:eastAsia="仿宋" w:hAnsi="Times New Roman" w:hint="eastAsia"/>
                <w:sz w:val="24"/>
                <w:u w:val="single"/>
                <w:shd w:val="clear" w:color="auto" w:fill="FFFFFF"/>
              </w:rPr>
              <w:t>2</w:t>
            </w:r>
            <w:r>
              <w:rPr>
                <w:rFonts w:ascii="Times New Roman" w:eastAsia="仿宋" w:hAnsi="Times New Roman" w:hint="eastAsia"/>
                <w:sz w:val="24"/>
                <w:u w:val="single"/>
                <w:shd w:val="clear" w:color="auto" w:fill="FFFFFF"/>
              </w:rPr>
              <w:t>楼）</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1.1.4</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项目名称</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贵南县</w:t>
            </w:r>
            <w:r>
              <w:rPr>
                <w:rFonts w:ascii="Times New Roman" w:eastAsia="仿宋" w:hAnsi="Times New Roman" w:hint="eastAsia"/>
                <w:sz w:val="24"/>
              </w:rPr>
              <w:t>2020</w:t>
            </w:r>
            <w:r>
              <w:rPr>
                <w:rFonts w:ascii="Times New Roman" w:eastAsia="仿宋" w:hAnsi="Times New Roman" w:hint="eastAsia"/>
                <w:sz w:val="24"/>
              </w:rPr>
              <w:t>年第一批中央林业改革发展资金造林补贴试点（灌木造林）项目</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1.1.5</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建设地点</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一标段：茫拉乡拉干村、茫拉乡麻格塘村</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二标段：过马营镇切扎村</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三标段：沙沟乡东让村、沙沟乡德忙村（北坡）</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四标段：沙沟乡尕巴村、沙沟乡洛合相村、沙沟乡石乃亥村、沙沟乡郭仁多村、沙沟乡拉扎村、沙沟乡郭勒村、沙沟乡德芒村（南坡）</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五标段：过马营镇多拉村</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六标段：过马营镇多拉村</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七标段：过马营镇多拉村</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八标段：过马营镇多拉村</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1.2.1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资金来源</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hint="eastAsia"/>
                <w:sz w:val="24"/>
                <w:shd w:val="clear" w:color="auto" w:fill="FFFFFF"/>
              </w:rPr>
              <w:t>中央财政补助资金</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1.2.2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资金落实情况</w:t>
            </w:r>
          </w:p>
        </w:tc>
        <w:tc>
          <w:tcPr>
            <w:tcW w:w="5116" w:type="dxa"/>
          </w:tcPr>
          <w:p w:rsidR="00941264" w:rsidRDefault="00B706D8">
            <w:pPr>
              <w:spacing w:line="500" w:lineRule="exact"/>
              <w:rPr>
                <w:rFonts w:ascii="Times New Roman" w:eastAsia="仿宋" w:hAnsi="Times New Roman"/>
                <w:sz w:val="24"/>
              </w:rPr>
            </w:pPr>
            <w:r>
              <w:rPr>
                <w:rFonts w:ascii="Times New Roman" w:eastAsia="仿宋" w:hAnsi="Times New Roman"/>
                <w:sz w:val="24"/>
              </w:rPr>
              <w:t>已落实</w:t>
            </w:r>
          </w:p>
        </w:tc>
      </w:tr>
      <w:tr w:rsidR="00941264">
        <w:trPr>
          <w:trHeight w:val="314"/>
        </w:trPr>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1.2.3</w:t>
            </w:r>
          </w:p>
        </w:tc>
        <w:tc>
          <w:tcPr>
            <w:tcW w:w="3038" w:type="dxa"/>
            <w:vAlign w:val="center"/>
          </w:tcPr>
          <w:p w:rsidR="00941264" w:rsidRDefault="00B706D8">
            <w:pPr>
              <w:spacing w:line="500" w:lineRule="exact"/>
              <w:rPr>
                <w:rFonts w:ascii="Times New Roman" w:eastAsia="仿宋" w:hAnsi="Times New Roman"/>
                <w:sz w:val="24"/>
                <w:highlight w:val="yellow"/>
              </w:rPr>
            </w:pPr>
            <w:r>
              <w:rPr>
                <w:rFonts w:ascii="Times New Roman" w:eastAsia="仿宋" w:hAnsi="Times New Roman"/>
                <w:sz w:val="24"/>
              </w:rPr>
              <w:t>招标控制价</w:t>
            </w:r>
          </w:p>
        </w:tc>
        <w:tc>
          <w:tcPr>
            <w:tcW w:w="5116" w:type="dxa"/>
          </w:tcPr>
          <w:p w:rsidR="00941264" w:rsidRDefault="00B706D8">
            <w:pPr>
              <w:spacing w:line="500" w:lineRule="exact"/>
              <w:rPr>
                <w:rFonts w:ascii="Times New Roman" w:eastAsia="仿宋" w:hAnsi="Times New Roman"/>
                <w:sz w:val="24"/>
              </w:rPr>
            </w:pPr>
            <w:r>
              <w:rPr>
                <w:rFonts w:ascii="Times New Roman" w:eastAsia="仿宋" w:hAnsi="Times New Roman"/>
                <w:sz w:val="24"/>
              </w:rPr>
              <w:t>总控制额度：</w:t>
            </w:r>
            <w:r>
              <w:rPr>
                <w:rFonts w:ascii="Times New Roman" w:eastAsia="仿宋" w:hAnsi="Times New Roman" w:hint="eastAsia"/>
                <w:sz w:val="24"/>
              </w:rPr>
              <w:t>12927600.04</w:t>
            </w:r>
            <w:r>
              <w:rPr>
                <w:rFonts w:ascii="Times New Roman" w:eastAsia="仿宋" w:hAnsi="Times New Roman"/>
                <w:sz w:val="24"/>
              </w:rPr>
              <w:t>元</w:t>
            </w:r>
          </w:p>
          <w:p w:rsidR="00941264" w:rsidRDefault="00B706D8">
            <w:pPr>
              <w:pStyle w:val="00"/>
              <w:spacing w:line="500" w:lineRule="exact"/>
              <w:rPr>
                <w:rFonts w:ascii="Times New Roman" w:eastAsia="仿宋" w:hAnsi="Times New Roman"/>
                <w:sz w:val="24"/>
              </w:rPr>
            </w:pPr>
            <w:r>
              <w:rPr>
                <w:rFonts w:ascii="Times New Roman" w:eastAsia="仿宋" w:hAnsi="Times New Roman"/>
                <w:sz w:val="24"/>
              </w:rPr>
              <w:t>标段一：</w:t>
            </w:r>
            <w:r>
              <w:rPr>
                <w:rFonts w:ascii="Times New Roman" w:eastAsia="仿宋" w:hAnsi="Times New Roman" w:hint="eastAsia"/>
                <w:sz w:val="24"/>
                <w:szCs w:val="24"/>
                <w:lang w:val="zh-CN"/>
              </w:rPr>
              <w:t>1368251.88</w:t>
            </w:r>
            <w:r>
              <w:rPr>
                <w:rFonts w:ascii="Times New Roman" w:eastAsia="仿宋" w:hAnsi="Times New Roman" w:hint="eastAsia"/>
                <w:sz w:val="24"/>
                <w:szCs w:val="24"/>
                <w:lang w:val="zh-CN"/>
              </w:rPr>
              <w:t>元</w:t>
            </w:r>
            <w:r>
              <w:rPr>
                <w:rFonts w:ascii="Times New Roman" w:eastAsia="仿宋" w:hAnsi="Times New Roman"/>
                <w:sz w:val="24"/>
              </w:rPr>
              <w:t>；标段二：</w:t>
            </w:r>
            <w:r>
              <w:rPr>
                <w:rFonts w:ascii="Times New Roman" w:eastAsia="仿宋" w:hAnsi="Times New Roman" w:hint="eastAsia"/>
                <w:sz w:val="24"/>
                <w:lang w:val="zh-CN"/>
              </w:rPr>
              <w:t>1423879.38</w:t>
            </w:r>
            <w:r>
              <w:rPr>
                <w:rFonts w:ascii="Times New Roman" w:eastAsia="仿宋" w:hAnsi="Times New Roman"/>
                <w:sz w:val="24"/>
              </w:rPr>
              <w:t>元</w:t>
            </w:r>
            <w:r>
              <w:rPr>
                <w:rFonts w:ascii="Times New Roman" w:eastAsia="仿宋" w:hAnsi="Times New Roman" w:hint="eastAsia"/>
                <w:sz w:val="24"/>
              </w:rPr>
              <w:t>；</w:t>
            </w:r>
            <w:r>
              <w:rPr>
                <w:rFonts w:ascii="Times New Roman" w:eastAsia="仿宋" w:hAnsi="Times New Roman"/>
                <w:sz w:val="24"/>
              </w:rPr>
              <w:t>标段</w:t>
            </w:r>
            <w:r>
              <w:rPr>
                <w:rFonts w:ascii="Times New Roman" w:eastAsia="仿宋" w:hAnsi="Times New Roman" w:hint="eastAsia"/>
                <w:sz w:val="24"/>
              </w:rPr>
              <w:t>三</w:t>
            </w:r>
            <w:r>
              <w:rPr>
                <w:rFonts w:ascii="Times New Roman" w:eastAsia="仿宋" w:hAnsi="Times New Roman"/>
                <w:sz w:val="24"/>
              </w:rPr>
              <w:t>：</w:t>
            </w:r>
            <w:r>
              <w:rPr>
                <w:rFonts w:ascii="Times New Roman" w:eastAsia="仿宋" w:hAnsi="Times New Roman" w:hint="eastAsia"/>
                <w:sz w:val="24"/>
                <w:lang w:val="zh-CN"/>
              </w:rPr>
              <w:t>1701484.88</w:t>
            </w:r>
            <w:r>
              <w:rPr>
                <w:rFonts w:ascii="Times New Roman" w:eastAsia="仿宋" w:hAnsi="Times New Roman"/>
                <w:sz w:val="24"/>
              </w:rPr>
              <w:t>元；标段</w:t>
            </w:r>
            <w:r>
              <w:rPr>
                <w:rFonts w:ascii="Times New Roman" w:eastAsia="仿宋" w:hAnsi="Times New Roman" w:hint="eastAsia"/>
                <w:sz w:val="24"/>
              </w:rPr>
              <w:t>四</w:t>
            </w:r>
            <w:r>
              <w:rPr>
                <w:rFonts w:ascii="Times New Roman" w:eastAsia="仿宋" w:hAnsi="Times New Roman"/>
                <w:sz w:val="24"/>
              </w:rPr>
              <w:t>：</w:t>
            </w:r>
            <w:r>
              <w:rPr>
                <w:rFonts w:ascii="Times New Roman" w:eastAsia="仿宋" w:hAnsi="Times New Roman" w:hint="eastAsia"/>
                <w:sz w:val="24"/>
                <w:lang w:val="zh-CN"/>
              </w:rPr>
              <w:t>1747840.88</w:t>
            </w:r>
            <w:r>
              <w:rPr>
                <w:rFonts w:ascii="Times New Roman" w:eastAsia="仿宋" w:hAnsi="Times New Roman" w:hint="eastAsia"/>
                <w:sz w:val="24"/>
                <w:lang w:val="zh-CN"/>
              </w:rPr>
              <w:t>元</w:t>
            </w:r>
            <w:r>
              <w:rPr>
                <w:rFonts w:ascii="Times New Roman" w:eastAsia="仿宋" w:hAnsi="Times New Roman" w:hint="eastAsia"/>
                <w:sz w:val="24"/>
              </w:rPr>
              <w:t>；</w:t>
            </w:r>
            <w:r>
              <w:rPr>
                <w:rFonts w:ascii="Times New Roman" w:eastAsia="仿宋" w:hAnsi="Times New Roman"/>
                <w:sz w:val="24"/>
              </w:rPr>
              <w:t>标段</w:t>
            </w:r>
            <w:r>
              <w:rPr>
                <w:rFonts w:ascii="Times New Roman" w:eastAsia="仿宋" w:hAnsi="Times New Roman" w:hint="eastAsia"/>
                <w:sz w:val="24"/>
              </w:rPr>
              <w:t>五</w:t>
            </w:r>
            <w:r>
              <w:rPr>
                <w:rFonts w:ascii="Times New Roman" w:eastAsia="仿宋" w:hAnsi="Times New Roman"/>
                <w:sz w:val="24"/>
              </w:rPr>
              <w:t>：</w:t>
            </w:r>
            <w:r>
              <w:rPr>
                <w:rFonts w:ascii="Times New Roman" w:eastAsia="仿宋" w:hAnsi="Times New Roman" w:hint="eastAsia"/>
                <w:sz w:val="24"/>
                <w:lang w:val="zh-CN"/>
              </w:rPr>
              <w:t>1595871.88</w:t>
            </w:r>
            <w:r>
              <w:rPr>
                <w:rFonts w:ascii="Times New Roman" w:eastAsia="仿宋" w:hAnsi="Times New Roman" w:hint="eastAsia"/>
                <w:sz w:val="24"/>
                <w:lang w:val="zh-CN"/>
              </w:rPr>
              <w:t>元</w:t>
            </w:r>
            <w:r>
              <w:rPr>
                <w:rFonts w:ascii="Times New Roman" w:eastAsia="仿宋" w:hAnsi="Times New Roman"/>
                <w:sz w:val="24"/>
              </w:rPr>
              <w:t>；标段</w:t>
            </w:r>
            <w:r>
              <w:rPr>
                <w:rFonts w:ascii="Times New Roman" w:eastAsia="仿宋" w:hAnsi="Times New Roman" w:hint="eastAsia"/>
                <w:sz w:val="24"/>
              </w:rPr>
              <w:t>六</w:t>
            </w:r>
            <w:r>
              <w:rPr>
                <w:rFonts w:ascii="Times New Roman" w:eastAsia="仿宋" w:hAnsi="Times New Roman"/>
                <w:sz w:val="24"/>
              </w:rPr>
              <w:t>：</w:t>
            </w:r>
            <w:r>
              <w:rPr>
                <w:rFonts w:ascii="Times New Roman" w:eastAsia="仿宋" w:hAnsi="Times New Roman" w:hint="eastAsia"/>
                <w:sz w:val="24"/>
                <w:lang w:val="zh-CN"/>
              </w:rPr>
              <w:t>1599976.88</w:t>
            </w:r>
            <w:r>
              <w:rPr>
                <w:rFonts w:ascii="Times New Roman" w:eastAsia="仿宋" w:hAnsi="Times New Roman" w:hint="eastAsia"/>
                <w:sz w:val="24"/>
                <w:lang w:val="zh-CN"/>
              </w:rPr>
              <w:lastRenderedPageBreak/>
              <w:t>元</w:t>
            </w:r>
            <w:r>
              <w:rPr>
                <w:rFonts w:ascii="Times New Roman" w:eastAsia="仿宋" w:hAnsi="Times New Roman" w:hint="eastAsia"/>
                <w:sz w:val="24"/>
              </w:rPr>
              <w:t>；</w:t>
            </w:r>
            <w:r>
              <w:rPr>
                <w:rFonts w:ascii="Times New Roman" w:eastAsia="仿宋" w:hAnsi="Times New Roman"/>
                <w:sz w:val="24"/>
              </w:rPr>
              <w:t>标段</w:t>
            </w:r>
            <w:r>
              <w:rPr>
                <w:rFonts w:ascii="Times New Roman" w:eastAsia="仿宋" w:hAnsi="Times New Roman" w:hint="eastAsia"/>
                <w:sz w:val="24"/>
              </w:rPr>
              <w:t>七</w:t>
            </w:r>
            <w:r>
              <w:rPr>
                <w:rFonts w:ascii="Times New Roman" w:eastAsia="仿宋" w:hAnsi="Times New Roman"/>
                <w:sz w:val="24"/>
              </w:rPr>
              <w:t>：</w:t>
            </w:r>
            <w:r>
              <w:rPr>
                <w:rFonts w:ascii="Times New Roman" w:eastAsia="仿宋" w:hAnsi="Times New Roman" w:hint="eastAsia"/>
                <w:sz w:val="24"/>
                <w:lang w:val="zh-CN"/>
              </w:rPr>
              <w:t>1660025.18</w:t>
            </w:r>
            <w:r>
              <w:rPr>
                <w:rFonts w:ascii="Times New Roman" w:eastAsia="仿宋" w:hAnsi="Times New Roman"/>
                <w:sz w:val="24"/>
              </w:rPr>
              <w:t>元；标段</w:t>
            </w:r>
            <w:r>
              <w:rPr>
                <w:rFonts w:ascii="Times New Roman" w:eastAsia="仿宋" w:hAnsi="Times New Roman" w:hint="eastAsia"/>
                <w:sz w:val="24"/>
              </w:rPr>
              <w:t>八</w:t>
            </w:r>
            <w:r>
              <w:rPr>
                <w:rFonts w:ascii="Times New Roman" w:eastAsia="仿宋" w:hAnsi="Times New Roman"/>
                <w:sz w:val="24"/>
              </w:rPr>
              <w:t>：</w:t>
            </w:r>
            <w:r>
              <w:rPr>
                <w:rFonts w:ascii="Times New Roman" w:eastAsia="仿宋" w:hAnsi="Times New Roman" w:hint="eastAsia"/>
                <w:sz w:val="24"/>
                <w:lang w:val="zh-CN"/>
              </w:rPr>
              <w:t>1830269.08</w:t>
            </w:r>
            <w:r>
              <w:rPr>
                <w:rFonts w:ascii="Times New Roman" w:eastAsia="仿宋" w:hAnsi="Times New Roman"/>
                <w:sz w:val="24"/>
              </w:rPr>
              <w:t>元</w:t>
            </w:r>
            <w:r>
              <w:rPr>
                <w:rFonts w:ascii="Times New Roman" w:eastAsia="仿宋" w:hAnsi="Times New Roman" w:hint="eastAsia"/>
                <w:sz w:val="24"/>
              </w:rPr>
              <w:t>；</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1.3.1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招标范围</w:t>
            </w:r>
          </w:p>
        </w:tc>
        <w:tc>
          <w:tcPr>
            <w:tcW w:w="5116" w:type="dxa"/>
          </w:tcPr>
          <w:p w:rsidR="00941264" w:rsidRDefault="00B706D8">
            <w:pPr>
              <w:spacing w:line="480" w:lineRule="exact"/>
              <w:rPr>
                <w:rFonts w:ascii="Times New Roman" w:eastAsia="仿宋" w:hAnsi="Times New Roman"/>
                <w:bCs/>
                <w:sz w:val="24"/>
                <w:shd w:val="clear" w:color="auto" w:fill="FFFFFF"/>
              </w:rPr>
            </w:pPr>
            <w:r>
              <w:rPr>
                <w:rFonts w:ascii="Times New Roman" w:eastAsia="仿宋" w:hAnsi="Times New Roman"/>
                <w:bCs/>
                <w:sz w:val="24"/>
                <w:shd w:val="clear" w:color="auto" w:fill="FFFFFF"/>
              </w:rPr>
              <w:t>建设总规模：</w:t>
            </w:r>
            <w:r>
              <w:rPr>
                <w:rFonts w:ascii="仿宋" w:eastAsia="仿宋" w:hAnsi="仿宋" w:cs="仿宋" w:hint="eastAsia"/>
                <w:sz w:val="24"/>
              </w:rPr>
              <w:t>人工造林（灌木造林）83000亩（其中本次招标为新建77548亩）</w:t>
            </w:r>
            <w:r>
              <w:rPr>
                <w:rFonts w:ascii="Times New Roman" w:eastAsia="仿宋" w:hAnsi="Times New Roman"/>
                <w:bCs/>
                <w:sz w:val="24"/>
                <w:shd w:val="clear" w:color="auto" w:fill="FFFFFF"/>
              </w:rPr>
              <w:t>。</w:t>
            </w:r>
          </w:p>
          <w:p w:rsidR="00941264" w:rsidRDefault="00B706D8">
            <w:pPr>
              <w:spacing w:line="480" w:lineRule="exact"/>
              <w:rPr>
                <w:rFonts w:ascii="Times New Roman" w:eastAsia="仿宋" w:hAnsi="Times New Roman"/>
                <w:sz w:val="24"/>
                <w:shd w:val="clear" w:color="auto" w:fill="FFFFFF"/>
              </w:rPr>
            </w:pPr>
            <w:r>
              <w:rPr>
                <w:rFonts w:ascii="仿宋" w:eastAsia="仿宋" w:hAnsi="仿宋" w:cs="仿宋" w:hint="eastAsia"/>
                <w:sz w:val="24"/>
              </w:rPr>
              <w:t>主要内容为点播柠条、拉设网围栏。</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1.3.2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计划工期</w:t>
            </w:r>
          </w:p>
        </w:tc>
        <w:tc>
          <w:tcPr>
            <w:tcW w:w="5116" w:type="dxa"/>
          </w:tcPr>
          <w:p w:rsidR="00941264" w:rsidRDefault="00B706D8">
            <w:pPr>
              <w:spacing w:line="480" w:lineRule="exact"/>
              <w:rPr>
                <w:rFonts w:ascii="Times New Roman" w:eastAsia="仿宋" w:hAnsi="Times New Roman"/>
                <w:sz w:val="24"/>
                <w:shd w:val="clear" w:color="auto" w:fill="FFFFFF"/>
              </w:rPr>
            </w:pPr>
            <w:r>
              <w:rPr>
                <w:rFonts w:ascii="Times New Roman" w:eastAsia="仿宋" w:hAnsi="Times New Roman"/>
                <w:sz w:val="24"/>
                <w:shd w:val="clear" w:color="auto" w:fill="FFFFFF"/>
              </w:rPr>
              <w:t>计划工期：</w:t>
            </w:r>
            <w:r>
              <w:rPr>
                <w:rFonts w:ascii="Times New Roman" w:eastAsia="仿宋" w:hAnsi="Times New Roman"/>
                <w:sz w:val="24"/>
                <w:shd w:val="clear" w:color="auto" w:fill="FFFFFF"/>
              </w:rPr>
              <w:t>180</w:t>
            </w:r>
            <w:r>
              <w:rPr>
                <w:rFonts w:ascii="Times New Roman" w:eastAsia="仿宋" w:hAnsi="Times New Roman"/>
                <w:sz w:val="24"/>
                <w:shd w:val="clear" w:color="auto" w:fill="FFFFFF"/>
              </w:rPr>
              <w:t>天</w:t>
            </w:r>
            <w:r>
              <w:rPr>
                <w:rFonts w:ascii="Times New Roman" w:eastAsia="仿宋" w:hAnsi="Times New Roman" w:hint="eastAsia"/>
                <w:sz w:val="24"/>
                <w:shd w:val="clear" w:color="auto" w:fill="FFFFFF"/>
              </w:rPr>
              <w:t>（按合同约定执行）</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1.3.3</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质量要求</w:t>
            </w:r>
          </w:p>
        </w:tc>
        <w:tc>
          <w:tcPr>
            <w:tcW w:w="5116" w:type="dxa"/>
          </w:tcPr>
          <w:p w:rsidR="00941264" w:rsidRDefault="00B706D8">
            <w:pPr>
              <w:spacing w:line="500" w:lineRule="exact"/>
              <w:rPr>
                <w:rFonts w:ascii="Times New Roman" w:eastAsia="仿宋" w:hAnsi="Times New Roman"/>
                <w:sz w:val="24"/>
              </w:rPr>
            </w:pPr>
            <w:r>
              <w:rPr>
                <w:rFonts w:ascii="Times New Roman" w:eastAsia="仿宋" w:hAnsi="Times New Roman"/>
                <w:sz w:val="24"/>
              </w:rPr>
              <w:t>合格</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1.4.1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投标人资质条件、能力和信誉</w:t>
            </w:r>
          </w:p>
        </w:tc>
        <w:tc>
          <w:tcPr>
            <w:tcW w:w="5116" w:type="dxa"/>
          </w:tcPr>
          <w:p w:rsidR="00941264" w:rsidRDefault="00B706D8">
            <w:pPr>
              <w:widowControl/>
              <w:spacing w:line="480" w:lineRule="exact"/>
              <w:jc w:val="left"/>
              <w:rPr>
                <w:rFonts w:ascii="仿宋" w:eastAsia="仿宋" w:hAnsi="仿宋" w:cs="仿宋"/>
                <w:sz w:val="24"/>
              </w:rPr>
            </w:pPr>
            <w:r>
              <w:rPr>
                <w:rFonts w:ascii="仿宋" w:eastAsia="仿宋" w:hAnsi="仿宋" w:cs="仿宋" w:hint="eastAsia"/>
                <w:sz w:val="24"/>
              </w:rPr>
              <w:t>1、本次招标要求投标人具备相关经营范围的营业执照，具有《林木种子经营许可证》或《林木种子生产经营许可证》，第三方质检部门出具的种子质量检验报告,并在人员、设备、资金等方面具有相应的能力；</w:t>
            </w:r>
          </w:p>
          <w:p w:rsidR="00941264" w:rsidRDefault="00B706D8">
            <w:pPr>
              <w:widowControl/>
              <w:spacing w:line="480" w:lineRule="exact"/>
              <w:jc w:val="left"/>
              <w:rPr>
                <w:rFonts w:ascii="仿宋" w:eastAsia="仿宋" w:hAnsi="仿宋" w:cs="仿宋"/>
                <w:sz w:val="24"/>
              </w:rPr>
            </w:pPr>
            <w:r>
              <w:rPr>
                <w:rFonts w:ascii="仿宋" w:eastAsia="仿宋" w:hAnsi="仿宋" w:cs="仿宋" w:hint="eastAsia"/>
                <w:sz w:val="24"/>
              </w:rPr>
              <w:t>2、标段一、标段二、标段三、标段四、标段六、标段七、标段八投标人须具备相关经营范围且需包含网围栏的生产、销售、安装，具有网围栏检测报告（注：检测报告时间为2020年），并在人员、设备、资金等方面具有相应的能力；</w:t>
            </w:r>
          </w:p>
          <w:p w:rsidR="00941264" w:rsidRDefault="00B706D8">
            <w:pPr>
              <w:widowControl/>
              <w:spacing w:line="480" w:lineRule="exact"/>
              <w:jc w:val="left"/>
              <w:rPr>
                <w:rFonts w:ascii="仿宋" w:eastAsia="仿宋" w:hAnsi="仿宋" w:cs="仿宋"/>
                <w:sz w:val="24"/>
              </w:rPr>
            </w:pPr>
            <w:r>
              <w:rPr>
                <w:rFonts w:ascii="仿宋" w:eastAsia="仿宋" w:hAnsi="仿宋" w:cs="仿宋" w:hint="eastAsia"/>
                <w:sz w:val="24"/>
              </w:rPr>
              <w:t>3、经信用中国（www.creditchina.gov.cn）查询后，列入失信被执行人、重大税收违法案件当事人名单、招投标活动严重违法失信行为记录名单的，取消投标资格。（提供“信用中国”网站无任何不良记录的查询截图）；</w:t>
            </w:r>
          </w:p>
          <w:p w:rsidR="00941264" w:rsidRDefault="00B706D8">
            <w:pPr>
              <w:widowControl/>
              <w:spacing w:line="480" w:lineRule="exact"/>
              <w:jc w:val="left"/>
              <w:rPr>
                <w:rFonts w:ascii="仿宋" w:eastAsia="仿宋" w:hAnsi="仿宋" w:cs="仿宋"/>
                <w:sz w:val="24"/>
              </w:rPr>
            </w:pPr>
            <w:r>
              <w:rPr>
                <w:rFonts w:ascii="仿宋" w:eastAsia="仿宋" w:hAnsi="仿宋" w:cs="仿宋" w:hint="eastAsia"/>
                <w:sz w:val="24"/>
              </w:rPr>
              <w:t>4、投标人单位负责人为同一人或者存在控股、管理关系的不同单位，不得同时参加本招标项目投标；</w:t>
            </w:r>
          </w:p>
          <w:p w:rsidR="00941264" w:rsidRDefault="00B706D8">
            <w:pPr>
              <w:widowControl/>
              <w:spacing w:line="480" w:lineRule="exact"/>
              <w:jc w:val="left"/>
              <w:rPr>
                <w:rFonts w:ascii="仿宋" w:eastAsia="仿宋" w:hAnsi="仿宋" w:cs="仿宋"/>
                <w:sz w:val="24"/>
              </w:rPr>
            </w:pPr>
            <w:r>
              <w:rPr>
                <w:rFonts w:ascii="仿宋" w:eastAsia="仿宋" w:hAnsi="仿宋" w:cs="仿宋" w:hint="eastAsia"/>
                <w:sz w:val="24"/>
              </w:rPr>
              <w:t>5、本次招标不接受联合体投标，不允许转包和分包；</w:t>
            </w:r>
          </w:p>
          <w:p w:rsidR="00941264" w:rsidRDefault="00B706D8">
            <w:pPr>
              <w:widowControl/>
              <w:spacing w:line="480" w:lineRule="exact"/>
              <w:jc w:val="left"/>
              <w:rPr>
                <w:rFonts w:eastAsia="仿宋"/>
              </w:rPr>
            </w:pPr>
            <w:r>
              <w:rPr>
                <w:rFonts w:ascii="仿宋" w:eastAsia="仿宋" w:hAnsi="仿宋" w:cs="仿宋" w:hint="eastAsia"/>
                <w:sz w:val="24"/>
              </w:rPr>
              <w:t>6、</w:t>
            </w:r>
            <w:r>
              <w:rPr>
                <w:rFonts w:ascii="Times New Roman" w:eastAsia="仿宋" w:hAnsi="Times New Roman" w:hint="eastAsia"/>
                <w:bCs/>
                <w:sz w:val="24"/>
                <w:shd w:val="clear" w:color="auto" w:fill="FFFFFF"/>
              </w:rPr>
              <w:t>各投标人只可就本招标项目上述标段中的</w:t>
            </w:r>
            <w:r>
              <w:rPr>
                <w:rFonts w:ascii="Times New Roman" w:eastAsia="仿宋" w:hAnsi="Times New Roman" w:hint="eastAsia"/>
                <w:bCs/>
                <w:sz w:val="24"/>
                <w:shd w:val="clear" w:color="auto" w:fill="FFFFFF"/>
              </w:rPr>
              <w:t>1</w:t>
            </w:r>
            <w:r>
              <w:rPr>
                <w:rFonts w:ascii="Times New Roman" w:eastAsia="仿宋" w:hAnsi="Times New Roman" w:hint="eastAsia"/>
                <w:bCs/>
                <w:sz w:val="24"/>
                <w:shd w:val="clear" w:color="auto" w:fill="FFFFFF"/>
              </w:rPr>
              <w:lastRenderedPageBreak/>
              <w:t>个标段投</w:t>
            </w:r>
            <w:r>
              <w:rPr>
                <w:rFonts w:ascii="仿宋" w:eastAsia="仿宋" w:hAnsi="仿宋" w:cs="仿宋" w:hint="eastAsia"/>
                <w:sz w:val="24"/>
              </w:rPr>
              <w:t>。</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1.4.2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是否接受联合体投标</w:t>
            </w:r>
          </w:p>
        </w:tc>
        <w:tc>
          <w:tcPr>
            <w:tcW w:w="5116" w:type="dxa"/>
            <w:vAlign w:val="center"/>
          </w:tcPr>
          <w:p w:rsidR="00941264" w:rsidRDefault="00B706D8">
            <w:pPr>
              <w:spacing w:line="500" w:lineRule="exact"/>
              <w:rPr>
                <w:rFonts w:ascii="Times New Roman" w:eastAsia="仿宋" w:hAnsi="Times New Roman"/>
                <w:sz w:val="24"/>
              </w:rPr>
            </w:pPr>
            <w:bookmarkStart w:id="60" w:name="OLE_LINK3"/>
            <w:r>
              <w:rPr>
                <w:rFonts w:ascii="Times New Roman" w:eastAsia="仿宋" w:hAnsi="Times New Roman"/>
                <w:sz w:val="24"/>
              </w:rPr>
              <w:t>■</w:t>
            </w:r>
            <w:bookmarkEnd w:id="60"/>
            <w:r>
              <w:rPr>
                <w:rFonts w:ascii="Times New Roman" w:eastAsia="仿宋" w:hAnsi="Times New Roman"/>
                <w:sz w:val="24"/>
              </w:rPr>
              <w:t>不接受</w:t>
            </w:r>
          </w:p>
          <w:p w:rsidR="00941264" w:rsidRDefault="00B706D8">
            <w:pPr>
              <w:numPr>
                <w:ilvl w:val="0"/>
                <w:numId w:val="4"/>
              </w:numPr>
              <w:spacing w:line="500" w:lineRule="exact"/>
              <w:rPr>
                <w:rFonts w:ascii="Times New Roman" w:eastAsia="仿宋" w:hAnsi="Times New Roman"/>
                <w:sz w:val="24"/>
              </w:rPr>
            </w:pPr>
            <w:r>
              <w:rPr>
                <w:rFonts w:ascii="Times New Roman" w:eastAsia="仿宋" w:hAnsi="Times New Roman"/>
                <w:sz w:val="24"/>
              </w:rPr>
              <w:t>接受</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1.9.1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踏勘现场</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不组织，自行踏勘</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组织</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1.10.1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投标预备会</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不召开</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召开</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1.10.2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投标人就招标文件提出异议的时间</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投标截止时间</w:t>
            </w:r>
            <w:r>
              <w:rPr>
                <w:rFonts w:ascii="Times New Roman" w:eastAsia="仿宋" w:hAnsi="Times New Roman"/>
                <w:sz w:val="24"/>
              </w:rPr>
              <w:t>10</w:t>
            </w:r>
            <w:r>
              <w:rPr>
                <w:rFonts w:ascii="Times New Roman" w:eastAsia="仿宋" w:hAnsi="Times New Roman"/>
                <w:sz w:val="24"/>
              </w:rPr>
              <w:t>日前</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1.10.3</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招标人书面答复的时间</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自收到异议之日起</w:t>
            </w:r>
            <w:r>
              <w:rPr>
                <w:rFonts w:ascii="Times New Roman" w:eastAsia="仿宋" w:hAnsi="Times New Roman"/>
                <w:sz w:val="24"/>
              </w:rPr>
              <w:t>3</w:t>
            </w:r>
            <w:r>
              <w:rPr>
                <w:rFonts w:ascii="Times New Roman" w:eastAsia="仿宋" w:hAnsi="Times New Roman"/>
                <w:sz w:val="24"/>
              </w:rPr>
              <w:t>日内</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分包</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不允许</w:t>
            </w:r>
          </w:p>
          <w:p w:rsidR="00941264" w:rsidRDefault="00B706D8">
            <w:pPr>
              <w:numPr>
                <w:ilvl w:val="0"/>
                <w:numId w:val="4"/>
              </w:numPr>
              <w:spacing w:line="500" w:lineRule="exact"/>
              <w:rPr>
                <w:rFonts w:ascii="Times New Roman" w:eastAsia="仿宋" w:hAnsi="Times New Roman"/>
                <w:sz w:val="24"/>
              </w:rPr>
            </w:pPr>
            <w:r>
              <w:rPr>
                <w:rFonts w:ascii="Times New Roman" w:eastAsia="仿宋" w:hAnsi="Times New Roman"/>
                <w:sz w:val="24"/>
              </w:rPr>
              <w:t>允许</w:t>
            </w:r>
          </w:p>
        </w:tc>
      </w:tr>
      <w:tr w:rsidR="00941264">
        <w:trPr>
          <w:trHeight w:val="862"/>
        </w:trPr>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1.12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偏离</w:t>
            </w:r>
          </w:p>
        </w:tc>
        <w:tc>
          <w:tcPr>
            <w:tcW w:w="5116" w:type="dxa"/>
            <w:vAlign w:val="center"/>
          </w:tcPr>
          <w:p w:rsidR="00941264" w:rsidRDefault="00B706D8">
            <w:pPr>
              <w:spacing w:line="500" w:lineRule="exact"/>
              <w:rPr>
                <w:rFonts w:ascii="Times New Roman" w:eastAsia="仿宋" w:hAnsi="Times New Roman"/>
                <w:sz w:val="24"/>
              </w:rPr>
            </w:pPr>
            <w:bookmarkStart w:id="61" w:name="OLE_LINK5"/>
            <w:r>
              <w:rPr>
                <w:rFonts w:ascii="Times New Roman" w:eastAsia="仿宋" w:hAnsi="Times New Roman"/>
                <w:sz w:val="24"/>
              </w:rPr>
              <w:t>■</w:t>
            </w:r>
            <w:bookmarkEnd w:id="61"/>
            <w:r>
              <w:rPr>
                <w:rFonts w:ascii="Times New Roman" w:eastAsia="仿宋" w:hAnsi="Times New Roman"/>
                <w:sz w:val="24"/>
              </w:rPr>
              <w:t>不允许</w:t>
            </w:r>
          </w:p>
          <w:p w:rsidR="00941264" w:rsidRDefault="00B706D8">
            <w:pPr>
              <w:numPr>
                <w:ilvl w:val="0"/>
                <w:numId w:val="4"/>
              </w:numPr>
              <w:spacing w:line="500" w:lineRule="exact"/>
              <w:rPr>
                <w:rFonts w:ascii="Times New Roman" w:eastAsia="仿宋" w:hAnsi="Times New Roman"/>
                <w:sz w:val="24"/>
              </w:rPr>
            </w:pPr>
            <w:r>
              <w:rPr>
                <w:rFonts w:ascii="Times New Roman" w:eastAsia="仿宋" w:hAnsi="Times New Roman"/>
                <w:sz w:val="24"/>
              </w:rPr>
              <w:t>允许</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2.1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构成招标文件的其他材料</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2.2.1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招标人澄清和修改招标文件的时间</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投标截止时间前</w:t>
            </w:r>
            <w:r>
              <w:rPr>
                <w:rFonts w:ascii="Times New Roman" w:eastAsia="仿宋" w:hAnsi="Times New Roman"/>
                <w:sz w:val="24"/>
              </w:rPr>
              <w:t>15</w:t>
            </w:r>
            <w:r>
              <w:rPr>
                <w:rFonts w:ascii="Times New Roman" w:eastAsia="仿宋" w:hAnsi="Times New Roman"/>
                <w:sz w:val="24"/>
              </w:rPr>
              <w:t>日内</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2.2.2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投标截止时间</w:t>
            </w:r>
          </w:p>
        </w:tc>
        <w:tc>
          <w:tcPr>
            <w:tcW w:w="5116" w:type="dxa"/>
            <w:vAlign w:val="center"/>
          </w:tcPr>
          <w:p w:rsidR="00941264" w:rsidRDefault="00B706D8">
            <w:pPr>
              <w:spacing w:line="500" w:lineRule="exact"/>
              <w:jc w:val="left"/>
              <w:rPr>
                <w:rFonts w:ascii="Times New Roman" w:eastAsia="仿宋" w:hAnsi="Times New Roman"/>
                <w:sz w:val="24"/>
              </w:rPr>
            </w:pPr>
            <w:r>
              <w:rPr>
                <w:rFonts w:ascii="Times New Roman" w:eastAsia="仿宋" w:hAnsi="Times New Roman"/>
                <w:sz w:val="24"/>
              </w:rPr>
              <w:t>20</w:t>
            </w:r>
            <w:r>
              <w:rPr>
                <w:rFonts w:ascii="Times New Roman" w:eastAsia="仿宋" w:hAnsi="Times New Roman" w:hint="eastAsia"/>
                <w:sz w:val="24"/>
              </w:rPr>
              <w:t>20</w:t>
            </w:r>
            <w:r>
              <w:rPr>
                <w:rFonts w:ascii="Times New Roman" w:eastAsia="仿宋" w:hAnsi="Times New Roman"/>
                <w:sz w:val="24"/>
              </w:rPr>
              <w:t>年</w:t>
            </w:r>
            <w:r>
              <w:rPr>
                <w:rFonts w:ascii="Times New Roman" w:eastAsia="仿宋" w:hAnsi="Times New Roman" w:hint="eastAsia"/>
                <w:sz w:val="24"/>
              </w:rPr>
              <w:t>0</w:t>
            </w:r>
            <w:r>
              <w:rPr>
                <w:rFonts w:ascii="Times New Roman" w:eastAsia="仿宋" w:hAnsi="Times New Roman"/>
                <w:sz w:val="24"/>
              </w:rPr>
              <w:t>4</w:t>
            </w:r>
            <w:r>
              <w:rPr>
                <w:rFonts w:ascii="Times New Roman" w:eastAsia="仿宋" w:hAnsi="Times New Roman"/>
                <w:sz w:val="24"/>
              </w:rPr>
              <w:t>月</w:t>
            </w:r>
            <w:r>
              <w:rPr>
                <w:rFonts w:ascii="Times New Roman" w:eastAsia="仿宋" w:hAnsi="Times New Roman" w:hint="eastAsia"/>
                <w:sz w:val="24"/>
              </w:rPr>
              <w:t>21</w:t>
            </w:r>
            <w:r>
              <w:rPr>
                <w:rFonts w:ascii="Times New Roman" w:eastAsia="仿宋" w:hAnsi="Times New Roman"/>
                <w:sz w:val="24"/>
              </w:rPr>
              <w:t>日上午</w:t>
            </w:r>
            <w:r>
              <w:rPr>
                <w:rFonts w:ascii="Times New Roman" w:eastAsia="仿宋" w:hAnsi="Times New Roman"/>
                <w:sz w:val="24"/>
              </w:rPr>
              <w:t>9</w:t>
            </w:r>
            <w:r>
              <w:rPr>
                <w:rFonts w:ascii="Times New Roman" w:eastAsia="仿宋" w:hAnsi="Times New Roman"/>
                <w:sz w:val="24"/>
              </w:rPr>
              <w:t>时</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2.2.3</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投标人确认收到招标文件澄清或修改的时间</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收到澄清或修改文件</w:t>
            </w:r>
            <w:r>
              <w:rPr>
                <w:rFonts w:ascii="Times New Roman" w:eastAsia="仿宋" w:hAnsi="Times New Roman"/>
                <w:sz w:val="24"/>
              </w:rPr>
              <w:t>24</w:t>
            </w:r>
            <w:r>
              <w:rPr>
                <w:rFonts w:ascii="Times New Roman" w:eastAsia="仿宋" w:hAnsi="Times New Roman"/>
                <w:sz w:val="24"/>
              </w:rPr>
              <w:t>小时内</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3.3.1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投标有效期</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自投标截止之日起</w:t>
            </w:r>
            <w:r>
              <w:rPr>
                <w:rFonts w:ascii="Times New Roman" w:eastAsia="仿宋" w:hAnsi="Times New Roman"/>
                <w:sz w:val="24"/>
              </w:rPr>
              <w:t>90</w:t>
            </w:r>
            <w:r>
              <w:rPr>
                <w:rFonts w:ascii="Times New Roman" w:eastAsia="仿宋" w:hAnsi="Times New Roman"/>
                <w:sz w:val="24"/>
              </w:rPr>
              <w:t>日历日</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3.3.2</w:t>
            </w:r>
          </w:p>
        </w:tc>
        <w:tc>
          <w:tcPr>
            <w:tcW w:w="3038" w:type="dxa"/>
            <w:vAlign w:val="center"/>
          </w:tcPr>
          <w:p w:rsidR="00941264" w:rsidRDefault="00B706D8">
            <w:pPr>
              <w:pStyle w:val="aff9"/>
              <w:spacing w:line="500" w:lineRule="exact"/>
              <w:jc w:val="both"/>
              <w:rPr>
                <w:rFonts w:ascii="Times New Roman" w:eastAsia="仿宋" w:hAnsi="Times New Roman"/>
                <w:sz w:val="24"/>
              </w:rPr>
            </w:pPr>
            <w:r>
              <w:rPr>
                <w:rFonts w:ascii="Times New Roman" w:eastAsia="仿宋" w:hAnsi="Times New Roman"/>
                <w:sz w:val="24"/>
              </w:rPr>
              <w:t>投标有效期的延长</w:t>
            </w:r>
          </w:p>
        </w:tc>
        <w:tc>
          <w:tcPr>
            <w:tcW w:w="5116" w:type="dxa"/>
            <w:vAlign w:val="center"/>
          </w:tcPr>
          <w:p w:rsidR="00941264" w:rsidRDefault="00B706D8">
            <w:pPr>
              <w:pStyle w:val="affe"/>
              <w:spacing w:line="500" w:lineRule="exact"/>
              <w:rPr>
                <w:rFonts w:ascii="Times New Roman" w:eastAsia="仿宋" w:hAnsi="Times New Roman"/>
                <w:sz w:val="24"/>
              </w:rPr>
            </w:pPr>
            <w:r>
              <w:rPr>
                <w:rFonts w:ascii="Times New Roman" w:eastAsia="仿宋" w:hAnsi="Times New Roman"/>
                <w:sz w:val="24"/>
              </w:rPr>
              <w:t>出现特殊情况需要延长投标有效期的，招标人以书面形式通知所有投标人延长投标有效期。投标人同意延长的，应相应延长其投标保证金的有效期，但不得要求或被允许修改或撤销其投标文件的实质性内容；投标人拒绝延长的，其投标失效，但投标人有权收回其投标保证金。</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3.4.1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投标保证金</w:t>
            </w:r>
          </w:p>
        </w:tc>
        <w:tc>
          <w:tcPr>
            <w:tcW w:w="5116" w:type="dxa"/>
            <w:vAlign w:val="center"/>
          </w:tcPr>
          <w:p w:rsidR="00941264" w:rsidRDefault="00B706D8">
            <w:pPr>
              <w:numPr>
                <w:ilvl w:val="0"/>
                <w:numId w:val="5"/>
              </w:numPr>
              <w:spacing w:line="500" w:lineRule="exact"/>
              <w:rPr>
                <w:rFonts w:ascii="Times New Roman" w:eastAsia="仿宋" w:hAnsi="Times New Roman"/>
                <w:sz w:val="24"/>
              </w:rPr>
            </w:pPr>
            <w:r>
              <w:rPr>
                <w:rFonts w:ascii="Times New Roman" w:eastAsia="仿宋" w:hAnsi="Times New Roman"/>
                <w:sz w:val="24"/>
              </w:rPr>
              <w:t>投标保证金缴纳形式：转账或投标保函形式缴纳。</w:t>
            </w:r>
          </w:p>
          <w:p w:rsidR="00941264" w:rsidRDefault="00B706D8">
            <w:pPr>
              <w:numPr>
                <w:ilvl w:val="0"/>
                <w:numId w:val="5"/>
              </w:numPr>
              <w:spacing w:line="500" w:lineRule="exact"/>
              <w:rPr>
                <w:rFonts w:ascii="Times New Roman" w:eastAsia="仿宋" w:hAnsi="Times New Roman"/>
                <w:sz w:val="24"/>
              </w:rPr>
            </w:pPr>
            <w:r>
              <w:rPr>
                <w:rFonts w:ascii="Times New Roman" w:eastAsia="仿宋" w:hAnsi="Times New Roman"/>
                <w:sz w:val="24"/>
              </w:rPr>
              <w:t>投标保证金的金额：</w:t>
            </w:r>
          </w:p>
          <w:p w:rsidR="00941264" w:rsidRDefault="00B706D8">
            <w:pPr>
              <w:spacing w:line="500" w:lineRule="exact"/>
              <w:rPr>
                <w:rFonts w:ascii="Times New Roman" w:eastAsia="仿宋" w:hAnsi="Times New Roman"/>
                <w:sz w:val="24"/>
              </w:rPr>
            </w:pPr>
            <w:r>
              <w:rPr>
                <w:rFonts w:ascii="Times New Roman" w:eastAsia="仿宋" w:hAnsi="Times New Roman"/>
                <w:sz w:val="24"/>
              </w:rPr>
              <w:t>标段一：</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标段二：</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标段</w:t>
            </w:r>
            <w:r>
              <w:rPr>
                <w:rFonts w:ascii="Times New Roman" w:eastAsia="仿宋" w:hAnsi="Times New Roman" w:hint="eastAsia"/>
                <w:sz w:val="24"/>
              </w:rPr>
              <w:t>三</w:t>
            </w: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标段</w:t>
            </w:r>
            <w:r>
              <w:rPr>
                <w:rFonts w:ascii="Times New Roman" w:eastAsia="仿宋" w:hAnsi="Times New Roman" w:hint="eastAsia"/>
                <w:sz w:val="24"/>
              </w:rPr>
              <w:t>四</w:t>
            </w: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标段</w:t>
            </w:r>
            <w:r>
              <w:rPr>
                <w:rFonts w:ascii="Times New Roman" w:eastAsia="仿宋" w:hAnsi="Times New Roman" w:hint="eastAsia"/>
                <w:sz w:val="24"/>
              </w:rPr>
              <w:t>五</w:t>
            </w: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标段</w:t>
            </w:r>
            <w:r>
              <w:rPr>
                <w:rFonts w:ascii="Times New Roman" w:eastAsia="仿宋" w:hAnsi="Times New Roman" w:hint="eastAsia"/>
                <w:sz w:val="24"/>
              </w:rPr>
              <w:t>六</w:t>
            </w: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标段</w:t>
            </w:r>
            <w:r>
              <w:rPr>
                <w:rFonts w:ascii="Times New Roman" w:eastAsia="仿宋" w:hAnsi="Times New Roman" w:hint="eastAsia"/>
                <w:sz w:val="24"/>
              </w:rPr>
              <w:t>七</w:t>
            </w: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pPr>
            <w:r>
              <w:rPr>
                <w:rFonts w:ascii="Times New Roman" w:eastAsia="仿宋" w:hAnsi="Times New Roman"/>
                <w:sz w:val="24"/>
              </w:rPr>
              <w:t>标段</w:t>
            </w:r>
            <w:r>
              <w:rPr>
                <w:rFonts w:ascii="Times New Roman" w:eastAsia="仿宋" w:hAnsi="Times New Roman" w:hint="eastAsia"/>
                <w:sz w:val="24"/>
              </w:rPr>
              <w:t>八</w:t>
            </w: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hint="eastAsia"/>
                <w:sz w:val="24"/>
              </w:rPr>
              <w:t>5</w:t>
            </w:r>
            <w:r>
              <w:rPr>
                <w:rFonts w:ascii="Times New Roman" w:eastAsia="仿宋" w:hAnsi="Times New Roman"/>
                <w:sz w:val="24"/>
              </w:rPr>
              <w:t>000.00</w:t>
            </w:r>
            <w:r>
              <w:rPr>
                <w:rFonts w:ascii="Times New Roman" w:eastAsia="仿宋" w:hAnsi="Times New Roman"/>
                <w:sz w:val="24"/>
              </w:rPr>
              <w:t>（</w:t>
            </w:r>
            <w:r>
              <w:rPr>
                <w:rFonts w:ascii="Times New Roman" w:eastAsia="仿宋" w:hAnsi="Times New Roman" w:hint="eastAsia"/>
                <w:sz w:val="24"/>
              </w:rPr>
              <w:t>贰万伍仟元整</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一、保证金缴纳方式：</w:t>
            </w:r>
          </w:p>
          <w:p w:rsidR="00941264" w:rsidRDefault="00B706D8">
            <w:pPr>
              <w:spacing w:line="500" w:lineRule="exact"/>
              <w:rPr>
                <w:rFonts w:ascii="Times New Roman" w:eastAsia="仿宋" w:hAnsi="Times New Roman"/>
                <w:sz w:val="24"/>
              </w:rPr>
            </w:pPr>
            <w:r>
              <w:rPr>
                <w:rFonts w:ascii="Times New Roman" w:eastAsia="仿宋" w:hAnsi="Times New Roman"/>
                <w:sz w:val="24"/>
              </w:rPr>
              <w:t>1</w:t>
            </w:r>
            <w:r>
              <w:rPr>
                <w:rFonts w:ascii="Times New Roman" w:eastAsia="仿宋" w:hAnsi="Times New Roman"/>
                <w:sz w:val="24"/>
              </w:rPr>
              <w:t>、通过银行转账：</w:t>
            </w:r>
          </w:p>
          <w:p w:rsidR="00941264" w:rsidRDefault="00B706D8">
            <w:pPr>
              <w:spacing w:line="500" w:lineRule="exact"/>
              <w:rPr>
                <w:rFonts w:ascii="Times New Roman" w:eastAsia="仿宋" w:hAnsi="Times New Roman"/>
                <w:sz w:val="24"/>
              </w:rPr>
            </w:pPr>
            <w:r>
              <w:rPr>
                <w:rFonts w:ascii="Times New Roman" w:eastAsia="仿宋" w:hAnsi="Times New Roman"/>
                <w:sz w:val="24"/>
              </w:rPr>
              <w:t>2</w:t>
            </w:r>
            <w:r>
              <w:rPr>
                <w:rFonts w:ascii="Times New Roman" w:eastAsia="仿宋" w:hAnsi="Times New Roman"/>
                <w:sz w:val="24"/>
              </w:rPr>
              <w:t>、时间：在投标截止时间（</w:t>
            </w:r>
            <w:r>
              <w:rPr>
                <w:rFonts w:ascii="Times New Roman" w:eastAsia="仿宋" w:hAnsi="Times New Roman"/>
                <w:sz w:val="24"/>
              </w:rPr>
              <w:t>20</w:t>
            </w:r>
            <w:r>
              <w:rPr>
                <w:rFonts w:ascii="Times New Roman" w:eastAsia="仿宋" w:hAnsi="Times New Roman" w:hint="eastAsia"/>
                <w:sz w:val="24"/>
              </w:rPr>
              <w:t>20</w:t>
            </w:r>
            <w:r>
              <w:rPr>
                <w:rFonts w:ascii="Times New Roman" w:eastAsia="仿宋" w:hAnsi="Times New Roman"/>
                <w:sz w:val="24"/>
              </w:rPr>
              <w:t>年</w:t>
            </w:r>
            <w:r>
              <w:rPr>
                <w:rFonts w:ascii="Times New Roman" w:eastAsia="仿宋" w:hAnsi="Times New Roman"/>
                <w:sz w:val="24"/>
              </w:rPr>
              <w:t>04</w:t>
            </w:r>
            <w:r>
              <w:rPr>
                <w:rFonts w:ascii="Times New Roman" w:eastAsia="仿宋" w:hAnsi="Times New Roman"/>
                <w:sz w:val="24"/>
              </w:rPr>
              <w:t>月</w:t>
            </w:r>
            <w:r>
              <w:rPr>
                <w:rFonts w:ascii="Times New Roman" w:eastAsia="仿宋" w:hAnsi="Times New Roman" w:hint="eastAsia"/>
                <w:sz w:val="24"/>
              </w:rPr>
              <w:t>20</w:t>
            </w:r>
            <w:r>
              <w:rPr>
                <w:rFonts w:ascii="Times New Roman" w:eastAsia="仿宋" w:hAnsi="Times New Roman"/>
                <w:sz w:val="24"/>
              </w:rPr>
              <w:t>日</w:t>
            </w:r>
            <w:r>
              <w:rPr>
                <w:rFonts w:ascii="Times New Roman" w:eastAsia="仿宋" w:hAnsi="Times New Roman"/>
                <w:sz w:val="24"/>
              </w:rPr>
              <w:t>17:00</w:t>
            </w:r>
            <w:r>
              <w:rPr>
                <w:rFonts w:ascii="Times New Roman" w:eastAsia="仿宋" w:hAnsi="Times New Roman"/>
                <w:sz w:val="24"/>
              </w:rPr>
              <w:t>）前一个工作日提交到指定帐户。以银行到账时间为准。</w:t>
            </w:r>
          </w:p>
          <w:p w:rsidR="00941264" w:rsidRDefault="00B706D8">
            <w:pPr>
              <w:spacing w:line="500" w:lineRule="exact"/>
              <w:rPr>
                <w:rFonts w:ascii="Times New Roman" w:eastAsia="仿宋" w:hAnsi="Times New Roman"/>
                <w:sz w:val="24"/>
              </w:rPr>
            </w:pPr>
            <w:r>
              <w:rPr>
                <w:rFonts w:ascii="Times New Roman" w:eastAsia="仿宋" w:hAnsi="Times New Roman"/>
                <w:sz w:val="24"/>
              </w:rPr>
              <w:t>3</w:t>
            </w:r>
            <w:r>
              <w:rPr>
                <w:rFonts w:ascii="Times New Roman" w:eastAsia="仿宋" w:hAnsi="Times New Roman"/>
                <w:sz w:val="24"/>
              </w:rPr>
              <w:t>、</w:t>
            </w:r>
            <w:r>
              <w:rPr>
                <w:rFonts w:ascii="Times New Roman" w:eastAsia="仿宋" w:hAnsi="Times New Roman" w:hint="eastAsia"/>
                <w:sz w:val="24"/>
              </w:rPr>
              <w:t>收款单位：以公告中生成的子账号为准</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开户行：以公告中生成的子账号为准</w:t>
            </w:r>
          </w:p>
          <w:p w:rsidR="00941264" w:rsidRDefault="00B706D8">
            <w:pPr>
              <w:spacing w:line="500" w:lineRule="exact"/>
              <w:rPr>
                <w:rFonts w:ascii="Times New Roman" w:eastAsia="仿宋" w:hAnsi="Times New Roman"/>
                <w:sz w:val="24"/>
              </w:rPr>
            </w:pPr>
            <w:r>
              <w:rPr>
                <w:rFonts w:ascii="Times New Roman" w:eastAsia="仿宋" w:hAnsi="Times New Roman" w:hint="eastAsia"/>
                <w:sz w:val="24"/>
              </w:rPr>
              <w:t>银行账号：以公告中生成的子账号为准</w:t>
            </w:r>
          </w:p>
          <w:p w:rsidR="00941264" w:rsidRDefault="00B706D8">
            <w:pPr>
              <w:spacing w:line="500" w:lineRule="exact"/>
              <w:rPr>
                <w:rFonts w:ascii="Times New Roman" w:eastAsia="仿宋" w:hAnsi="Times New Roman"/>
                <w:sz w:val="24"/>
              </w:rPr>
            </w:pPr>
            <w:r>
              <w:rPr>
                <w:rFonts w:ascii="Times New Roman" w:eastAsia="仿宋" w:hAnsi="Times New Roman"/>
                <w:sz w:val="24"/>
              </w:rPr>
              <w:t>注：投标人在缴纳投标保证金时，务必在</w:t>
            </w:r>
            <w:r>
              <w:rPr>
                <w:rFonts w:ascii="Times New Roman" w:eastAsia="仿宋" w:hAnsi="Times New Roman"/>
                <w:sz w:val="24"/>
              </w:rPr>
              <w:t>“</w:t>
            </w:r>
            <w:r>
              <w:rPr>
                <w:rFonts w:ascii="Times New Roman" w:eastAsia="仿宋" w:hAnsi="Times New Roman"/>
                <w:sz w:val="24"/>
              </w:rPr>
              <w:t>用途栏</w:t>
            </w:r>
            <w:r>
              <w:rPr>
                <w:rFonts w:ascii="Times New Roman" w:eastAsia="仿宋" w:hAnsi="Times New Roman"/>
                <w:sz w:val="24"/>
              </w:rPr>
              <w:t>”</w:t>
            </w:r>
            <w:r>
              <w:rPr>
                <w:rFonts w:ascii="Times New Roman" w:eastAsia="仿宋" w:hAnsi="Times New Roman"/>
                <w:sz w:val="24"/>
              </w:rPr>
              <w:t>中注明项目名称及项目编号</w:t>
            </w:r>
            <w:r>
              <w:rPr>
                <w:rFonts w:ascii="Times New Roman" w:eastAsia="仿宋" w:hAnsi="Times New Roman" w:hint="eastAsia"/>
                <w:sz w:val="24"/>
              </w:rPr>
              <w:t>（可简写）</w:t>
            </w:r>
            <w:r>
              <w:rPr>
                <w:rFonts w:ascii="Times New Roman" w:eastAsia="仿宋" w:hAnsi="Times New Roman"/>
                <w:sz w:val="24"/>
              </w:rPr>
              <w:t>。</w:t>
            </w:r>
          </w:p>
          <w:p w:rsidR="00941264" w:rsidRDefault="00B706D8">
            <w:pPr>
              <w:spacing w:line="500" w:lineRule="exact"/>
              <w:rPr>
                <w:rFonts w:ascii="Times New Roman" w:eastAsia="仿宋" w:hAnsi="Times New Roman"/>
                <w:sz w:val="24"/>
              </w:rPr>
            </w:pPr>
            <w:r>
              <w:rPr>
                <w:rFonts w:ascii="Times New Roman" w:eastAsia="仿宋" w:hAnsi="Times New Roman"/>
                <w:sz w:val="24"/>
              </w:rPr>
              <w:t>二、投标保证金退还：</w:t>
            </w:r>
          </w:p>
          <w:p w:rsidR="00941264" w:rsidRDefault="00B706D8">
            <w:pPr>
              <w:spacing w:line="500" w:lineRule="exact"/>
              <w:rPr>
                <w:rFonts w:ascii="Times New Roman" w:eastAsia="仿宋" w:hAnsi="Times New Roman"/>
                <w:sz w:val="24"/>
              </w:rPr>
            </w:pPr>
            <w:r>
              <w:rPr>
                <w:rFonts w:ascii="Times New Roman" w:eastAsia="仿宋" w:hAnsi="Times New Roman"/>
                <w:sz w:val="24"/>
                <w:lang w:val="zh-CN"/>
              </w:rPr>
              <w:t>未中标人的保证金在中标通知书发出后</w:t>
            </w:r>
            <w:r>
              <w:rPr>
                <w:rFonts w:ascii="Times New Roman" w:eastAsia="仿宋" w:hAnsi="Times New Roman"/>
                <w:sz w:val="24"/>
                <w:lang w:val="zh-CN"/>
              </w:rPr>
              <w:t>5</w:t>
            </w:r>
            <w:r>
              <w:rPr>
                <w:rFonts w:ascii="Times New Roman" w:eastAsia="仿宋" w:hAnsi="Times New Roman"/>
                <w:sz w:val="24"/>
                <w:lang w:val="zh-CN"/>
              </w:rPr>
              <w:t>个日内退还，中标人的保证金在合同签订后</w:t>
            </w:r>
            <w:r>
              <w:rPr>
                <w:rFonts w:ascii="Times New Roman" w:eastAsia="仿宋" w:hAnsi="Times New Roman"/>
                <w:sz w:val="24"/>
                <w:lang w:val="zh-CN"/>
              </w:rPr>
              <w:t>5</w:t>
            </w:r>
            <w:r>
              <w:rPr>
                <w:rFonts w:ascii="Times New Roman" w:eastAsia="仿宋" w:hAnsi="Times New Roman"/>
                <w:sz w:val="24"/>
                <w:lang w:val="zh-CN"/>
              </w:rPr>
              <w:t>个日内退还</w:t>
            </w:r>
            <w:r>
              <w:rPr>
                <w:rFonts w:ascii="Times New Roman" w:eastAsia="仿宋" w:hAnsi="Times New Roman"/>
                <w:sz w:val="24"/>
              </w:rPr>
              <w:t>。</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3.5.2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近三年是指</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指</w:t>
            </w:r>
            <w:r>
              <w:rPr>
                <w:rFonts w:ascii="Times New Roman" w:eastAsia="仿宋" w:hAnsi="Times New Roman"/>
                <w:sz w:val="24"/>
              </w:rPr>
              <w:t>201</w:t>
            </w:r>
            <w:r>
              <w:rPr>
                <w:rFonts w:ascii="Times New Roman" w:eastAsia="仿宋" w:hAnsi="Times New Roman" w:hint="eastAsia"/>
                <w:sz w:val="24"/>
              </w:rPr>
              <w:t>7</w:t>
            </w:r>
            <w:r>
              <w:rPr>
                <w:rFonts w:ascii="Times New Roman" w:eastAsia="仿宋" w:hAnsi="Times New Roman"/>
                <w:sz w:val="24"/>
              </w:rPr>
              <w:t>年</w:t>
            </w:r>
            <w:r>
              <w:rPr>
                <w:rFonts w:ascii="Times New Roman" w:eastAsia="仿宋" w:hAnsi="Times New Roman"/>
                <w:sz w:val="24"/>
              </w:rPr>
              <w:t>1</w:t>
            </w:r>
            <w:r>
              <w:rPr>
                <w:rFonts w:ascii="Times New Roman" w:eastAsia="仿宋" w:hAnsi="Times New Roman"/>
                <w:sz w:val="24"/>
              </w:rPr>
              <w:t>月</w:t>
            </w:r>
            <w:r>
              <w:rPr>
                <w:rFonts w:ascii="Times New Roman" w:eastAsia="仿宋" w:hAnsi="Times New Roman"/>
                <w:sz w:val="24"/>
              </w:rPr>
              <w:t>1</w:t>
            </w:r>
            <w:r>
              <w:rPr>
                <w:rFonts w:ascii="Times New Roman" w:eastAsia="仿宋" w:hAnsi="Times New Roman"/>
                <w:sz w:val="24"/>
              </w:rPr>
              <w:t>日至投标截止之日</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3.6</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是否允许递交备选投标方</w:t>
            </w:r>
            <w:r>
              <w:rPr>
                <w:rFonts w:ascii="Times New Roman" w:eastAsia="仿宋" w:hAnsi="Times New Roman"/>
                <w:sz w:val="24"/>
              </w:rPr>
              <w:lastRenderedPageBreak/>
              <w:t>案</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w:t>
            </w:r>
            <w:r>
              <w:rPr>
                <w:rFonts w:ascii="Times New Roman" w:eastAsia="仿宋" w:hAnsi="Times New Roman"/>
                <w:sz w:val="24"/>
              </w:rPr>
              <w:t>不允许</w:t>
            </w:r>
          </w:p>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w:t>
            </w:r>
            <w:r>
              <w:rPr>
                <w:rFonts w:ascii="Times New Roman" w:eastAsia="仿宋" w:hAnsi="Times New Roman"/>
                <w:sz w:val="24"/>
              </w:rPr>
              <w:t>允许</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3.7.3</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签字或盖章要求</w:t>
            </w:r>
          </w:p>
        </w:tc>
        <w:tc>
          <w:tcPr>
            <w:tcW w:w="5116" w:type="dxa"/>
            <w:vAlign w:val="center"/>
          </w:tcPr>
          <w:p w:rsidR="00941264" w:rsidRDefault="00B706D8">
            <w:pPr>
              <w:numPr>
                <w:ilvl w:val="0"/>
                <w:numId w:val="6"/>
              </w:numPr>
              <w:spacing w:line="500" w:lineRule="exact"/>
              <w:rPr>
                <w:rFonts w:ascii="Times New Roman" w:eastAsia="仿宋" w:hAnsi="Times New Roman"/>
                <w:sz w:val="24"/>
              </w:rPr>
            </w:pPr>
            <w:r>
              <w:rPr>
                <w:rFonts w:ascii="Times New Roman" w:eastAsia="仿宋" w:hAnsi="Times New Roman"/>
                <w:sz w:val="24"/>
              </w:rPr>
              <w:t>本招标文件中所有要求盖章签字的地方都应加盖投标人企业公章和法人签字或投标代表手写签字，并且在指定位置盖章签字，否则无效。</w:t>
            </w:r>
          </w:p>
          <w:p w:rsidR="00941264" w:rsidRDefault="00B706D8">
            <w:pPr>
              <w:numPr>
                <w:ilvl w:val="0"/>
                <w:numId w:val="6"/>
              </w:numPr>
              <w:spacing w:line="500" w:lineRule="exact"/>
              <w:rPr>
                <w:rFonts w:ascii="Times New Roman" w:eastAsia="仿宋" w:hAnsi="Times New Roman"/>
                <w:sz w:val="24"/>
              </w:rPr>
            </w:pPr>
            <w:r>
              <w:rPr>
                <w:rFonts w:ascii="Times New Roman" w:eastAsia="仿宋" w:hAnsi="Times New Roman"/>
                <w:sz w:val="24"/>
              </w:rPr>
              <w:t>本招标文件中要求的所有复印件或由投标人自拟格式的各类承诺函均需加盖投标人企业公章，否则无效。</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3.7.4</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投标文件份数</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）投标文件一式五份，正本一份，副本四份，投标文件电子版</w:t>
            </w:r>
            <w:r>
              <w:rPr>
                <w:rFonts w:ascii="Times New Roman" w:eastAsia="仿宋" w:hAnsi="Times New Roman"/>
                <w:sz w:val="24"/>
              </w:rPr>
              <w:t>1</w:t>
            </w:r>
            <w:r>
              <w:rPr>
                <w:rFonts w:ascii="Times New Roman" w:eastAsia="仿宋" w:hAnsi="Times New Roman"/>
                <w:sz w:val="24"/>
              </w:rPr>
              <w:t>份，副本与正本内容必须完全一致，副本可以为正本的复印件。</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）同时提交与投标文件正本内容完全一致的不可编辑电子文档一份，要求电子文档中包括所有复印件。</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）当副本和正本不一致时，以正本为准，副本和正本内容不一致造成的评标差错由投标人自行承担。</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3.7.5</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装订要求</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）投标文件的正本和副本一律用</w:t>
            </w:r>
            <w:r>
              <w:rPr>
                <w:rFonts w:ascii="Times New Roman" w:eastAsia="仿宋" w:hAnsi="Times New Roman"/>
                <w:sz w:val="24"/>
              </w:rPr>
              <w:t>A4</w:t>
            </w:r>
            <w:r>
              <w:rPr>
                <w:rFonts w:ascii="Times New Roman" w:eastAsia="仿宋" w:hAnsi="Times New Roman"/>
                <w:sz w:val="24"/>
              </w:rPr>
              <w:t>复印纸（图、表及证件除外）编制和复制，采用胶装方式左侧装订成册，不得采用活页夹等随时拆换的方式装订，不得有零散页。</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）投标文件正本均为彩色扫</w:t>
            </w:r>
            <w:r>
              <w:rPr>
                <w:rFonts w:ascii="Times New Roman" w:eastAsia="仿宋" w:hAnsi="Times New Roman" w:hint="eastAsia"/>
                <w:sz w:val="24"/>
              </w:rPr>
              <w:t>描</w:t>
            </w:r>
            <w:r>
              <w:rPr>
                <w:rFonts w:ascii="Times New Roman" w:eastAsia="仿宋" w:hAnsi="Times New Roman"/>
                <w:sz w:val="24"/>
              </w:rPr>
              <w:t>件，装订成册并加盖骑缝章，在书脊部分注明项目名称、项目编号及投标人名称，并标注连续页码，不得有缺页、断页。</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）若同一册的内容较多，可装订成若干分册，并在封面表明次序及册数。</w:t>
            </w:r>
          </w:p>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w:t>
            </w:r>
            <w:r>
              <w:rPr>
                <w:rFonts w:ascii="Times New Roman" w:eastAsia="仿宋" w:hAnsi="Times New Roman"/>
                <w:sz w:val="24"/>
              </w:rPr>
              <w:t>4</w:t>
            </w:r>
            <w:r>
              <w:rPr>
                <w:rFonts w:ascii="Times New Roman" w:eastAsia="仿宋" w:hAnsi="Times New Roman"/>
                <w:sz w:val="24"/>
              </w:rPr>
              <w:t>）投标文件中证明、证件及附件等的复印件应集中紧附在相应正文后面，并尽量与前面正文部分的顺序相对应。</w:t>
            </w:r>
          </w:p>
          <w:p w:rsidR="00941264" w:rsidRDefault="00B706D8">
            <w:pPr>
              <w:spacing w:line="500" w:lineRule="exact"/>
              <w:rPr>
                <w:rFonts w:ascii="Times New Roman" w:eastAsia="仿宋" w:hAnsi="Times New Roman"/>
                <w:sz w:val="24"/>
                <w:u w:val="single"/>
              </w:rPr>
            </w:pPr>
            <w:r>
              <w:rPr>
                <w:rFonts w:ascii="Times New Roman" w:eastAsia="仿宋" w:hAnsi="Times New Roman"/>
                <w:sz w:val="24"/>
              </w:rPr>
              <w:t>（</w:t>
            </w:r>
            <w:r>
              <w:rPr>
                <w:rFonts w:ascii="Times New Roman" w:eastAsia="仿宋" w:hAnsi="Times New Roman"/>
                <w:sz w:val="24"/>
              </w:rPr>
              <w:t>7</w:t>
            </w:r>
            <w:r>
              <w:rPr>
                <w:rFonts w:ascii="Times New Roman" w:eastAsia="仿宋" w:hAnsi="Times New Roman"/>
                <w:sz w:val="24"/>
              </w:rPr>
              <w:t>）修改的投标文件的装订也应按本要求办理。</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4.1.2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封套上写明</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）投标文件的正本和副本应分别密封，并在密封袋正面右上角加盖</w:t>
            </w:r>
            <w:r>
              <w:rPr>
                <w:rFonts w:ascii="Times New Roman" w:eastAsia="仿宋" w:hAnsi="Times New Roman"/>
                <w:sz w:val="24"/>
              </w:rPr>
              <w:t>“</w:t>
            </w:r>
            <w:r>
              <w:rPr>
                <w:rFonts w:ascii="Times New Roman" w:eastAsia="仿宋" w:hAnsi="Times New Roman"/>
                <w:sz w:val="24"/>
              </w:rPr>
              <w:t>正本</w:t>
            </w:r>
            <w:r>
              <w:rPr>
                <w:rFonts w:ascii="Times New Roman" w:eastAsia="仿宋" w:hAnsi="Times New Roman"/>
                <w:sz w:val="24"/>
              </w:rPr>
              <w:t>”</w:t>
            </w:r>
            <w:r>
              <w:rPr>
                <w:rFonts w:ascii="Times New Roman" w:eastAsia="仿宋" w:hAnsi="Times New Roman"/>
                <w:sz w:val="24"/>
              </w:rPr>
              <w:t>或</w:t>
            </w:r>
            <w:r>
              <w:rPr>
                <w:rFonts w:ascii="Times New Roman" w:eastAsia="仿宋" w:hAnsi="Times New Roman"/>
                <w:sz w:val="24"/>
              </w:rPr>
              <w:t>“</w:t>
            </w:r>
            <w:r>
              <w:rPr>
                <w:rFonts w:ascii="Times New Roman" w:eastAsia="仿宋" w:hAnsi="Times New Roman"/>
                <w:sz w:val="24"/>
              </w:rPr>
              <w:t>副本</w:t>
            </w:r>
            <w:r>
              <w:rPr>
                <w:rFonts w:ascii="Times New Roman" w:eastAsia="仿宋" w:hAnsi="Times New Roman"/>
                <w:sz w:val="24"/>
              </w:rPr>
              <w:t>”</w:t>
            </w:r>
            <w:r>
              <w:rPr>
                <w:rFonts w:ascii="Times New Roman" w:eastAsia="仿宋" w:hAnsi="Times New Roman"/>
                <w:sz w:val="24"/>
              </w:rPr>
              <w:t>印章。</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）封面应写明招标人名称、项目名称、招标编号、投标人名称（加盖投标人企业公章）。</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）投标文件袋的封口处应粘贴密封条，并加盖投标人企业公章及法人章，注明在年月日时分（开标时间）前不得开启。</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4</w:t>
            </w:r>
            <w:r>
              <w:rPr>
                <w:rFonts w:ascii="Times New Roman" w:eastAsia="仿宋" w:hAnsi="Times New Roman"/>
                <w:sz w:val="24"/>
              </w:rPr>
              <w:t>）投标文件未按本投标须知第</w:t>
            </w:r>
            <w:r>
              <w:rPr>
                <w:rFonts w:ascii="Times New Roman" w:eastAsia="仿宋" w:hAnsi="Times New Roman"/>
                <w:sz w:val="24"/>
              </w:rPr>
              <w:t>1</w:t>
            </w: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）款规定加写标记和密封的，令其纠正，如超出投标截止时间，其投标文件将被拒收。</w:t>
            </w:r>
          </w:p>
          <w:p w:rsidR="00941264" w:rsidRDefault="00B706D8">
            <w:pPr>
              <w:spacing w:line="500" w:lineRule="exact"/>
              <w:rPr>
                <w:rFonts w:ascii="Times New Roman" w:eastAsia="仿宋" w:hAnsi="Times New Roman"/>
                <w:sz w:val="24"/>
                <w:u w:val="single"/>
              </w:rPr>
            </w:pPr>
            <w:r>
              <w:rPr>
                <w:rFonts w:ascii="Times New Roman" w:eastAsia="仿宋" w:hAnsi="Times New Roman"/>
                <w:sz w:val="24"/>
              </w:rPr>
              <w:t>（</w:t>
            </w:r>
            <w:r>
              <w:rPr>
                <w:rFonts w:ascii="Times New Roman" w:eastAsia="仿宋" w:hAnsi="Times New Roman"/>
                <w:sz w:val="24"/>
              </w:rPr>
              <w:t>5</w:t>
            </w:r>
            <w:r>
              <w:rPr>
                <w:rFonts w:ascii="Times New Roman" w:eastAsia="仿宋" w:hAnsi="Times New Roman"/>
                <w:sz w:val="24"/>
              </w:rPr>
              <w:t>）投标文件必须由投标代表按招标文件规定的时间、地点送交，以电报、电话、传真形式的投标概不接受。</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4.2.2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递交投标文件地点</w:t>
            </w:r>
          </w:p>
        </w:tc>
        <w:tc>
          <w:tcPr>
            <w:tcW w:w="5116" w:type="dxa"/>
            <w:vAlign w:val="center"/>
          </w:tcPr>
          <w:p w:rsidR="00941264" w:rsidRDefault="00B706D8">
            <w:pPr>
              <w:spacing w:line="500" w:lineRule="exact"/>
              <w:rPr>
                <w:rFonts w:ascii="Times New Roman" w:eastAsia="仿宋" w:hAnsi="Times New Roman"/>
                <w:sz w:val="24"/>
                <w:u w:val="single"/>
              </w:rPr>
            </w:pPr>
            <w:r>
              <w:rPr>
                <w:rFonts w:ascii="Times New Roman" w:eastAsia="仿宋" w:hAnsi="Times New Roman"/>
                <w:sz w:val="24"/>
              </w:rPr>
              <w:t>在投标时间截止前，将按照招标文件要求密封的投标文件递交至青海省行政服务和公共资源交易中心二楼</w:t>
            </w:r>
          </w:p>
        </w:tc>
      </w:tr>
      <w:tr w:rsidR="00941264">
        <w:trPr>
          <w:trHeight w:val="90"/>
        </w:trPr>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4.2.3</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是否退还投标文件</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否</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是</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5.1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开标时间和地点</w:t>
            </w:r>
          </w:p>
        </w:tc>
        <w:tc>
          <w:tcPr>
            <w:tcW w:w="5116" w:type="dxa"/>
            <w:vAlign w:val="center"/>
          </w:tcPr>
          <w:p w:rsidR="00941264" w:rsidRDefault="00B706D8">
            <w:pPr>
              <w:spacing w:line="500" w:lineRule="exact"/>
              <w:rPr>
                <w:rFonts w:ascii="Times New Roman" w:eastAsia="仿宋" w:hAnsi="Times New Roman"/>
                <w:sz w:val="24"/>
                <w:highlight w:val="yellow"/>
              </w:rPr>
            </w:pPr>
            <w:r>
              <w:rPr>
                <w:rFonts w:ascii="Times New Roman" w:eastAsia="仿宋" w:hAnsi="Times New Roman"/>
                <w:sz w:val="24"/>
              </w:rPr>
              <w:t>开标时间：</w:t>
            </w:r>
            <w:r>
              <w:rPr>
                <w:rFonts w:ascii="Times New Roman" w:eastAsia="仿宋" w:hAnsi="Times New Roman"/>
                <w:sz w:val="24"/>
              </w:rPr>
              <w:t>20</w:t>
            </w:r>
            <w:r>
              <w:rPr>
                <w:rFonts w:ascii="Times New Roman" w:eastAsia="仿宋" w:hAnsi="Times New Roman" w:hint="eastAsia"/>
                <w:sz w:val="24"/>
              </w:rPr>
              <w:t>20</w:t>
            </w:r>
            <w:r>
              <w:rPr>
                <w:rFonts w:ascii="Times New Roman" w:eastAsia="仿宋" w:hAnsi="Times New Roman"/>
                <w:sz w:val="24"/>
              </w:rPr>
              <w:t>年</w:t>
            </w:r>
            <w:r>
              <w:rPr>
                <w:rFonts w:ascii="Times New Roman" w:eastAsia="仿宋" w:hAnsi="Times New Roman" w:hint="eastAsia"/>
                <w:sz w:val="24"/>
              </w:rPr>
              <w:t>0</w:t>
            </w:r>
            <w:r>
              <w:rPr>
                <w:rFonts w:ascii="Times New Roman" w:eastAsia="仿宋" w:hAnsi="Times New Roman"/>
                <w:sz w:val="24"/>
              </w:rPr>
              <w:t>4</w:t>
            </w:r>
            <w:r>
              <w:rPr>
                <w:rFonts w:ascii="Times New Roman" w:eastAsia="仿宋" w:hAnsi="Times New Roman"/>
                <w:sz w:val="24"/>
              </w:rPr>
              <w:t>月</w:t>
            </w:r>
            <w:r>
              <w:rPr>
                <w:rFonts w:ascii="Times New Roman" w:eastAsia="仿宋" w:hAnsi="Times New Roman" w:hint="eastAsia"/>
                <w:sz w:val="24"/>
              </w:rPr>
              <w:t>21</w:t>
            </w:r>
            <w:r>
              <w:rPr>
                <w:rFonts w:ascii="Times New Roman" w:eastAsia="仿宋" w:hAnsi="Times New Roman"/>
                <w:sz w:val="24"/>
              </w:rPr>
              <w:t>日上午</w:t>
            </w:r>
            <w:r>
              <w:rPr>
                <w:rFonts w:ascii="Times New Roman" w:eastAsia="仿宋" w:hAnsi="Times New Roman"/>
                <w:sz w:val="24"/>
              </w:rPr>
              <w:t>9</w:t>
            </w:r>
            <w:r>
              <w:rPr>
                <w:rFonts w:ascii="Times New Roman" w:eastAsia="仿宋" w:hAnsi="Times New Roman"/>
                <w:sz w:val="24"/>
              </w:rPr>
              <w:t>时</w:t>
            </w:r>
          </w:p>
          <w:p w:rsidR="00941264" w:rsidRDefault="00B706D8" w:rsidP="00B706D8">
            <w:pPr>
              <w:spacing w:line="500" w:lineRule="exact"/>
              <w:rPr>
                <w:rFonts w:ascii="Times New Roman" w:eastAsia="仿宋" w:hAnsi="Times New Roman"/>
                <w:sz w:val="24"/>
              </w:rPr>
            </w:pPr>
            <w:r>
              <w:rPr>
                <w:rFonts w:ascii="Times New Roman" w:eastAsia="仿宋" w:hAnsi="Times New Roman"/>
                <w:sz w:val="24"/>
              </w:rPr>
              <w:t>开标地点：青海省行政服务和公共资源交易中心二楼</w:t>
            </w:r>
            <w:r w:rsidRPr="00B706D8">
              <w:rPr>
                <w:rFonts w:ascii="Times New Roman" w:eastAsia="仿宋" w:hAnsi="Times New Roman" w:hint="eastAsia"/>
                <w:sz w:val="24"/>
              </w:rPr>
              <w:t>（</w:t>
            </w:r>
            <w:r w:rsidRPr="00B706D8">
              <w:rPr>
                <w:rFonts w:ascii="Times New Roman" w:eastAsia="仿宋" w:hAnsi="Times New Roman"/>
                <w:sz w:val="24"/>
              </w:rPr>
              <w:t>3</w:t>
            </w:r>
            <w:r w:rsidRPr="00B706D8">
              <w:rPr>
                <w:rFonts w:ascii="Times New Roman" w:eastAsia="仿宋" w:hAnsi="Times New Roman" w:hint="eastAsia"/>
                <w:sz w:val="24"/>
              </w:rPr>
              <w:t>号开标室）</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5.2</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开标程序</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kern w:val="0"/>
                <w:sz w:val="24"/>
              </w:rPr>
              <w:t>（</w:t>
            </w:r>
            <w:r>
              <w:rPr>
                <w:rFonts w:ascii="Times New Roman" w:eastAsia="仿宋" w:hAnsi="Times New Roman"/>
                <w:sz w:val="24"/>
              </w:rPr>
              <w:t>1</w:t>
            </w:r>
            <w:r>
              <w:rPr>
                <w:rFonts w:ascii="Times New Roman" w:eastAsia="仿宋" w:hAnsi="Times New Roman"/>
                <w:sz w:val="24"/>
              </w:rPr>
              <w:t>）宣布开标纪律；</w:t>
            </w:r>
          </w:p>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w:t>
            </w:r>
            <w:r>
              <w:rPr>
                <w:rFonts w:ascii="Times New Roman" w:eastAsia="仿宋" w:hAnsi="Times New Roman"/>
                <w:sz w:val="24"/>
              </w:rPr>
              <w:t>2</w:t>
            </w:r>
            <w:r>
              <w:rPr>
                <w:rFonts w:ascii="Times New Roman" w:eastAsia="仿宋" w:hAnsi="Times New Roman"/>
                <w:sz w:val="24"/>
              </w:rPr>
              <w:t>）公布在投标截止时间前递交投标文件的投标人名称，并点名确认投标人是否派人到场；</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）宣布开标人、唱标人、记录人、监督人等有关人员姓名；</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4</w:t>
            </w:r>
            <w:r>
              <w:rPr>
                <w:rFonts w:ascii="Times New Roman" w:eastAsia="仿宋" w:hAnsi="Times New Roman"/>
                <w:sz w:val="24"/>
              </w:rPr>
              <w:t>）按照投标人须知前附表规定检查投标文件的密封情况；</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5</w:t>
            </w:r>
            <w:r>
              <w:rPr>
                <w:rFonts w:ascii="Times New Roman" w:eastAsia="仿宋" w:hAnsi="Times New Roman"/>
                <w:sz w:val="24"/>
              </w:rPr>
              <w:t>）按照投标文件递交的先后顺序确定开标顺序；</w:t>
            </w:r>
          </w:p>
          <w:p w:rsidR="00941264" w:rsidRDefault="00B706D8">
            <w:pPr>
              <w:spacing w:line="500" w:lineRule="exact"/>
              <w:rPr>
                <w:rFonts w:ascii="Times New Roman" w:eastAsia="仿宋" w:hAnsi="Times New Roman"/>
                <w:bCs/>
                <w:sz w:val="24"/>
              </w:rPr>
            </w:pPr>
            <w:r>
              <w:rPr>
                <w:rFonts w:ascii="Times New Roman" w:eastAsia="仿宋" w:hAnsi="Times New Roman"/>
                <w:bCs/>
                <w:sz w:val="24"/>
              </w:rPr>
              <w:t>（</w:t>
            </w:r>
            <w:r>
              <w:rPr>
                <w:rFonts w:ascii="Times New Roman" w:eastAsia="仿宋" w:hAnsi="Times New Roman"/>
                <w:bCs/>
                <w:sz w:val="24"/>
              </w:rPr>
              <w:t>6</w:t>
            </w:r>
            <w:r>
              <w:rPr>
                <w:rFonts w:ascii="Times New Roman" w:eastAsia="仿宋" w:hAnsi="Times New Roman"/>
                <w:bCs/>
                <w:sz w:val="24"/>
              </w:rPr>
              <w:t>）核对投标人其法人授权此次投标的投标代表其身份证原件；</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7</w:t>
            </w:r>
            <w:r>
              <w:rPr>
                <w:rFonts w:ascii="Times New Roman" w:eastAsia="仿宋" w:hAnsi="Times New Roman"/>
                <w:sz w:val="24"/>
              </w:rPr>
              <w:t>）按照宣布的开标顺序当众开标，公布投标人名称、投标保证金递交情况、投标报价、开竣工日期，并记录在案；</w:t>
            </w:r>
          </w:p>
          <w:p w:rsidR="00941264" w:rsidRDefault="00B706D8">
            <w:pPr>
              <w:spacing w:line="500" w:lineRule="exact"/>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8</w:t>
            </w:r>
            <w:r>
              <w:rPr>
                <w:rFonts w:ascii="Times New Roman" w:eastAsia="仿宋" w:hAnsi="Times New Roman"/>
                <w:sz w:val="24"/>
              </w:rPr>
              <w:t>）投标人代表、监督人、记录人等有关人员在开标记录上签字确认；</w:t>
            </w:r>
          </w:p>
          <w:p w:rsidR="00941264" w:rsidRDefault="00B706D8">
            <w:pPr>
              <w:spacing w:line="500" w:lineRule="exact"/>
              <w:ind w:left="600" w:hangingChars="250" w:hanging="60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9</w:t>
            </w:r>
            <w:r>
              <w:rPr>
                <w:rFonts w:ascii="Times New Roman" w:eastAsia="仿宋" w:hAnsi="Times New Roman"/>
                <w:sz w:val="24"/>
              </w:rPr>
              <w:t>）开标结束。</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lastRenderedPageBreak/>
              <w:t>6.1.1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评标委员会的组建</w:t>
            </w:r>
          </w:p>
        </w:tc>
        <w:tc>
          <w:tcPr>
            <w:tcW w:w="5116" w:type="dxa"/>
            <w:vAlign w:val="center"/>
          </w:tcPr>
          <w:p w:rsidR="00941264" w:rsidRDefault="00B706D8">
            <w:pPr>
              <w:numPr>
                <w:ilvl w:val="0"/>
                <w:numId w:val="7"/>
              </w:numPr>
              <w:spacing w:line="500" w:lineRule="exact"/>
              <w:rPr>
                <w:rFonts w:ascii="Times New Roman" w:eastAsia="仿宋" w:hAnsi="Times New Roman"/>
                <w:sz w:val="24"/>
              </w:rPr>
            </w:pPr>
            <w:r>
              <w:rPr>
                <w:rFonts w:ascii="Times New Roman" w:eastAsia="仿宋" w:hAnsi="Times New Roman"/>
                <w:sz w:val="24"/>
              </w:rPr>
              <w:t>评标委员会构成：</w:t>
            </w:r>
            <w:r>
              <w:rPr>
                <w:rFonts w:ascii="Times New Roman" w:eastAsia="仿宋" w:hAnsi="Times New Roman"/>
                <w:bCs/>
                <w:sz w:val="24"/>
              </w:rPr>
              <w:t>由</w:t>
            </w:r>
            <w:r>
              <w:rPr>
                <w:rFonts w:ascii="Times New Roman" w:eastAsia="仿宋" w:hAnsi="Times New Roman"/>
                <w:bCs/>
                <w:sz w:val="24"/>
              </w:rPr>
              <w:t>5</w:t>
            </w:r>
            <w:r>
              <w:rPr>
                <w:rFonts w:ascii="Times New Roman" w:eastAsia="仿宋" w:hAnsi="Times New Roman"/>
                <w:bCs/>
                <w:sz w:val="24"/>
              </w:rPr>
              <w:t>人及以上单数组成</w:t>
            </w:r>
            <w:r>
              <w:rPr>
                <w:rFonts w:ascii="Times New Roman" w:eastAsia="仿宋" w:hAnsi="Times New Roman"/>
                <w:sz w:val="24"/>
              </w:rPr>
              <w:t>，其中技术、经济专家人数应不少于成员数的三分之二；</w:t>
            </w:r>
          </w:p>
          <w:p w:rsidR="00941264" w:rsidRDefault="00B706D8">
            <w:pPr>
              <w:spacing w:line="500" w:lineRule="exact"/>
              <w:rPr>
                <w:rFonts w:ascii="Times New Roman" w:eastAsia="仿宋" w:hAnsi="Times New Roman"/>
                <w:sz w:val="24"/>
                <w:u w:val="single"/>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）评标专家确定方式：在监督部门的监督下在青海省综合评标专家库中抽取。</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7.1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是否授权评标委员会确定中标人</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否，推荐的中标候选人数：</w:t>
            </w:r>
            <w:r>
              <w:rPr>
                <w:rFonts w:ascii="Times New Roman" w:eastAsia="仿宋" w:hAnsi="Times New Roman"/>
                <w:sz w:val="24"/>
              </w:rPr>
              <w:t>1-3</w:t>
            </w:r>
            <w:r>
              <w:rPr>
                <w:rFonts w:ascii="Times New Roman" w:eastAsia="仿宋" w:hAnsi="Times New Roman"/>
                <w:sz w:val="24"/>
              </w:rPr>
              <w:t>名</w:t>
            </w:r>
          </w:p>
        </w:tc>
      </w:tr>
      <w:tr w:rsidR="00941264">
        <w:tc>
          <w:tcPr>
            <w:tcW w:w="136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7.3.1</w:t>
            </w:r>
          </w:p>
        </w:tc>
        <w:tc>
          <w:tcPr>
            <w:tcW w:w="3038"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履约保证金</w:t>
            </w:r>
          </w:p>
        </w:tc>
        <w:tc>
          <w:tcPr>
            <w:tcW w:w="5116"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w:t>
            </w:r>
          </w:p>
        </w:tc>
      </w:tr>
      <w:tr w:rsidR="00941264">
        <w:tc>
          <w:tcPr>
            <w:tcW w:w="1368" w:type="dxa"/>
            <w:vAlign w:val="center"/>
          </w:tcPr>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8</w:t>
            </w:r>
          </w:p>
        </w:tc>
        <w:tc>
          <w:tcPr>
            <w:tcW w:w="8154" w:type="dxa"/>
            <w:gridSpan w:val="2"/>
            <w:vAlign w:val="center"/>
          </w:tcPr>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需要补充的其他内容</w:t>
            </w:r>
          </w:p>
        </w:tc>
      </w:tr>
      <w:tr w:rsidR="00941264">
        <w:tc>
          <w:tcPr>
            <w:tcW w:w="136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t>8.1</w:t>
            </w:r>
          </w:p>
        </w:tc>
        <w:tc>
          <w:tcPr>
            <w:tcW w:w="303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sz w:val="24"/>
              </w:rPr>
              <w:t>类似项目</w:t>
            </w:r>
          </w:p>
        </w:tc>
        <w:tc>
          <w:tcPr>
            <w:tcW w:w="5116" w:type="dxa"/>
            <w:vAlign w:val="center"/>
          </w:tcPr>
          <w:p w:rsidR="00941264" w:rsidRDefault="00B706D8">
            <w:pPr>
              <w:autoSpaceDE w:val="0"/>
              <w:autoSpaceDN w:val="0"/>
              <w:adjustRightInd w:val="0"/>
              <w:snapToGrid w:val="0"/>
              <w:spacing w:line="500" w:lineRule="exact"/>
              <w:jc w:val="left"/>
              <w:rPr>
                <w:rFonts w:ascii="Times New Roman" w:eastAsia="仿宋" w:hAnsi="Times New Roman"/>
                <w:kern w:val="0"/>
                <w:sz w:val="24"/>
              </w:rPr>
            </w:pPr>
            <w:r>
              <w:rPr>
                <w:rFonts w:ascii="Times New Roman" w:eastAsia="仿宋" w:hAnsi="Times New Roman"/>
                <w:bCs/>
                <w:sz w:val="24"/>
                <w:shd w:val="clear" w:color="auto" w:fill="FFFFFF"/>
              </w:rPr>
              <w:t>类似项目是指与招标项目在结构形式、使用功能、建设规模相同或相近的项目</w:t>
            </w:r>
          </w:p>
        </w:tc>
      </w:tr>
      <w:tr w:rsidR="00941264">
        <w:tc>
          <w:tcPr>
            <w:tcW w:w="136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lastRenderedPageBreak/>
              <w:t>8.2</w:t>
            </w:r>
          </w:p>
        </w:tc>
        <w:tc>
          <w:tcPr>
            <w:tcW w:w="3038" w:type="dxa"/>
            <w:vAlign w:val="center"/>
          </w:tcPr>
          <w:p w:rsidR="00941264" w:rsidRDefault="00B706D8">
            <w:pPr>
              <w:adjustRightInd w:val="0"/>
              <w:snapToGrid w:val="0"/>
              <w:spacing w:line="500" w:lineRule="exact"/>
              <w:jc w:val="center"/>
              <w:rPr>
                <w:rFonts w:ascii="Times New Roman" w:eastAsia="仿宋" w:hAnsi="Times New Roman"/>
                <w:sz w:val="24"/>
              </w:rPr>
            </w:pPr>
            <w:r>
              <w:rPr>
                <w:rFonts w:ascii="Times New Roman" w:eastAsia="仿宋" w:hAnsi="Times New Roman"/>
                <w:sz w:val="24"/>
              </w:rPr>
              <w:t>投标人出席开标会</w:t>
            </w:r>
          </w:p>
        </w:tc>
        <w:tc>
          <w:tcPr>
            <w:tcW w:w="5116" w:type="dxa"/>
          </w:tcPr>
          <w:p w:rsidR="00941264" w:rsidRDefault="00B706D8">
            <w:pPr>
              <w:adjustRightInd w:val="0"/>
              <w:snapToGrid w:val="0"/>
              <w:spacing w:line="500" w:lineRule="exact"/>
              <w:jc w:val="left"/>
              <w:rPr>
                <w:rFonts w:ascii="Times New Roman" w:eastAsia="仿宋" w:hAnsi="Times New Roman"/>
                <w:sz w:val="24"/>
              </w:rPr>
            </w:pPr>
            <w:r>
              <w:rPr>
                <w:rFonts w:ascii="Times New Roman" w:eastAsia="仿宋" w:hAnsi="Times New Roman" w:hint="eastAsia"/>
                <w:sz w:val="24"/>
              </w:rPr>
              <w:t>现场递交，因疫情影响，请各投标单位将投标文件密封完好后于</w:t>
            </w:r>
            <w:r>
              <w:rPr>
                <w:rFonts w:ascii="Times New Roman" w:eastAsia="仿宋" w:hAnsi="Times New Roman" w:hint="eastAsia"/>
                <w:sz w:val="24"/>
              </w:rPr>
              <w:t>2020</w:t>
            </w:r>
            <w:r>
              <w:rPr>
                <w:rFonts w:ascii="Times New Roman" w:eastAsia="仿宋" w:hAnsi="Times New Roman" w:hint="eastAsia"/>
                <w:sz w:val="24"/>
              </w:rPr>
              <w:t>年</w:t>
            </w:r>
            <w:r>
              <w:rPr>
                <w:rFonts w:ascii="Times New Roman" w:eastAsia="仿宋" w:hAnsi="Times New Roman" w:hint="eastAsia"/>
                <w:sz w:val="24"/>
              </w:rPr>
              <w:t>04</w:t>
            </w:r>
            <w:r>
              <w:rPr>
                <w:rFonts w:ascii="Times New Roman" w:eastAsia="仿宋" w:hAnsi="Times New Roman" w:hint="eastAsia"/>
                <w:sz w:val="24"/>
              </w:rPr>
              <w:t>月</w:t>
            </w:r>
            <w:r>
              <w:rPr>
                <w:rFonts w:ascii="Times New Roman" w:eastAsia="仿宋" w:hAnsi="Times New Roman" w:hint="eastAsia"/>
                <w:sz w:val="24"/>
              </w:rPr>
              <w:t>20</w:t>
            </w:r>
            <w:r>
              <w:rPr>
                <w:rFonts w:ascii="Times New Roman" w:eastAsia="仿宋" w:hAnsi="Times New Roman" w:hint="eastAsia"/>
                <w:sz w:val="24"/>
              </w:rPr>
              <w:t>日</w:t>
            </w:r>
            <w:r>
              <w:rPr>
                <w:rFonts w:ascii="Times New Roman" w:eastAsia="仿宋" w:hAnsi="Times New Roman" w:hint="eastAsia"/>
                <w:sz w:val="24"/>
              </w:rPr>
              <w:t>17:00</w:t>
            </w:r>
            <w:r>
              <w:rPr>
                <w:rFonts w:ascii="Times New Roman" w:eastAsia="仿宋" w:hAnsi="Times New Roman" w:hint="eastAsia"/>
                <w:sz w:val="24"/>
              </w:rPr>
              <w:t>时前邮寄或递交至我公司，具体时间以收到文件为准。考虑快递时效问题，请投标单位自行合理安排邮寄时间。未在规定邮寄投标文件接收时间前送达邮寄文件的将不予受理，纸质邮寄文件必须密封完好，未按要求密封的投标文件不予受理，后果自负。</w:t>
            </w:r>
          </w:p>
          <w:p w:rsidR="00941264" w:rsidRDefault="00B706D8">
            <w:pPr>
              <w:adjustRightInd w:val="0"/>
              <w:snapToGrid w:val="0"/>
              <w:spacing w:line="500" w:lineRule="exact"/>
              <w:jc w:val="left"/>
              <w:rPr>
                <w:rFonts w:ascii="Times New Roman" w:eastAsia="仿宋" w:hAnsi="Times New Roman"/>
                <w:sz w:val="24"/>
              </w:rPr>
            </w:pPr>
            <w:r>
              <w:rPr>
                <w:rFonts w:ascii="Times New Roman" w:eastAsia="仿宋" w:hAnsi="Times New Roman" w:hint="eastAsia"/>
                <w:sz w:val="24"/>
              </w:rPr>
              <w:t>文件接收地址：青海省西宁市城中区南山路</w:t>
            </w:r>
            <w:r>
              <w:rPr>
                <w:rFonts w:ascii="Times New Roman" w:eastAsia="仿宋" w:hAnsi="Times New Roman" w:hint="eastAsia"/>
                <w:sz w:val="24"/>
              </w:rPr>
              <w:t>15</w:t>
            </w:r>
            <w:r>
              <w:rPr>
                <w:rFonts w:ascii="Times New Roman" w:eastAsia="仿宋" w:hAnsi="Times New Roman" w:hint="eastAsia"/>
                <w:sz w:val="24"/>
              </w:rPr>
              <w:t>号（城馨天悦</w:t>
            </w:r>
            <w:r>
              <w:rPr>
                <w:rFonts w:ascii="Times New Roman" w:eastAsia="仿宋" w:hAnsi="Times New Roman" w:hint="eastAsia"/>
                <w:sz w:val="24"/>
              </w:rPr>
              <w:t>3</w:t>
            </w:r>
            <w:r>
              <w:rPr>
                <w:rFonts w:ascii="Times New Roman" w:eastAsia="仿宋" w:hAnsi="Times New Roman" w:hint="eastAsia"/>
                <w:sz w:val="24"/>
              </w:rPr>
              <w:t>号楼</w:t>
            </w:r>
            <w:r>
              <w:rPr>
                <w:rFonts w:ascii="Times New Roman" w:eastAsia="仿宋" w:hAnsi="Times New Roman" w:hint="eastAsia"/>
                <w:sz w:val="24"/>
              </w:rPr>
              <w:t>2</w:t>
            </w:r>
            <w:r>
              <w:rPr>
                <w:rFonts w:ascii="Times New Roman" w:eastAsia="仿宋" w:hAnsi="Times New Roman" w:hint="eastAsia"/>
                <w:sz w:val="24"/>
              </w:rPr>
              <w:t>楼）</w:t>
            </w:r>
          </w:p>
          <w:p w:rsidR="00941264" w:rsidRDefault="00B706D8">
            <w:pPr>
              <w:adjustRightInd w:val="0"/>
              <w:snapToGrid w:val="0"/>
              <w:spacing w:line="500" w:lineRule="exact"/>
              <w:jc w:val="left"/>
              <w:rPr>
                <w:rFonts w:ascii="Times New Roman" w:eastAsia="仿宋" w:hAnsi="Times New Roman"/>
                <w:sz w:val="24"/>
              </w:rPr>
            </w:pPr>
            <w:r>
              <w:rPr>
                <w:rFonts w:ascii="Times New Roman" w:eastAsia="仿宋" w:hAnsi="Times New Roman" w:hint="eastAsia"/>
                <w:sz w:val="24"/>
              </w:rPr>
              <w:t>接收联系人：朱先生</w:t>
            </w:r>
            <w:r>
              <w:rPr>
                <w:rFonts w:ascii="Times New Roman" w:eastAsia="仿宋" w:hAnsi="Times New Roman" w:hint="eastAsia"/>
                <w:sz w:val="24"/>
              </w:rPr>
              <w:t>      </w:t>
            </w:r>
          </w:p>
          <w:p w:rsidR="00941264" w:rsidRDefault="00B706D8">
            <w:pPr>
              <w:adjustRightInd w:val="0"/>
              <w:snapToGrid w:val="0"/>
              <w:spacing w:line="500" w:lineRule="exact"/>
              <w:jc w:val="left"/>
              <w:rPr>
                <w:rFonts w:ascii="Times New Roman" w:eastAsia="仿宋" w:hAnsi="Times New Roman"/>
                <w:sz w:val="24"/>
              </w:rPr>
            </w:pPr>
            <w:r>
              <w:rPr>
                <w:rFonts w:ascii="Times New Roman" w:eastAsia="仿宋" w:hAnsi="Times New Roman" w:hint="eastAsia"/>
                <w:sz w:val="24"/>
              </w:rPr>
              <w:t>电话：</w:t>
            </w:r>
            <w:r>
              <w:rPr>
                <w:rFonts w:ascii="Times New Roman" w:eastAsia="仿宋" w:hAnsi="Times New Roman" w:hint="eastAsia"/>
                <w:sz w:val="24"/>
              </w:rPr>
              <w:t xml:space="preserve">15719712562 </w:t>
            </w:r>
          </w:p>
        </w:tc>
      </w:tr>
      <w:tr w:rsidR="00941264">
        <w:tc>
          <w:tcPr>
            <w:tcW w:w="136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t>8.3</w:t>
            </w:r>
          </w:p>
        </w:tc>
        <w:tc>
          <w:tcPr>
            <w:tcW w:w="3038" w:type="dxa"/>
            <w:vAlign w:val="center"/>
          </w:tcPr>
          <w:p w:rsidR="00941264" w:rsidRDefault="00B706D8">
            <w:pPr>
              <w:adjustRightInd w:val="0"/>
              <w:snapToGrid w:val="0"/>
              <w:spacing w:line="500" w:lineRule="exact"/>
              <w:jc w:val="center"/>
              <w:rPr>
                <w:rFonts w:ascii="Times New Roman" w:eastAsia="仿宋" w:hAnsi="Times New Roman"/>
                <w:sz w:val="24"/>
              </w:rPr>
            </w:pPr>
            <w:r>
              <w:rPr>
                <w:rFonts w:ascii="Times New Roman" w:eastAsia="仿宋" w:hAnsi="Times New Roman"/>
                <w:sz w:val="24"/>
              </w:rPr>
              <w:t>中标公示</w:t>
            </w:r>
          </w:p>
        </w:tc>
        <w:tc>
          <w:tcPr>
            <w:tcW w:w="5116" w:type="dxa"/>
          </w:tcPr>
          <w:p w:rsidR="00941264" w:rsidRDefault="00B706D8">
            <w:pPr>
              <w:spacing w:line="500" w:lineRule="exact"/>
              <w:rPr>
                <w:rFonts w:ascii="Times New Roman" w:eastAsia="仿宋" w:hAnsi="Times New Roman"/>
                <w:sz w:val="24"/>
              </w:rPr>
            </w:pPr>
            <w:r>
              <w:rPr>
                <w:rFonts w:ascii="Times New Roman" w:eastAsia="仿宋" w:hAnsi="Times New Roman"/>
                <w:sz w:val="24"/>
              </w:rPr>
              <w:t>招标人应当自收到评标报告之日起</w:t>
            </w:r>
            <w:r>
              <w:rPr>
                <w:rFonts w:ascii="Times New Roman" w:eastAsia="仿宋" w:hAnsi="Times New Roman"/>
                <w:sz w:val="24"/>
              </w:rPr>
              <w:t>3</w:t>
            </w:r>
            <w:r>
              <w:rPr>
                <w:rFonts w:ascii="Times New Roman" w:eastAsia="仿宋" w:hAnsi="Times New Roman"/>
                <w:sz w:val="24"/>
              </w:rPr>
              <w:t>日内公示中标候选人，公示期不得少于</w:t>
            </w:r>
            <w:r>
              <w:rPr>
                <w:rFonts w:ascii="Times New Roman" w:eastAsia="仿宋" w:hAnsi="Times New Roman"/>
                <w:sz w:val="24"/>
              </w:rPr>
              <w:t>3</w:t>
            </w:r>
            <w:r>
              <w:rPr>
                <w:rFonts w:ascii="Times New Roman" w:eastAsia="仿宋" w:hAnsi="Times New Roman"/>
                <w:sz w:val="24"/>
              </w:rPr>
              <w:t>日。</w:t>
            </w:r>
          </w:p>
        </w:tc>
      </w:tr>
      <w:tr w:rsidR="00941264">
        <w:tc>
          <w:tcPr>
            <w:tcW w:w="136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t>8.4</w:t>
            </w:r>
          </w:p>
        </w:tc>
        <w:tc>
          <w:tcPr>
            <w:tcW w:w="3038" w:type="dxa"/>
            <w:vAlign w:val="center"/>
          </w:tcPr>
          <w:p w:rsidR="00941264" w:rsidRDefault="00B706D8">
            <w:pPr>
              <w:adjustRightInd w:val="0"/>
              <w:snapToGrid w:val="0"/>
              <w:spacing w:line="500" w:lineRule="exact"/>
              <w:jc w:val="center"/>
              <w:rPr>
                <w:rFonts w:ascii="Times New Roman" w:eastAsia="仿宋" w:hAnsi="Times New Roman"/>
                <w:sz w:val="24"/>
              </w:rPr>
            </w:pPr>
            <w:r>
              <w:rPr>
                <w:rFonts w:ascii="Times New Roman" w:eastAsia="仿宋" w:hAnsi="Times New Roman"/>
                <w:sz w:val="24"/>
              </w:rPr>
              <w:t>知识产权</w:t>
            </w:r>
          </w:p>
        </w:tc>
        <w:tc>
          <w:tcPr>
            <w:tcW w:w="5116" w:type="dxa"/>
          </w:tcPr>
          <w:p w:rsidR="00941264" w:rsidRDefault="00B706D8">
            <w:pPr>
              <w:adjustRightInd w:val="0"/>
              <w:snapToGrid w:val="0"/>
              <w:spacing w:line="500" w:lineRule="exact"/>
              <w:jc w:val="left"/>
              <w:rPr>
                <w:rFonts w:ascii="Times New Roman" w:eastAsia="仿宋" w:hAnsi="Times New Roman"/>
                <w:sz w:val="24"/>
              </w:rPr>
            </w:pPr>
            <w:r>
              <w:rPr>
                <w:rFonts w:ascii="Times New Roman" w:eastAsia="仿宋" w:hAnsi="Times New Roman"/>
                <w:sz w:val="24"/>
              </w:rPr>
              <w:t>构成本招标文件各个组成部分的文件，未经招标人书面同意，投标人不得擅自复印和用于非本招标工程所需的其他目的。招标人全部或者部分使用非中标单位投标文件中的技术成果或技术方案时，需征得其书面同意，并不得擅自复印或提供给他人。</w:t>
            </w:r>
          </w:p>
        </w:tc>
      </w:tr>
      <w:tr w:rsidR="00941264">
        <w:tc>
          <w:tcPr>
            <w:tcW w:w="136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t>8.5</w:t>
            </w:r>
          </w:p>
        </w:tc>
        <w:tc>
          <w:tcPr>
            <w:tcW w:w="303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sz w:val="24"/>
              </w:rPr>
            </w:pPr>
            <w:r>
              <w:rPr>
                <w:rFonts w:ascii="Times New Roman" w:eastAsia="仿宋" w:hAnsi="Times New Roman"/>
                <w:sz w:val="24"/>
              </w:rPr>
              <w:t>词语含义</w:t>
            </w:r>
          </w:p>
        </w:tc>
        <w:tc>
          <w:tcPr>
            <w:tcW w:w="5116" w:type="dxa"/>
            <w:vAlign w:val="center"/>
          </w:tcPr>
          <w:p w:rsidR="00941264" w:rsidRDefault="00B706D8">
            <w:pPr>
              <w:autoSpaceDE w:val="0"/>
              <w:autoSpaceDN w:val="0"/>
              <w:adjustRightInd w:val="0"/>
              <w:snapToGrid w:val="0"/>
              <w:spacing w:line="500" w:lineRule="exact"/>
              <w:jc w:val="left"/>
              <w:rPr>
                <w:rFonts w:ascii="Times New Roman" w:eastAsia="仿宋" w:hAnsi="Times New Roman"/>
                <w:sz w:val="24"/>
              </w:rPr>
            </w:pPr>
            <w:r>
              <w:rPr>
                <w:rFonts w:ascii="Times New Roman" w:eastAsia="仿宋" w:hAnsi="Times New Roman"/>
                <w:sz w:val="24"/>
              </w:rPr>
              <w:t>构成招标文件组成部分的</w:t>
            </w:r>
            <w:r>
              <w:rPr>
                <w:rFonts w:ascii="Times New Roman" w:eastAsia="仿宋" w:hAnsi="Times New Roman"/>
                <w:sz w:val="24"/>
              </w:rPr>
              <w:t>“</w:t>
            </w:r>
            <w:r>
              <w:rPr>
                <w:rFonts w:ascii="Times New Roman" w:eastAsia="仿宋" w:hAnsi="Times New Roman"/>
                <w:sz w:val="24"/>
              </w:rPr>
              <w:t>通用合同条款</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专用合同条款</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技术标准和要求</w:t>
            </w:r>
            <w:r>
              <w:rPr>
                <w:rFonts w:ascii="Times New Roman" w:eastAsia="仿宋" w:hAnsi="Times New Roman"/>
                <w:sz w:val="24"/>
              </w:rPr>
              <w:t>”</w:t>
            </w:r>
            <w:r>
              <w:rPr>
                <w:rFonts w:ascii="Times New Roman" w:eastAsia="仿宋" w:hAnsi="Times New Roman"/>
                <w:sz w:val="24"/>
              </w:rPr>
              <w:t>和</w:t>
            </w:r>
            <w:r>
              <w:rPr>
                <w:rFonts w:ascii="Times New Roman" w:eastAsia="仿宋" w:hAnsi="Times New Roman"/>
                <w:sz w:val="24"/>
              </w:rPr>
              <w:t>“</w:t>
            </w:r>
            <w:r>
              <w:rPr>
                <w:rFonts w:ascii="Times New Roman" w:eastAsia="仿宋" w:hAnsi="Times New Roman"/>
                <w:sz w:val="24"/>
              </w:rPr>
              <w:t>工程量清单</w:t>
            </w:r>
            <w:r>
              <w:rPr>
                <w:rFonts w:ascii="Times New Roman" w:eastAsia="仿宋" w:hAnsi="Times New Roman"/>
                <w:sz w:val="24"/>
              </w:rPr>
              <w:t>”</w:t>
            </w:r>
            <w:r>
              <w:rPr>
                <w:rFonts w:ascii="Times New Roman" w:eastAsia="仿宋" w:hAnsi="Times New Roman"/>
                <w:sz w:val="24"/>
              </w:rPr>
              <w:t>等章节中的出现的措辞</w:t>
            </w:r>
            <w:r>
              <w:rPr>
                <w:rFonts w:ascii="Times New Roman" w:eastAsia="仿宋" w:hAnsi="Times New Roman"/>
                <w:sz w:val="24"/>
              </w:rPr>
              <w:t>“</w:t>
            </w:r>
            <w:r>
              <w:rPr>
                <w:rFonts w:ascii="Times New Roman" w:eastAsia="仿宋" w:hAnsi="Times New Roman"/>
                <w:sz w:val="24"/>
              </w:rPr>
              <w:t>发包人</w:t>
            </w:r>
            <w:r>
              <w:rPr>
                <w:rFonts w:ascii="Times New Roman" w:eastAsia="仿宋" w:hAnsi="Times New Roman"/>
                <w:sz w:val="24"/>
              </w:rPr>
              <w:t>”</w:t>
            </w:r>
            <w:r>
              <w:rPr>
                <w:rFonts w:ascii="Times New Roman" w:eastAsia="仿宋" w:hAnsi="Times New Roman"/>
                <w:sz w:val="24"/>
              </w:rPr>
              <w:t>和</w:t>
            </w:r>
            <w:r>
              <w:rPr>
                <w:rFonts w:ascii="Times New Roman" w:eastAsia="仿宋" w:hAnsi="Times New Roman"/>
                <w:sz w:val="24"/>
              </w:rPr>
              <w:t>“</w:t>
            </w:r>
            <w:r>
              <w:rPr>
                <w:rFonts w:ascii="Times New Roman" w:eastAsia="仿宋" w:hAnsi="Times New Roman"/>
                <w:sz w:val="24"/>
              </w:rPr>
              <w:t>承包人</w:t>
            </w:r>
            <w:r>
              <w:rPr>
                <w:rFonts w:ascii="Times New Roman" w:eastAsia="仿宋" w:hAnsi="Times New Roman"/>
                <w:sz w:val="24"/>
              </w:rPr>
              <w:t>”</w:t>
            </w:r>
            <w:r>
              <w:rPr>
                <w:rFonts w:ascii="Times New Roman" w:eastAsia="仿宋" w:hAnsi="Times New Roman"/>
                <w:sz w:val="24"/>
              </w:rPr>
              <w:t>，在招标投标阶段应当分别按</w:t>
            </w:r>
            <w:r>
              <w:rPr>
                <w:rFonts w:ascii="Times New Roman" w:eastAsia="仿宋" w:hAnsi="Times New Roman"/>
                <w:sz w:val="24"/>
              </w:rPr>
              <w:t>“</w:t>
            </w:r>
            <w:r>
              <w:rPr>
                <w:rFonts w:ascii="Times New Roman" w:eastAsia="仿宋" w:hAnsi="Times New Roman"/>
                <w:sz w:val="24"/>
              </w:rPr>
              <w:t>招标人</w:t>
            </w:r>
            <w:r>
              <w:rPr>
                <w:rFonts w:ascii="Times New Roman" w:eastAsia="仿宋" w:hAnsi="Times New Roman"/>
                <w:sz w:val="24"/>
              </w:rPr>
              <w:t>”</w:t>
            </w:r>
            <w:r>
              <w:rPr>
                <w:rFonts w:ascii="Times New Roman" w:eastAsia="仿宋" w:hAnsi="Times New Roman"/>
                <w:sz w:val="24"/>
              </w:rPr>
              <w:t>和</w:t>
            </w:r>
            <w:r>
              <w:rPr>
                <w:rFonts w:ascii="Times New Roman" w:eastAsia="仿宋" w:hAnsi="Times New Roman"/>
                <w:sz w:val="24"/>
              </w:rPr>
              <w:t>“</w:t>
            </w:r>
            <w:r>
              <w:rPr>
                <w:rFonts w:ascii="Times New Roman" w:eastAsia="仿宋" w:hAnsi="Times New Roman"/>
                <w:sz w:val="24"/>
              </w:rPr>
              <w:t>投标人</w:t>
            </w:r>
            <w:r>
              <w:rPr>
                <w:rFonts w:ascii="Times New Roman" w:eastAsia="仿宋" w:hAnsi="Times New Roman"/>
                <w:sz w:val="24"/>
              </w:rPr>
              <w:t>”</w:t>
            </w:r>
            <w:r>
              <w:rPr>
                <w:rFonts w:ascii="Times New Roman" w:eastAsia="仿宋" w:hAnsi="Times New Roman"/>
                <w:sz w:val="24"/>
              </w:rPr>
              <w:t>进行理解。</w:t>
            </w:r>
          </w:p>
        </w:tc>
      </w:tr>
      <w:tr w:rsidR="00941264">
        <w:tc>
          <w:tcPr>
            <w:tcW w:w="136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t>8.6</w:t>
            </w:r>
          </w:p>
        </w:tc>
        <w:tc>
          <w:tcPr>
            <w:tcW w:w="3038" w:type="dxa"/>
            <w:vAlign w:val="center"/>
          </w:tcPr>
          <w:p w:rsidR="00941264" w:rsidRDefault="00B706D8">
            <w:pPr>
              <w:adjustRightInd w:val="0"/>
              <w:snapToGrid w:val="0"/>
              <w:spacing w:line="500" w:lineRule="exact"/>
              <w:jc w:val="center"/>
              <w:rPr>
                <w:rFonts w:ascii="Times New Roman" w:eastAsia="仿宋" w:hAnsi="Times New Roman"/>
                <w:sz w:val="24"/>
              </w:rPr>
            </w:pPr>
            <w:r>
              <w:rPr>
                <w:rFonts w:ascii="Times New Roman" w:eastAsia="仿宋" w:hAnsi="Times New Roman"/>
                <w:sz w:val="24"/>
              </w:rPr>
              <w:t>解释权</w:t>
            </w:r>
          </w:p>
        </w:tc>
        <w:tc>
          <w:tcPr>
            <w:tcW w:w="5116" w:type="dxa"/>
          </w:tcPr>
          <w:p w:rsidR="00941264" w:rsidRDefault="00B706D8">
            <w:pPr>
              <w:adjustRightInd w:val="0"/>
              <w:snapToGrid w:val="0"/>
              <w:spacing w:line="500" w:lineRule="exact"/>
              <w:jc w:val="left"/>
              <w:rPr>
                <w:rFonts w:ascii="Times New Roman" w:eastAsia="仿宋" w:hAnsi="Times New Roman"/>
                <w:sz w:val="24"/>
              </w:rPr>
            </w:pPr>
            <w:r>
              <w:rPr>
                <w:rFonts w:ascii="Times New Roman" w:eastAsia="仿宋" w:hAnsi="Times New Roman"/>
                <w:sz w:val="24"/>
              </w:rPr>
              <w:t>构成本招标文件的各个组成文件应互为解释，互为说明；如有不明确或不一致，构成合同文</w:t>
            </w:r>
            <w:r>
              <w:rPr>
                <w:rFonts w:ascii="Times New Roman" w:eastAsia="仿宋" w:hAnsi="Times New Roman"/>
                <w:sz w:val="24"/>
              </w:rPr>
              <w:lastRenderedPageBreak/>
              <w:t>件组成内容的，以合同文件约定内容为准，且以合同条款约定的优先解释顺序解释；仅适用于招标投标阶段的约定，按招标公告（投标邀请书）、投标人须知、评标办法、投标文件格式的优先次序解释；同一文件中就同一事项的约定不一致的，以逻辑顺序在后者为准；同一文件不同版本之间有不一致的，以形成时间在后者为准。按本款前述约定仍不能形成结论的，由招标人负责解释。</w:t>
            </w:r>
          </w:p>
        </w:tc>
      </w:tr>
      <w:tr w:rsidR="00941264">
        <w:trPr>
          <w:trHeight w:val="589"/>
        </w:trPr>
        <w:tc>
          <w:tcPr>
            <w:tcW w:w="136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lastRenderedPageBreak/>
              <w:t>8.7</w:t>
            </w:r>
          </w:p>
        </w:tc>
        <w:tc>
          <w:tcPr>
            <w:tcW w:w="3038" w:type="dxa"/>
            <w:vAlign w:val="center"/>
          </w:tcPr>
          <w:p w:rsidR="00941264" w:rsidRDefault="00B706D8">
            <w:pPr>
              <w:autoSpaceDE w:val="0"/>
              <w:autoSpaceDN w:val="0"/>
              <w:adjustRightInd w:val="0"/>
              <w:snapToGrid w:val="0"/>
              <w:spacing w:line="500" w:lineRule="exact"/>
              <w:jc w:val="center"/>
              <w:rPr>
                <w:rFonts w:ascii="Times New Roman" w:eastAsia="仿宋" w:hAnsi="Times New Roman"/>
                <w:kern w:val="0"/>
                <w:sz w:val="24"/>
              </w:rPr>
            </w:pPr>
            <w:r>
              <w:rPr>
                <w:rFonts w:ascii="Times New Roman" w:eastAsia="仿宋" w:hAnsi="Times New Roman"/>
                <w:kern w:val="0"/>
                <w:sz w:val="24"/>
              </w:rPr>
              <w:t>招标代理费</w:t>
            </w:r>
          </w:p>
        </w:tc>
        <w:tc>
          <w:tcPr>
            <w:tcW w:w="5116" w:type="dxa"/>
            <w:vAlign w:val="center"/>
          </w:tcPr>
          <w:p w:rsidR="00941264" w:rsidRDefault="00B706D8">
            <w:pPr>
              <w:autoSpaceDE w:val="0"/>
              <w:autoSpaceDN w:val="0"/>
              <w:adjustRightInd w:val="0"/>
              <w:snapToGrid w:val="0"/>
              <w:spacing w:line="500" w:lineRule="exact"/>
              <w:jc w:val="left"/>
              <w:rPr>
                <w:rFonts w:ascii="Times New Roman" w:eastAsia="仿宋" w:hAnsi="Times New Roman"/>
                <w:kern w:val="0"/>
                <w:sz w:val="24"/>
              </w:rPr>
            </w:pPr>
            <w:r>
              <w:rPr>
                <w:rFonts w:ascii="Times New Roman" w:eastAsia="仿宋" w:hAnsi="Times New Roman"/>
                <w:kern w:val="0"/>
                <w:sz w:val="24"/>
              </w:rPr>
              <w:t>招标代理服务费用的收取：按计价格【</w:t>
            </w:r>
            <w:r>
              <w:rPr>
                <w:rFonts w:ascii="Times New Roman" w:eastAsia="仿宋" w:hAnsi="Times New Roman"/>
                <w:kern w:val="0"/>
                <w:sz w:val="24"/>
              </w:rPr>
              <w:t>2002</w:t>
            </w:r>
            <w:r>
              <w:rPr>
                <w:rFonts w:ascii="Times New Roman" w:eastAsia="仿宋" w:hAnsi="Times New Roman"/>
                <w:kern w:val="0"/>
                <w:sz w:val="24"/>
              </w:rPr>
              <w:t>】</w:t>
            </w:r>
            <w:r>
              <w:rPr>
                <w:rFonts w:ascii="Times New Roman" w:eastAsia="仿宋" w:hAnsi="Times New Roman"/>
                <w:kern w:val="0"/>
                <w:sz w:val="24"/>
              </w:rPr>
              <w:t>1980</w:t>
            </w:r>
            <w:r>
              <w:rPr>
                <w:rFonts w:ascii="Times New Roman" w:eastAsia="仿宋" w:hAnsi="Times New Roman"/>
                <w:kern w:val="0"/>
                <w:sz w:val="24"/>
              </w:rPr>
              <w:t>号、发改价格【</w:t>
            </w:r>
            <w:r>
              <w:rPr>
                <w:rFonts w:ascii="Times New Roman" w:eastAsia="仿宋" w:hAnsi="Times New Roman"/>
                <w:kern w:val="0"/>
                <w:sz w:val="24"/>
              </w:rPr>
              <w:t>2011</w:t>
            </w:r>
            <w:r>
              <w:rPr>
                <w:rFonts w:ascii="Times New Roman" w:eastAsia="仿宋" w:hAnsi="Times New Roman"/>
                <w:kern w:val="0"/>
                <w:sz w:val="24"/>
              </w:rPr>
              <w:t>】</w:t>
            </w:r>
            <w:r>
              <w:rPr>
                <w:rFonts w:ascii="Times New Roman" w:eastAsia="仿宋" w:hAnsi="Times New Roman"/>
                <w:kern w:val="0"/>
                <w:sz w:val="24"/>
              </w:rPr>
              <w:t>534</w:t>
            </w:r>
            <w:r>
              <w:rPr>
                <w:rFonts w:ascii="Times New Roman" w:eastAsia="仿宋" w:hAnsi="Times New Roman"/>
                <w:kern w:val="0"/>
                <w:sz w:val="24"/>
              </w:rPr>
              <w:t>号文的规定向中标人收取招标代理服务费。</w:t>
            </w:r>
          </w:p>
        </w:tc>
      </w:tr>
      <w:tr w:rsidR="00941264">
        <w:trPr>
          <w:trHeight w:val="90"/>
        </w:trPr>
        <w:tc>
          <w:tcPr>
            <w:tcW w:w="1368" w:type="dxa"/>
            <w:vAlign w:val="center"/>
          </w:tcPr>
          <w:p w:rsidR="00941264" w:rsidRDefault="00B706D8">
            <w:pPr>
              <w:pStyle w:val="aff9"/>
              <w:spacing w:line="500" w:lineRule="exact"/>
              <w:ind w:firstLineChars="50" w:firstLine="120"/>
              <w:jc w:val="both"/>
              <w:rPr>
                <w:rFonts w:ascii="Times New Roman" w:eastAsia="仿宋" w:hAnsi="Times New Roman"/>
                <w:kern w:val="0"/>
                <w:sz w:val="24"/>
              </w:rPr>
            </w:pPr>
            <w:r>
              <w:rPr>
                <w:rFonts w:ascii="Times New Roman" w:eastAsia="仿宋" w:hAnsi="Times New Roman"/>
                <w:sz w:val="24"/>
              </w:rPr>
              <w:t>8.8</w:t>
            </w:r>
          </w:p>
        </w:tc>
        <w:tc>
          <w:tcPr>
            <w:tcW w:w="3038" w:type="dxa"/>
            <w:vAlign w:val="center"/>
          </w:tcPr>
          <w:p w:rsidR="00941264" w:rsidRDefault="00B706D8">
            <w:pPr>
              <w:pStyle w:val="affe"/>
              <w:spacing w:line="500" w:lineRule="exact"/>
              <w:rPr>
                <w:rFonts w:ascii="Times New Roman" w:eastAsia="仿宋" w:hAnsi="Times New Roman"/>
                <w:kern w:val="0"/>
                <w:sz w:val="24"/>
              </w:rPr>
            </w:pPr>
            <w:r>
              <w:rPr>
                <w:rFonts w:ascii="Times New Roman" w:eastAsia="仿宋" w:hAnsi="Times New Roman"/>
                <w:sz w:val="24"/>
              </w:rPr>
              <w:t>异议与投诉</w:t>
            </w:r>
          </w:p>
        </w:tc>
        <w:tc>
          <w:tcPr>
            <w:tcW w:w="5116" w:type="dxa"/>
            <w:vAlign w:val="center"/>
          </w:tcPr>
          <w:p w:rsidR="00941264" w:rsidRDefault="00B706D8">
            <w:pPr>
              <w:widowControl/>
              <w:numPr>
                <w:ilvl w:val="0"/>
                <w:numId w:val="8"/>
              </w:numPr>
              <w:spacing w:line="500" w:lineRule="exact"/>
              <w:jc w:val="left"/>
              <w:rPr>
                <w:rFonts w:ascii="Times New Roman" w:eastAsia="仿宋" w:hAnsi="Times New Roman"/>
                <w:snapToGrid w:val="0"/>
                <w:sz w:val="24"/>
              </w:rPr>
            </w:pPr>
            <w:r>
              <w:rPr>
                <w:rFonts w:ascii="Times New Roman" w:eastAsia="仿宋" w:hAnsi="Times New Roman"/>
                <w:snapToGrid w:val="0"/>
                <w:sz w:val="24"/>
              </w:rPr>
              <w:t>潜在的投标人或者其他利害关系人对招标文件有异议的，应当在投标截止时间</w:t>
            </w:r>
            <w:r>
              <w:rPr>
                <w:rFonts w:ascii="Times New Roman" w:eastAsia="仿宋" w:hAnsi="Times New Roman"/>
                <w:snapToGrid w:val="0"/>
                <w:sz w:val="24"/>
              </w:rPr>
              <w:t>10</w:t>
            </w:r>
            <w:r>
              <w:rPr>
                <w:rFonts w:ascii="Times New Roman" w:eastAsia="仿宋" w:hAnsi="Times New Roman"/>
                <w:snapToGrid w:val="0"/>
                <w:sz w:val="24"/>
              </w:rPr>
              <w:t>日前提出。招标人应当自收到异议之日起</w:t>
            </w:r>
            <w:r>
              <w:rPr>
                <w:rFonts w:ascii="Times New Roman" w:eastAsia="仿宋" w:hAnsi="Times New Roman"/>
                <w:snapToGrid w:val="0"/>
                <w:sz w:val="24"/>
              </w:rPr>
              <w:t>3</w:t>
            </w:r>
            <w:r>
              <w:rPr>
                <w:rFonts w:ascii="Times New Roman" w:eastAsia="仿宋" w:hAnsi="Times New Roman"/>
                <w:snapToGrid w:val="0"/>
                <w:sz w:val="24"/>
              </w:rPr>
              <w:t>日内作出答复；作出答复前，应暂停招标投标活动。</w:t>
            </w:r>
          </w:p>
          <w:p w:rsidR="00941264" w:rsidRDefault="00B706D8">
            <w:pPr>
              <w:widowControl/>
              <w:numPr>
                <w:ilvl w:val="0"/>
                <w:numId w:val="8"/>
              </w:numPr>
              <w:spacing w:line="500" w:lineRule="exact"/>
              <w:jc w:val="left"/>
              <w:rPr>
                <w:rFonts w:ascii="Times New Roman" w:eastAsia="仿宋" w:hAnsi="Times New Roman"/>
                <w:snapToGrid w:val="0"/>
                <w:sz w:val="24"/>
              </w:rPr>
            </w:pPr>
            <w:r>
              <w:rPr>
                <w:rFonts w:ascii="Times New Roman" w:eastAsia="仿宋" w:hAnsi="Times New Roman"/>
                <w:snapToGrid w:val="0"/>
                <w:sz w:val="24"/>
              </w:rPr>
              <w:t>投标人对开标有异议的，应当在开标现场提出，招标人应当当场作出答复，并制作记录。</w:t>
            </w:r>
          </w:p>
          <w:p w:rsidR="00941264" w:rsidRDefault="00B706D8">
            <w:pPr>
              <w:widowControl/>
              <w:numPr>
                <w:ilvl w:val="0"/>
                <w:numId w:val="8"/>
              </w:numPr>
              <w:spacing w:line="500" w:lineRule="exact"/>
              <w:jc w:val="left"/>
              <w:rPr>
                <w:rFonts w:ascii="Times New Roman" w:eastAsia="仿宋" w:hAnsi="Times New Roman"/>
                <w:snapToGrid w:val="0"/>
                <w:sz w:val="24"/>
              </w:rPr>
            </w:pPr>
            <w:r>
              <w:rPr>
                <w:rFonts w:ascii="Times New Roman" w:eastAsia="仿宋" w:hAnsi="Times New Roman"/>
                <w:snapToGrid w:val="0"/>
                <w:sz w:val="24"/>
              </w:rPr>
              <w:t>投标人或者其他利害关系对依法必须进行招标的项目的评标结果有异议的，应当在中标候选人公示期间提出。招标人应当自收到异议之日起</w:t>
            </w:r>
            <w:r>
              <w:rPr>
                <w:rFonts w:ascii="Times New Roman" w:eastAsia="仿宋" w:hAnsi="Times New Roman"/>
                <w:snapToGrid w:val="0"/>
                <w:sz w:val="24"/>
              </w:rPr>
              <w:t>3</w:t>
            </w:r>
            <w:r>
              <w:rPr>
                <w:rFonts w:ascii="Times New Roman" w:eastAsia="仿宋" w:hAnsi="Times New Roman"/>
                <w:snapToGrid w:val="0"/>
                <w:sz w:val="24"/>
              </w:rPr>
              <w:t>日内作出答复；作出答复前，应当暂停招标投标活动。</w:t>
            </w:r>
          </w:p>
          <w:p w:rsidR="00941264" w:rsidRDefault="00B706D8">
            <w:pPr>
              <w:widowControl/>
              <w:numPr>
                <w:ilvl w:val="0"/>
                <w:numId w:val="8"/>
              </w:numPr>
              <w:spacing w:line="500" w:lineRule="exact"/>
              <w:jc w:val="left"/>
              <w:rPr>
                <w:rFonts w:ascii="Times New Roman" w:eastAsia="仿宋" w:hAnsi="Times New Roman"/>
                <w:snapToGrid w:val="0"/>
                <w:sz w:val="24"/>
              </w:rPr>
            </w:pPr>
            <w:r>
              <w:rPr>
                <w:rFonts w:ascii="Times New Roman" w:eastAsia="仿宋" w:hAnsi="Times New Roman"/>
                <w:snapToGrid w:val="0"/>
                <w:sz w:val="24"/>
              </w:rPr>
              <w:t>投标人或者其他利害关系认为招标投标活动不符合法律、行政法规规定的，可以自知道或者应当知道之日起</w:t>
            </w:r>
            <w:r>
              <w:rPr>
                <w:rFonts w:ascii="Times New Roman" w:eastAsia="仿宋" w:hAnsi="Times New Roman"/>
                <w:snapToGrid w:val="0"/>
                <w:sz w:val="24"/>
              </w:rPr>
              <w:t>10</w:t>
            </w:r>
            <w:r>
              <w:rPr>
                <w:rFonts w:ascii="Times New Roman" w:eastAsia="仿宋" w:hAnsi="Times New Roman"/>
                <w:snapToGrid w:val="0"/>
                <w:sz w:val="24"/>
              </w:rPr>
              <w:t>日内向有关行政</w:t>
            </w:r>
            <w:r>
              <w:rPr>
                <w:rFonts w:ascii="Times New Roman" w:eastAsia="仿宋" w:hAnsi="Times New Roman"/>
                <w:snapToGrid w:val="0"/>
                <w:sz w:val="24"/>
              </w:rPr>
              <w:lastRenderedPageBreak/>
              <w:t>监督部门投诉。投诉应当有明确的请求和必要的证明材料。就招标文件、开标、评标结果事项投诉的，应当先向招标人提出异议，异议答复期间不计算在前款规定的期限内。</w:t>
            </w:r>
          </w:p>
          <w:p w:rsidR="00941264" w:rsidRDefault="00B706D8">
            <w:pPr>
              <w:widowControl/>
              <w:numPr>
                <w:ilvl w:val="0"/>
                <w:numId w:val="8"/>
              </w:numPr>
              <w:spacing w:line="500" w:lineRule="exact"/>
              <w:jc w:val="left"/>
              <w:rPr>
                <w:rFonts w:ascii="Times New Roman" w:eastAsia="仿宋" w:hAnsi="Times New Roman"/>
                <w:snapToGrid w:val="0"/>
                <w:sz w:val="24"/>
              </w:rPr>
            </w:pPr>
            <w:r>
              <w:rPr>
                <w:rFonts w:ascii="Times New Roman" w:eastAsia="仿宋" w:hAnsi="Times New Roman"/>
                <w:snapToGrid w:val="0"/>
                <w:sz w:val="24"/>
              </w:rPr>
              <w:t>投诉人递交的投诉书应当包括下列内容：</w:t>
            </w:r>
          </w:p>
          <w:p w:rsidR="00941264" w:rsidRDefault="00B706D8">
            <w:pPr>
              <w:widowControl/>
              <w:numPr>
                <w:ilvl w:val="0"/>
                <w:numId w:val="9"/>
              </w:numPr>
              <w:spacing w:line="500" w:lineRule="exact"/>
              <w:jc w:val="left"/>
              <w:rPr>
                <w:rFonts w:ascii="Times New Roman" w:eastAsia="仿宋" w:hAnsi="Times New Roman"/>
                <w:snapToGrid w:val="0"/>
                <w:sz w:val="24"/>
              </w:rPr>
            </w:pPr>
            <w:r>
              <w:rPr>
                <w:rFonts w:ascii="Times New Roman" w:eastAsia="仿宋" w:hAnsi="Times New Roman"/>
                <w:snapToGrid w:val="0"/>
                <w:sz w:val="24"/>
              </w:rPr>
              <w:t>投诉人的名称、地址及有效联系方式；</w:t>
            </w:r>
          </w:p>
          <w:p w:rsidR="00941264" w:rsidRDefault="00B706D8">
            <w:pPr>
              <w:widowControl/>
              <w:numPr>
                <w:ilvl w:val="0"/>
                <w:numId w:val="9"/>
              </w:numPr>
              <w:spacing w:line="500" w:lineRule="exact"/>
              <w:jc w:val="left"/>
              <w:rPr>
                <w:rFonts w:ascii="Times New Roman" w:eastAsia="仿宋" w:hAnsi="Times New Roman"/>
                <w:snapToGrid w:val="0"/>
                <w:sz w:val="24"/>
              </w:rPr>
            </w:pPr>
            <w:r>
              <w:rPr>
                <w:rFonts w:ascii="Times New Roman" w:eastAsia="仿宋" w:hAnsi="Times New Roman"/>
                <w:snapToGrid w:val="0"/>
                <w:sz w:val="24"/>
              </w:rPr>
              <w:t>被投诉人的名称、地址及有效联系方式；</w:t>
            </w:r>
          </w:p>
          <w:p w:rsidR="00941264" w:rsidRDefault="00B706D8">
            <w:pPr>
              <w:widowControl/>
              <w:numPr>
                <w:ilvl w:val="0"/>
                <w:numId w:val="9"/>
              </w:numPr>
              <w:spacing w:line="500" w:lineRule="exact"/>
              <w:jc w:val="left"/>
              <w:rPr>
                <w:rFonts w:ascii="Times New Roman" w:eastAsia="仿宋" w:hAnsi="Times New Roman"/>
                <w:snapToGrid w:val="0"/>
                <w:sz w:val="24"/>
              </w:rPr>
            </w:pPr>
            <w:r>
              <w:rPr>
                <w:rFonts w:ascii="Times New Roman" w:eastAsia="仿宋" w:hAnsi="Times New Roman"/>
                <w:snapToGrid w:val="0"/>
                <w:sz w:val="24"/>
              </w:rPr>
              <w:t>投诉事项的基本事实；</w:t>
            </w:r>
          </w:p>
          <w:p w:rsidR="00941264" w:rsidRDefault="00B706D8">
            <w:pPr>
              <w:widowControl/>
              <w:numPr>
                <w:ilvl w:val="0"/>
                <w:numId w:val="9"/>
              </w:numPr>
              <w:spacing w:line="500" w:lineRule="exact"/>
              <w:jc w:val="left"/>
              <w:rPr>
                <w:rFonts w:ascii="Times New Roman" w:eastAsia="仿宋" w:hAnsi="Times New Roman"/>
                <w:snapToGrid w:val="0"/>
                <w:sz w:val="24"/>
              </w:rPr>
            </w:pPr>
            <w:r>
              <w:rPr>
                <w:rFonts w:ascii="Times New Roman" w:eastAsia="仿宋" w:hAnsi="Times New Roman"/>
                <w:snapToGrid w:val="0"/>
                <w:sz w:val="24"/>
              </w:rPr>
              <w:t>异议的提出及招标人答复情况；</w:t>
            </w:r>
          </w:p>
          <w:p w:rsidR="00941264" w:rsidRDefault="00B706D8">
            <w:pPr>
              <w:widowControl/>
              <w:numPr>
                <w:ilvl w:val="0"/>
                <w:numId w:val="9"/>
              </w:numPr>
              <w:spacing w:line="500" w:lineRule="exact"/>
              <w:jc w:val="left"/>
              <w:rPr>
                <w:rFonts w:ascii="Times New Roman" w:eastAsia="仿宋" w:hAnsi="Times New Roman"/>
                <w:snapToGrid w:val="0"/>
                <w:sz w:val="24"/>
              </w:rPr>
            </w:pPr>
            <w:r>
              <w:rPr>
                <w:rFonts w:ascii="Times New Roman" w:eastAsia="仿宋" w:hAnsi="Times New Roman"/>
                <w:snapToGrid w:val="0"/>
                <w:sz w:val="24"/>
              </w:rPr>
              <w:t>相关请求及主张；</w:t>
            </w:r>
          </w:p>
          <w:p w:rsidR="00941264" w:rsidRDefault="00B706D8">
            <w:pPr>
              <w:widowControl/>
              <w:numPr>
                <w:ilvl w:val="0"/>
                <w:numId w:val="9"/>
              </w:numPr>
              <w:spacing w:line="500" w:lineRule="exact"/>
              <w:jc w:val="left"/>
              <w:rPr>
                <w:rFonts w:ascii="Times New Roman" w:eastAsia="仿宋" w:hAnsi="Times New Roman"/>
                <w:snapToGrid w:val="0"/>
                <w:sz w:val="24"/>
              </w:rPr>
            </w:pPr>
            <w:r>
              <w:rPr>
                <w:rFonts w:ascii="Times New Roman" w:eastAsia="仿宋" w:hAnsi="Times New Roman"/>
                <w:snapToGrid w:val="0"/>
                <w:sz w:val="24"/>
              </w:rPr>
              <w:t>有效线索和相关证明材料。</w:t>
            </w:r>
          </w:p>
          <w:p w:rsidR="00941264" w:rsidRDefault="00B706D8">
            <w:pPr>
              <w:widowControl/>
              <w:spacing w:line="500" w:lineRule="exact"/>
              <w:jc w:val="left"/>
              <w:rPr>
                <w:rFonts w:ascii="Times New Roman" w:eastAsia="仿宋" w:hAnsi="Times New Roman"/>
                <w:snapToGrid w:val="0"/>
                <w:sz w:val="24"/>
              </w:rPr>
            </w:pPr>
            <w:r>
              <w:rPr>
                <w:rFonts w:ascii="Times New Roman" w:eastAsia="仿宋" w:hAnsi="Times New Roman"/>
                <w:snapToGrid w:val="0"/>
                <w:sz w:val="24"/>
              </w:rPr>
              <w:t>投诉书应当署名。投诉人为自然人的，应当由本人签字；投诉人为法人或者其他组织的，应当由法定代表人或者主要负责人签字盖章并加盖公章。</w:t>
            </w:r>
          </w:p>
          <w:p w:rsidR="00941264" w:rsidRDefault="00B706D8">
            <w:pPr>
              <w:widowControl/>
              <w:spacing w:line="500" w:lineRule="exact"/>
              <w:jc w:val="left"/>
              <w:rPr>
                <w:rFonts w:ascii="Times New Roman" w:eastAsia="仿宋" w:hAnsi="Times New Roman"/>
                <w:snapToGrid w:val="0"/>
                <w:sz w:val="24"/>
              </w:rPr>
            </w:pPr>
            <w:r>
              <w:rPr>
                <w:rFonts w:ascii="Times New Roman" w:eastAsia="仿宋" w:hAnsi="Times New Roman"/>
                <w:snapToGrid w:val="0"/>
                <w:sz w:val="24"/>
              </w:rPr>
              <w:t>未按要求递交上述材料或者属于《青海省招标投标投诉处理办法》第十三条规定情形之一的，不予受理。</w:t>
            </w:r>
          </w:p>
          <w:p w:rsidR="00941264" w:rsidRDefault="00B706D8">
            <w:pPr>
              <w:widowControl/>
              <w:numPr>
                <w:ilvl w:val="0"/>
                <w:numId w:val="8"/>
              </w:numPr>
              <w:spacing w:line="500" w:lineRule="exact"/>
              <w:jc w:val="left"/>
              <w:rPr>
                <w:rFonts w:ascii="Times New Roman" w:eastAsia="仿宋" w:hAnsi="Times New Roman"/>
                <w:snapToGrid w:val="0"/>
                <w:sz w:val="24"/>
              </w:rPr>
            </w:pPr>
            <w:r>
              <w:rPr>
                <w:rFonts w:ascii="Times New Roman" w:eastAsia="仿宋" w:hAnsi="Times New Roman"/>
                <w:snapToGrid w:val="0"/>
                <w:sz w:val="24"/>
              </w:rPr>
              <w:t>恶意投诉</w:t>
            </w:r>
          </w:p>
          <w:p w:rsidR="00941264" w:rsidRDefault="00B706D8">
            <w:pPr>
              <w:widowControl/>
              <w:spacing w:line="500" w:lineRule="exact"/>
              <w:jc w:val="left"/>
              <w:rPr>
                <w:rFonts w:ascii="Times New Roman" w:eastAsia="仿宋" w:hAnsi="Times New Roman"/>
                <w:snapToGrid w:val="0"/>
                <w:sz w:val="24"/>
              </w:rPr>
            </w:pPr>
            <w:r>
              <w:rPr>
                <w:rFonts w:ascii="Times New Roman" w:eastAsia="仿宋" w:hAnsi="Times New Roman"/>
                <w:snapToGrid w:val="0"/>
                <w:sz w:val="24"/>
              </w:rPr>
              <w:t>投诉人的投诉应当实事求是，不得通过捏造事实、伪造证明材料，或者以非法手段或渠道获取的证明材料提出投诉，也不得以阻碍招标投标正常活动为目的进行恶意投诉。下列情形之一的投诉，为恶意投诉：</w:t>
            </w:r>
          </w:p>
          <w:p w:rsidR="00941264" w:rsidRDefault="00B706D8">
            <w:pPr>
              <w:widowControl/>
              <w:numPr>
                <w:ilvl w:val="0"/>
                <w:numId w:val="10"/>
              </w:numPr>
              <w:spacing w:line="500" w:lineRule="exact"/>
              <w:jc w:val="left"/>
              <w:rPr>
                <w:rFonts w:ascii="Times New Roman" w:eastAsia="仿宋" w:hAnsi="Times New Roman"/>
                <w:snapToGrid w:val="0"/>
                <w:sz w:val="24"/>
              </w:rPr>
            </w:pPr>
            <w:r>
              <w:rPr>
                <w:rFonts w:ascii="Times New Roman" w:eastAsia="仿宋" w:hAnsi="Times New Roman"/>
                <w:snapToGrid w:val="0"/>
                <w:sz w:val="24"/>
              </w:rPr>
              <w:t>一年内</w:t>
            </w:r>
            <w:r>
              <w:rPr>
                <w:rFonts w:ascii="Times New Roman" w:eastAsia="仿宋" w:hAnsi="Times New Roman"/>
                <w:snapToGrid w:val="0"/>
                <w:sz w:val="24"/>
              </w:rPr>
              <w:t>3</w:t>
            </w:r>
            <w:r>
              <w:rPr>
                <w:rFonts w:ascii="Times New Roman" w:eastAsia="仿宋" w:hAnsi="Times New Roman"/>
                <w:snapToGrid w:val="0"/>
                <w:sz w:val="24"/>
              </w:rPr>
              <w:t>次以上投诉均查无实据的；</w:t>
            </w:r>
          </w:p>
          <w:p w:rsidR="00941264" w:rsidRDefault="00B706D8">
            <w:pPr>
              <w:widowControl/>
              <w:numPr>
                <w:ilvl w:val="0"/>
                <w:numId w:val="10"/>
              </w:numPr>
              <w:spacing w:line="500" w:lineRule="exact"/>
              <w:jc w:val="left"/>
              <w:rPr>
                <w:rFonts w:ascii="Times New Roman" w:eastAsia="仿宋" w:hAnsi="Times New Roman"/>
                <w:snapToGrid w:val="0"/>
                <w:sz w:val="24"/>
              </w:rPr>
            </w:pPr>
            <w:r>
              <w:rPr>
                <w:rFonts w:ascii="Times New Roman" w:eastAsia="仿宋" w:hAnsi="Times New Roman"/>
                <w:snapToGrid w:val="0"/>
                <w:sz w:val="24"/>
              </w:rPr>
              <w:t>捏造事实或者提供虚假投诉材料的。</w:t>
            </w:r>
          </w:p>
          <w:p w:rsidR="00941264" w:rsidRDefault="00B706D8">
            <w:pPr>
              <w:widowControl/>
              <w:spacing w:line="500" w:lineRule="exact"/>
              <w:jc w:val="left"/>
              <w:rPr>
                <w:rFonts w:ascii="Times New Roman" w:eastAsia="仿宋" w:hAnsi="Times New Roman"/>
                <w:kern w:val="0"/>
                <w:sz w:val="24"/>
              </w:rPr>
            </w:pPr>
            <w:r>
              <w:rPr>
                <w:rFonts w:ascii="Times New Roman" w:eastAsia="仿宋" w:hAnsi="Times New Roman"/>
                <w:snapToGrid w:val="0"/>
                <w:sz w:val="24"/>
              </w:rPr>
              <w:t>认定为恶意投诉的，行政监督部门应当驳回投</w:t>
            </w:r>
            <w:r>
              <w:rPr>
                <w:rFonts w:ascii="Times New Roman" w:eastAsia="仿宋" w:hAnsi="Times New Roman"/>
                <w:snapToGrid w:val="0"/>
                <w:sz w:val="24"/>
              </w:rPr>
              <w:lastRenderedPageBreak/>
              <w:t>诉，将其列入不良行为记录予以公示，对性质恶劣、情节严重的依法追究法律责任。</w:t>
            </w:r>
          </w:p>
        </w:tc>
      </w:tr>
    </w:tbl>
    <w:p w:rsidR="00941264" w:rsidRDefault="00B706D8">
      <w:pPr>
        <w:pStyle w:val="2"/>
        <w:spacing w:line="500" w:lineRule="exact"/>
        <w:rPr>
          <w:rFonts w:ascii="Times New Roman" w:eastAsia="仿宋" w:hAnsi="Times New Roman"/>
          <w:sz w:val="24"/>
          <w:szCs w:val="24"/>
        </w:rPr>
      </w:pPr>
      <w:bookmarkStart w:id="62" w:name="_Toc247085689"/>
      <w:bookmarkStart w:id="63" w:name="_Toc246996918"/>
      <w:bookmarkStart w:id="64" w:name="_Toc144974497"/>
      <w:bookmarkStart w:id="65" w:name="_Toc246996175"/>
      <w:bookmarkStart w:id="66" w:name="_Toc179632546"/>
      <w:bookmarkStart w:id="67" w:name="_Toc152045529"/>
      <w:bookmarkStart w:id="68" w:name="_Toc152042305"/>
      <w:r>
        <w:rPr>
          <w:rFonts w:ascii="Times New Roman" w:eastAsia="仿宋" w:hAnsi="Times New Roman"/>
          <w:sz w:val="24"/>
          <w:szCs w:val="24"/>
        </w:rPr>
        <w:lastRenderedPageBreak/>
        <w:br w:type="page"/>
      </w:r>
      <w:bookmarkStart w:id="69" w:name="_Toc472868283"/>
      <w:r>
        <w:rPr>
          <w:rFonts w:ascii="Times New Roman" w:eastAsia="仿宋" w:hAnsi="Times New Roman"/>
          <w:sz w:val="24"/>
          <w:szCs w:val="24"/>
        </w:rPr>
        <w:lastRenderedPageBreak/>
        <w:t xml:space="preserve">1. </w:t>
      </w:r>
      <w:r>
        <w:rPr>
          <w:rFonts w:ascii="Times New Roman" w:eastAsia="仿宋" w:hAnsi="Times New Roman"/>
          <w:sz w:val="24"/>
          <w:szCs w:val="24"/>
        </w:rPr>
        <w:t>总则</w:t>
      </w:r>
      <w:bookmarkEnd w:id="62"/>
      <w:bookmarkEnd w:id="63"/>
      <w:bookmarkEnd w:id="64"/>
      <w:bookmarkEnd w:id="65"/>
      <w:bookmarkEnd w:id="66"/>
      <w:bookmarkEnd w:id="67"/>
      <w:bookmarkEnd w:id="68"/>
      <w:bookmarkEnd w:id="69"/>
    </w:p>
    <w:p w:rsidR="00941264" w:rsidRDefault="00B706D8">
      <w:pPr>
        <w:spacing w:line="500" w:lineRule="exact"/>
        <w:rPr>
          <w:rFonts w:ascii="Times New Roman" w:eastAsia="仿宋" w:hAnsi="Times New Roman"/>
          <w:b/>
          <w:sz w:val="24"/>
        </w:rPr>
      </w:pPr>
      <w:bookmarkStart w:id="70" w:name="_Toc144974498"/>
      <w:bookmarkStart w:id="71" w:name="_Toc152042306"/>
      <w:bookmarkStart w:id="72" w:name="_Toc152045530"/>
      <w:bookmarkStart w:id="73" w:name="_Toc179632547"/>
      <w:bookmarkStart w:id="74" w:name="_Toc246996176"/>
      <w:bookmarkStart w:id="75" w:name="_Toc246996919"/>
      <w:bookmarkStart w:id="76" w:name="_Toc247085690"/>
      <w:r>
        <w:rPr>
          <w:rFonts w:ascii="Times New Roman" w:eastAsia="仿宋" w:hAnsi="Times New Roman"/>
          <w:b/>
          <w:sz w:val="24"/>
        </w:rPr>
        <w:t xml:space="preserve">1.1 </w:t>
      </w:r>
      <w:r>
        <w:rPr>
          <w:rFonts w:ascii="Times New Roman" w:eastAsia="仿宋" w:hAnsi="Times New Roman"/>
          <w:b/>
          <w:sz w:val="24"/>
        </w:rPr>
        <w:t>项目概况</w:t>
      </w:r>
      <w:bookmarkEnd w:id="70"/>
      <w:bookmarkEnd w:id="71"/>
      <w:bookmarkEnd w:id="72"/>
      <w:bookmarkEnd w:id="73"/>
      <w:bookmarkEnd w:id="74"/>
      <w:bookmarkEnd w:id="75"/>
      <w:bookmarkEnd w:id="76"/>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1.1.1</w:t>
      </w:r>
      <w:r>
        <w:rPr>
          <w:rFonts w:ascii="Times New Roman" w:eastAsia="仿宋" w:hAnsi="Times New Roman"/>
          <w:sz w:val="24"/>
        </w:rPr>
        <w:t>根据《中华人民共和国招标投标法》、《中华人民共和国招标投标法实施条例》等有关法律、法规和规章的规定，本招标项目已具备招标条件，现对本项目进行公开招标。</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1.1.2 </w:t>
      </w:r>
      <w:r>
        <w:rPr>
          <w:rFonts w:ascii="Times New Roman" w:eastAsia="仿宋" w:hAnsi="Times New Roman"/>
          <w:sz w:val="24"/>
        </w:rPr>
        <w:t>本招标项目招标人：见投标人须知前附表。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1.1.3 </w:t>
      </w:r>
      <w:r>
        <w:rPr>
          <w:rFonts w:ascii="Times New Roman" w:eastAsia="仿宋" w:hAnsi="Times New Roman"/>
          <w:sz w:val="24"/>
        </w:rPr>
        <w:t>本招标项目招标代理机构：见投标人须知前附表。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1.1.4 </w:t>
      </w:r>
      <w:r>
        <w:rPr>
          <w:rFonts w:ascii="Times New Roman" w:eastAsia="仿宋" w:hAnsi="Times New Roman"/>
          <w:sz w:val="24"/>
        </w:rPr>
        <w:t>本招标项目名称：见投标人须知前附表。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1.1.5 </w:t>
      </w:r>
      <w:r>
        <w:rPr>
          <w:rFonts w:ascii="Times New Roman" w:eastAsia="仿宋" w:hAnsi="Times New Roman"/>
          <w:sz w:val="24"/>
        </w:rPr>
        <w:t>本招标项目建设地点：见投标人须知前附表。</w:t>
      </w:r>
    </w:p>
    <w:p w:rsidR="00941264" w:rsidRDefault="00B706D8">
      <w:pPr>
        <w:spacing w:line="500" w:lineRule="exact"/>
        <w:rPr>
          <w:rFonts w:ascii="Times New Roman" w:eastAsia="仿宋" w:hAnsi="Times New Roman"/>
          <w:b/>
          <w:sz w:val="24"/>
        </w:rPr>
      </w:pPr>
      <w:bookmarkStart w:id="77" w:name="_Toc144974499"/>
      <w:bookmarkStart w:id="78" w:name="_Toc152042307"/>
      <w:bookmarkStart w:id="79" w:name="_Toc152045531"/>
      <w:bookmarkStart w:id="80" w:name="_Toc179632548"/>
      <w:bookmarkStart w:id="81" w:name="_Toc246996177"/>
      <w:bookmarkStart w:id="82" w:name="_Toc246996920"/>
      <w:bookmarkStart w:id="83" w:name="_Toc247085691"/>
      <w:r>
        <w:rPr>
          <w:rFonts w:ascii="Times New Roman" w:eastAsia="仿宋" w:hAnsi="Times New Roman"/>
          <w:b/>
          <w:sz w:val="24"/>
        </w:rPr>
        <w:t xml:space="preserve">1.2 </w:t>
      </w:r>
      <w:r>
        <w:rPr>
          <w:rFonts w:ascii="Times New Roman" w:eastAsia="仿宋" w:hAnsi="Times New Roman"/>
          <w:b/>
          <w:sz w:val="24"/>
        </w:rPr>
        <w:t>资金来源和落实情况</w:t>
      </w:r>
      <w:bookmarkEnd w:id="77"/>
      <w:bookmarkEnd w:id="78"/>
      <w:bookmarkEnd w:id="79"/>
      <w:bookmarkEnd w:id="80"/>
      <w:bookmarkEnd w:id="81"/>
      <w:bookmarkEnd w:id="82"/>
      <w:bookmarkEnd w:id="83"/>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1.2.1 </w:t>
      </w:r>
      <w:r>
        <w:rPr>
          <w:rFonts w:ascii="Times New Roman" w:eastAsia="仿宋" w:hAnsi="Times New Roman"/>
          <w:sz w:val="24"/>
        </w:rPr>
        <w:t>本招标项目的资金来源及出资比例：见投标人须知前附表。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1.2.2 </w:t>
      </w:r>
      <w:r>
        <w:rPr>
          <w:rFonts w:ascii="Times New Roman" w:eastAsia="仿宋" w:hAnsi="Times New Roman"/>
          <w:sz w:val="24"/>
        </w:rPr>
        <w:t>本招标项目的资金落实情况：见投标人须知前附表。</w:t>
      </w:r>
    </w:p>
    <w:p w:rsidR="00941264" w:rsidRDefault="00B706D8">
      <w:pPr>
        <w:spacing w:line="500" w:lineRule="exact"/>
        <w:rPr>
          <w:rFonts w:ascii="Times New Roman" w:eastAsia="仿宋" w:hAnsi="Times New Roman"/>
          <w:b/>
          <w:sz w:val="24"/>
        </w:rPr>
      </w:pPr>
      <w:bookmarkStart w:id="84" w:name="_Toc144974500"/>
      <w:bookmarkStart w:id="85" w:name="_Toc152042308"/>
      <w:bookmarkStart w:id="86" w:name="_Toc152045532"/>
      <w:bookmarkStart w:id="87" w:name="_Toc179632549"/>
      <w:bookmarkStart w:id="88" w:name="_Toc246996178"/>
      <w:bookmarkStart w:id="89" w:name="_Toc246996921"/>
      <w:bookmarkStart w:id="90" w:name="_Toc247085692"/>
      <w:r>
        <w:rPr>
          <w:rFonts w:ascii="Times New Roman" w:eastAsia="仿宋" w:hAnsi="Times New Roman"/>
          <w:b/>
          <w:sz w:val="24"/>
        </w:rPr>
        <w:t xml:space="preserve">1.3 </w:t>
      </w:r>
      <w:r>
        <w:rPr>
          <w:rFonts w:ascii="Times New Roman" w:eastAsia="仿宋" w:hAnsi="Times New Roman"/>
          <w:b/>
          <w:sz w:val="24"/>
        </w:rPr>
        <w:t>招标范围、计划工期、质量要求</w:t>
      </w:r>
      <w:bookmarkEnd w:id="84"/>
      <w:bookmarkEnd w:id="85"/>
      <w:bookmarkEnd w:id="86"/>
      <w:bookmarkEnd w:id="87"/>
      <w:bookmarkEnd w:id="88"/>
      <w:bookmarkEnd w:id="89"/>
      <w:bookmarkEnd w:id="90"/>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1.3.1 </w:t>
      </w:r>
      <w:r>
        <w:rPr>
          <w:rFonts w:ascii="Times New Roman" w:eastAsia="仿宋" w:hAnsi="Times New Roman"/>
          <w:sz w:val="24"/>
        </w:rPr>
        <w:t>本次招标范围：见投标人须知前附表。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1.3.2 </w:t>
      </w:r>
      <w:r>
        <w:rPr>
          <w:rFonts w:ascii="Times New Roman" w:eastAsia="仿宋" w:hAnsi="Times New Roman"/>
          <w:sz w:val="24"/>
        </w:rPr>
        <w:t>本招标项目的计划工期：见投标人须知前附表。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1.3.3 </w:t>
      </w:r>
      <w:r>
        <w:rPr>
          <w:rFonts w:ascii="Times New Roman" w:eastAsia="仿宋" w:hAnsi="Times New Roman"/>
          <w:sz w:val="24"/>
        </w:rPr>
        <w:t>本招标项目的质量要求：见投标人须知前附表。</w:t>
      </w:r>
    </w:p>
    <w:p w:rsidR="00941264" w:rsidRDefault="00B706D8">
      <w:pPr>
        <w:spacing w:line="500" w:lineRule="exact"/>
        <w:rPr>
          <w:rFonts w:ascii="Times New Roman" w:eastAsia="仿宋" w:hAnsi="Times New Roman"/>
          <w:b/>
          <w:sz w:val="24"/>
        </w:rPr>
      </w:pPr>
      <w:bookmarkStart w:id="91" w:name="_Toc144974502"/>
      <w:bookmarkStart w:id="92" w:name="_Toc152042310"/>
      <w:bookmarkStart w:id="93" w:name="_Toc152045534"/>
      <w:bookmarkStart w:id="94" w:name="_Toc179632551"/>
      <w:bookmarkStart w:id="95" w:name="_Toc246996179"/>
      <w:bookmarkStart w:id="96" w:name="_Toc246996922"/>
      <w:bookmarkStart w:id="97" w:name="_Toc247085693"/>
      <w:r>
        <w:rPr>
          <w:rFonts w:ascii="Times New Roman" w:eastAsia="仿宋" w:hAnsi="Times New Roman"/>
          <w:b/>
          <w:sz w:val="24"/>
        </w:rPr>
        <w:t xml:space="preserve">1.4 </w:t>
      </w:r>
      <w:r>
        <w:rPr>
          <w:rFonts w:ascii="Times New Roman" w:eastAsia="仿宋" w:hAnsi="Times New Roman"/>
          <w:b/>
          <w:sz w:val="24"/>
        </w:rPr>
        <w:t>投标人资格要求</w:t>
      </w:r>
      <w:bookmarkEnd w:id="91"/>
      <w:bookmarkEnd w:id="92"/>
      <w:bookmarkEnd w:id="93"/>
      <w:bookmarkEnd w:id="94"/>
      <w:bookmarkEnd w:id="95"/>
      <w:bookmarkEnd w:id="96"/>
      <w:bookmarkEnd w:id="97"/>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 xml:space="preserve">1.4.1 </w:t>
      </w:r>
      <w:r>
        <w:rPr>
          <w:rFonts w:ascii="Times New Roman" w:eastAsia="仿宋" w:hAnsi="Times New Roman"/>
          <w:sz w:val="24"/>
        </w:rPr>
        <w:t>投标人应具备承担本项目施工的资质条件、能力和信誉。</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资质要求：见投标人须知前附表；</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 xml:space="preserve">1.4.2 </w:t>
      </w:r>
      <w:r>
        <w:rPr>
          <w:rFonts w:ascii="Times New Roman" w:eastAsia="仿宋" w:hAnsi="Times New Roman"/>
          <w:sz w:val="24"/>
        </w:rPr>
        <w:t>投标人不得存在下列情形之一：</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）为招标人不具有独立法人资格的附属机构（单位）；</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）为本招标项目前期准备提供设计或咨询服务的；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）为本招标项目的监理人；</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4</w:t>
      </w:r>
      <w:r>
        <w:rPr>
          <w:rFonts w:ascii="Times New Roman" w:eastAsia="仿宋" w:hAnsi="Times New Roman"/>
          <w:sz w:val="24"/>
        </w:rPr>
        <w:t>）为本招标项目的代建人；</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5</w:t>
      </w:r>
      <w:r>
        <w:rPr>
          <w:rFonts w:ascii="Times New Roman" w:eastAsia="仿宋" w:hAnsi="Times New Roman"/>
          <w:sz w:val="24"/>
        </w:rPr>
        <w:t>）为本招标项目提供招标代理服务的；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6</w:t>
      </w:r>
      <w:r>
        <w:rPr>
          <w:rFonts w:ascii="Times New Roman" w:eastAsia="仿宋" w:hAnsi="Times New Roman"/>
          <w:sz w:val="24"/>
        </w:rPr>
        <w:t>）与本招标项目的监理人或代建人或招标代理机构同为一个法定代表人的；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7</w:t>
      </w:r>
      <w:r>
        <w:rPr>
          <w:rFonts w:ascii="Times New Roman" w:eastAsia="仿宋" w:hAnsi="Times New Roman"/>
          <w:sz w:val="24"/>
        </w:rPr>
        <w:t>）与本招标项目的监理人或代建人或招标代理机构相互控股或参股的；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lastRenderedPageBreak/>
        <w:t>（</w:t>
      </w:r>
      <w:r>
        <w:rPr>
          <w:rFonts w:ascii="Times New Roman" w:eastAsia="仿宋" w:hAnsi="Times New Roman"/>
          <w:sz w:val="24"/>
        </w:rPr>
        <w:t>8</w:t>
      </w:r>
      <w:r>
        <w:rPr>
          <w:rFonts w:ascii="Times New Roman" w:eastAsia="仿宋" w:hAnsi="Times New Roman"/>
          <w:sz w:val="24"/>
        </w:rPr>
        <w:t>）与本招标项目的监理人或代建人或招标代理机构相互任职或工作的；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9</w:t>
      </w:r>
      <w:r>
        <w:rPr>
          <w:rFonts w:ascii="Times New Roman" w:eastAsia="仿宋" w:hAnsi="Times New Roman"/>
          <w:sz w:val="24"/>
        </w:rPr>
        <w:t>）被责令停业的；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10</w:t>
      </w:r>
      <w:r>
        <w:rPr>
          <w:rFonts w:ascii="Times New Roman" w:eastAsia="仿宋" w:hAnsi="Times New Roman"/>
          <w:sz w:val="24"/>
        </w:rPr>
        <w:t>）被暂停或取消投标资格的；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11</w:t>
      </w:r>
      <w:r>
        <w:rPr>
          <w:rFonts w:ascii="Times New Roman" w:eastAsia="仿宋" w:hAnsi="Times New Roman"/>
          <w:sz w:val="24"/>
        </w:rPr>
        <w:t>）财产被接管或冻结的；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12</w:t>
      </w:r>
      <w:r>
        <w:rPr>
          <w:rFonts w:ascii="Times New Roman" w:eastAsia="仿宋" w:hAnsi="Times New Roman"/>
          <w:sz w:val="24"/>
        </w:rPr>
        <w:t>）在最近三年内有骗取中标或严重违约或重大安全、工程质量问题的。</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1.4.3 </w:t>
      </w:r>
      <w:r>
        <w:rPr>
          <w:rFonts w:ascii="Times New Roman" w:eastAsia="仿宋" w:hAnsi="Times New Roman"/>
          <w:sz w:val="24"/>
        </w:rPr>
        <w:t>单位负责人为同一人或者存在控股、管理关系的不同单位，不得同时参加本招标项目投标。</w:t>
      </w:r>
    </w:p>
    <w:p w:rsidR="00941264" w:rsidRDefault="00B706D8">
      <w:pPr>
        <w:spacing w:line="500" w:lineRule="exact"/>
        <w:rPr>
          <w:rFonts w:ascii="Times New Roman" w:eastAsia="仿宋" w:hAnsi="Times New Roman"/>
          <w:b/>
          <w:sz w:val="24"/>
        </w:rPr>
      </w:pPr>
      <w:bookmarkStart w:id="98" w:name="_Toc144974503"/>
      <w:bookmarkStart w:id="99" w:name="_Toc152042311"/>
      <w:bookmarkStart w:id="100" w:name="_Toc152045535"/>
      <w:bookmarkStart w:id="101" w:name="_Toc179632552"/>
      <w:bookmarkStart w:id="102" w:name="_Toc246996180"/>
      <w:bookmarkStart w:id="103" w:name="_Toc246996923"/>
      <w:bookmarkStart w:id="104" w:name="_Toc247085694"/>
      <w:r>
        <w:rPr>
          <w:rFonts w:ascii="Times New Roman" w:eastAsia="仿宋" w:hAnsi="Times New Roman"/>
          <w:b/>
          <w:sz w:val="24"/>
        </w:rPr>
        <w:t xml:space="preserve">1.5 </w:t>
      </w:r>
      <w:r>
        <w:rPr>
          <w:rFonts w:ascii="Times New Roman" w:eastAsia="仿宋" w:hAnsi="Times New Roman"/>
          <w:b/>
          <w:sz w:val="24"/>
        </w:rPr>
        <w:t>费用承担</w:t>
      </w:r>
      <w:bookmarkEnd w:id="98"/>
      <w:bookmarkEnd w:id="99"/>
      <w:bookmarkEnd w:id="100"/>
      <w:bookmarkEnd w:id="101"/>
      <w:bookmarkEnd w:id="102"/>
      <w:bookmarkEnd w:id="103"/>
      <w:bookmarkEnd w:id="104"/>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投标人准备和参加投标活动发生的费用自理。</w:t>
      </w:r>
    </w:p>
    <w:p w:rsidR="00941264" w:rsidRDefault="00B706D8">
      <w:pPr>
        <w:spacing w:line="500" w:lineRule="exact"/>
        <w:rPr>
          <w:rFonts w:ascii="Times New Roman" w:eastAsia="仿宋" w:hAnsi="Times New Roman"/>
          <w:b/>
          <w:sz w:val="24"/>
        </w:rPr>
      </w:pPr>
      <w:bookmarkStart w:id="105" w:name="_Toc247085695"/>
      <w:bookmarkStart w:id="106" w:name="_Toc246996924"/>
      <w:bookmarkStart w:id="107" w:name="_Toc246996181"/>
      <w:bookmarkStart w:id="108" w:name="_Toc152042312"/>
      <w:bookmarkStart w:id="109" w:name="_Toc144974504"/>
      <w:bookmarkStart w:id="110" w:name="_Toc179632553"/>
      <w:bookmarkStart w:id="111" w:name="_Toc152045536"/>
      <w:r>
        <w:rPr>
          <w:rFonts w:ascii="Times New Roman" w:eastAsia="仿宋" w:hAnsi="Times New Roman"/>
          <w:b/>
          <w:sz w:val="24"/>
        </w:rPr>
        <w:t xml:space="preserve">1.6 </w:t>
      </w:r>
      <w:r>
        <w:rPr>
          <w:rFonts w:ascii="Times New Roman" w:eastAsia="仿宋" w:hAnsi="Times New Roman"/>
          <w:b/>
          <w:sz w:val="24"/>
        </w:rPr>
        <w:t>保密</w:t>
      </w:r>
      <w:bookmarkEnd w:id="105"/>
      <w:bookmarkEnd w:id="106"/>
      <w:bookmarkEnd w:id="107"/>
      <w:bookmarkEnd w:id="108"/>
      <w:bookmarkEnd w:id="109"/>
      <w:bookmarkEnd w:id="110"/>
      <w:bookmarkEnd w:id="111"/>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参与招标投标活动的各方应对招标文件和投标文件中的商业和技术等秘密保密，违者应对由此造成的后果承担法律责任。</w:t>
      </w:r>
    </w:p>
    <w:p w:rsidR="00941264" w:rsidRDefault="00B706D8">
      <w:pPr>
        <w:spacing w:line="500" w:lineRule="exact"/>
        <w:rPr>
          <w:rFonts w:ascii="Times New Roman" w:eastAsia="仿宋" w:hAnsi="Times New Roman"/>
          <w:b/>
          <w:sz w:val="24"/>
        </w:rPr>
      </w:pPr>
      <w:bookmarkStart w:id="112" w:name="_Toc144974505"/>
      <w:bookmarkStart w:id="113" w:name="_Toc246996925"/>
      <w:bookmarkStart w:id="114" w:name="_Toc246996182"/>
      <w:bookmarkStart w:id="115" w:name="_Toc247085696"/>
      <w:bookmarkStart w:id="116" w:name="_Toc152045537"/>
      <w:bookmarkStart w:id="117" w:name="_Toc152042313"/>
      <w:bookmarkStart w:id="118" w:name="_Toc179632554"/>
      <w:r>
        <w:rPr>
          <w:rFonts w:ascii="Times New Roman" w:eastAsia="仿宋" w:hAnsi="Times New Roman"/>
          <w:b/>
          <w:sz w:val="24"/>
        </w:rPr>
        <w:t xml:space="preserve">1.7 </w:t>
      </w:r>
      <w:r>
        <w:rPr>
          <w:rFonts w:ascii="Times New Roman" w:eastAsia="仿宋" w:hAnsi="Times New Roman"/>
          <w:b/>
          <w:sz w:val="24"/>
        </w:rPr>
        <w:t>语言</w:t>
      </w:r>
      <w:bookmarkEnd w:id="112"/>
      <w:r>
        <w:rPr>
          <w:rFonts w:ascii="Times New Roman" w:eastAsia="仿宋" w:hAnsi="Times New Roman"/>
          <w:b/>
          <w:sz w:val="24"/>
        </w:rPr>
        <w:t>文字</w:t>
      </w:r>
      <w:bookmarkEnd w:id="113"/>
      <w:bookmarkEnd w:id="114"/>
      <w:bookmarkEnd w:id="115"/>
      <w:bookmarkEnd w:id="116"/>
      <w:bookmarkEnd w:id="117"/>
      <w:bookmarkEnd w:id="118"/>
    </w:p>
    <w:p w:rsidR="00941264" w:rsidRDefault="00B706D8">
      <w:pPr>
        <w:spacing w:line="500" w:lineRule="exact"/>
        <w:ind w:firstLineChars="200" w:firstLine="480"/>
        <w:rPr>
          <w:rFonts w:ascii="Times New Roman" w:eastAsia="仿宋" w:hAnsi="Times New Roman"/>
          <w:sz w:val="24"/>
        </w:rPr>
      </w:pPr>
      <w:bookmarkStart w:id="119" w:name="_Toc247085697"/>
      <w:bookmarkStart w:id="120" w:name="_Toc179632555"/>
      <w:bookmarkStart w:id="121" w:name="_Toc246996926"/>
      <w:bookmarkStart w:id="122" w:name="_Toc246996183"/>
      <w:bookmarkStart w:id="123" w:name="_Toc152045538"/>
      <w:bookmarkStart w:id="124" w:name="_Toc152042314"/>
      <w:bookmarkStart w:id="125" w:name="_Toc144974506"/>
      <w:r>
        <w:rPr>
          <w:rFonts w:ascii="Times New Roman" w:eastAsia="仿宋" w:hAnsi="Times New Roman"/>
          <w:sz w:val="24"/>
        </w:rPr>
        <w:t>招标投标文件使用的语言文字为中文。专用术语使用外文的，应附有中文注释。</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1.8 </w:t>
      </w:r>
      <w:r>
        <w:rPr>
          <w:rFonts w:ascii="Times New Roman" w:eastAsia="仿宋" w:hAnsi="Times New Roman"/>
          <w:b/>
          <w:sz w:val="24"/>
        </w:rPr>
        <w:t>计量单位</w:t>
      </w:r>
      <w:bookmarkEnd w:id="119"/>
      <w:bookmarkEnd w:id="120"/>
      <w:bookmarkEnd w:id="121"/>
      <w:bookmarkEnd w:id="122"/>
      <w:bookmarkEnd w:id="123"/>
      <w:bookmarkEnd w:id="124"/>
      <w:bookmarkEnd w:id="125"/>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所有计量均采用中华人民共和国法定计量单位。</w:t>
      </w:r>
    </w:p>
    <w:p w:rsidR="00941264" w:rsidRDefault="00B706D8">
      <w:pPr>
        <w:spacing w:line="500" w:lineRule="exact"/>
        <w:rPr>
          <w:rFonts w:ascii="Times New Roman" w:eastAsia="仿宋" w:hAnsi="Times New Roman"/>
          <w:b/>
          <w:sz w:val="24"/>
        </w:rPr>
      </w:pPr>
      <w:bookmarkStart w:id="126" w:name="_Toc247527563"/>
      <w:bookmarkStart w:id="127" w:name="_Toc247592876"/>
      <w:bookmarkStart w:id="128" w:name="_Toc247513962"/>
      <w:bookmarkStart w:id="129" w:name="_Toc152045539"/>
      <w:bookmarkStart w:id="130" w:name="_Toc144974507"/>
      <w:bookmarkStart w:id="131" w:name="_Toc152042315"/>
      <w:r>
        <w:rPr>
          <w:rFonts w:ascii="Times New Roman" w:eastAsia="仿宋" w:hAnsi="Times New Roman"/>
          <w:b/>
          <w:sz w:val="24"/>
        </w:rPr>
        <w:t xml:space="preserve">1.9 </w:t>
      </w:r>
      <w:r>
        <w:rPr>
          <w:rFonts w:ascii="Times New Roman" w:eastAsia="仿宋" w:hAnsi="Times New Roman"/>
          <w:b/>
          <w:sz w:val="24"/>
        </w:rPr>
        <w:t>踏勘现场</w:t>
      </w:r>
      <w:bookmarkEnd w:id="126"/>
      <w:bookmarkEnd w:id="127"/>
      <w:bookmarkEnd w:id="128"/>
      <w:bookmarkEnd w:id="129"/>
      <w:bookmarkEnd w:id="130"/>
      <w:bookmarkEnd w:id="131"/>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1.9.1 </w:t>
      </w:r>
      <w:r>
        <w:rPr>
          <w:rFonts w:ascii="Times New Roman" w:eastAsia="仿宋" w:hAnsi="Times New Roman"/>
          <w:sz w:val="24"/>
        </w:rPr>
        <w:t>投标人须知前附表规定组织踏勘现场的，招标人按投标人须知前附表规定的时间、地点组织投标人踏勘项目现场。</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1.9.2 </w:t>
      </w:r>
      <w:r>
        <w:rPr>
          <w:rFonts w:ascii="Times New Roman" w:eastAsia="仿宋" w:hAnsi="Times New Roman"/>
          <w:sz w:val="24"/>
        </w:rPr>
        <w:t>投标人踏勘现场发生的费用自理。</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1.9.3 </w:t>
      </w:r>
      <w:r>
        <w:rPr>
          <w:rFonts w:ascii="Times New Roman" w:eastAsia="仿宋" w:hAnsi="Times New Roman"/>
          <w:sz w:val="24"/>
        </w:rPr>
        <w:t>除招标人的原因外，投标人自行负责在踏勘现场中所发生的人员伤亡和财产损失。</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1.9.4 </w:t>
      </w:r>
      <w:r>
        <w:rPr>
          <w:rFonts w:ascii="Times New Roman" w:eastAsia="仿宋" w:hAnsi="Times New Roman"/>
          <w:sz w:val="24"/>
        </w:rPr>
        <w:t>招标人在踏勘现场中介绍的工程场地和相关的周边环境情况，供投标人在编制投标文件时参考，招标人不对投标人据此作出的判断和决策负责。</w:t>
      </w:r>
    </w:p>
    <w:p w:rsidR="00941264" w:rsidRDefault="00B706D8">
      <w:pPr>
        <w:spacing w:line="500" w:lineRule="exact"/>
        <w:rPr>
          <w:rFonts w:ascii="Times New Roman" w:eastAsia="仿宋" w:hAnsi="Times New Roman"/>
          <w:b/>
          <w:sz w:val="24"/>
        </w:rPr>
      </w:pPr>
      <w:bookmarkStart w:id="132" w:name="_Toc152042316"/>
      <w:bookmarkStart w:id="133" w:name="_Toc152045540"/>
      <w:bookmarkStart w:id="134" w:name="_Toc144974508"/>
      <w:bookmarkStart w:id="135" w:name="_Toc247513963"/>
      <w:bookmarkStart w:id="136" w:name="_Toc247527564"/>
      <w:bookmarkStart w:id="137" w:name="_Toc247592877"/>
      <w:r>
        <w:rPr>
          <w:rFonts w:ascii="Times New Roman" w:eastAsia="仿宋" w:hAnsi="Times New Roman"/>
          <w:b/>
          <w:sz w:val="24"/>
        </w:rPr>
        <w:t xml:space="preserve">1.10 </w:t>
      </w:r>
      <w:r>
        <w:rPr>
          <w:rFonts w:ascii="Times New Roman" w:eastAsia="仿宋" w:hAnsi="Times New Roman"/>
          <w:b/>
          <w:sz w:val="24"/>
        </w:rPr>
        <w:t>投标预备会</w:t>
      </w:r>
      <w:bookmarkEnd w:id="132"/>
      <w:bookmarkEnd w:id="133"/>
      <w:bookmarkEnd w:id="134"/>
      <w:bookmarkEnd w:id="135"/>
      <w:bookmarkEnd w:id="136"/>
      <w:bookmarkEnd w:id="137"/>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1.10.1 </w:t>
      </w:r>
      <w:r>
        <w:rPr>
          <w:rFonts w:ascii="Times New Roman" w:eastAsia="仿宋" w:hAnsi="Times New Roman"/>
          <w:sz w:val="24"/>
        </w:rPr>
        <w:t>投标人须知前附表规定召开投标预备会的，招标人按投标人须知前附表规定的时间和地点召开投标预备会，澄清投标人提出的问题。</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lastRenderedPageBreak/>
        <w:t xml:space="preserve">1.10.2 </w:t>
      </w:r>
      <w:r>
        <w:rPr>
          <w:rFonts w:ascii="Times New Roman" w:eastAsia="仿宋" w:hAnsi="Times New Roman"/>
          <w:sz w:val="24"/>
        </w:rPr>
        <w:t>投标人应在投标人须知前附表规定的时间前，以书面形式将提出的问题送达招标人，以便招标人在会议期间澄清。</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1.10.3 </w:t>
      </w:r>
      <w:r>
        <w:rPr>
          <w:rFonts w:ascii="Times New Roman" w:eastAsia="仿宋" w:hAnsi="Times New Roman"/>
          <w:sz w:val="24"/>
        </w:rPr>
        <w:t>投标预备会后，招标人在投标人须知前附表规定的时间内，将对投标人所提问题的澄清，以书面形式通知所有购买招标文件的投标人。该澄清内容为招标文件的组成部分。</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1.11 </w:t>
      </w:r>
      <w:r>
        <w:rPr>
          <w:rFonts w:ascii="Times New Roman" w:eastAsia="仿宋" w:hAnsi="Times New Roman"/>
          <w:b/>
          <w:sz w:val="24"/>
        </w:rPr>
        <w:t>分包</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投标人拟在中标后将中标项目的部分非主体、非关键性工作进行分包的，应符合投标人须知前附表规定的分包内容、分包金额和接受分包的第三人资质要求等限制性条件。</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1.12 </w:t>
      </w:r>
      <w:r>
        <w:rPr>
          <w:rFonts w:ascii="Times New Roman" w:eastAsia="仿宋" w:hAnsi="Times New Roman"/>
          <w:b/>
          <w:sz w:val="24"/>
        </w:rPr>
        <w:t>偏离</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投标人须知前附表允许投标文件偏离招标文件某些要求的，偏离应当符合招标文件规定的偏离范围和幅度。</w:t>
      </w:r>
    </w:p>
    <w:p w:rsidR="00941264" w:rsidRDefault="00B706D8">
      <w:pPr>
        <w:pStyle w:val="2"/>
        <w:spacing w:line="500" w:lineRule="exact"/>
        <w:rPr>
          <w:rFonts w:ascii="Times New Roman" w:eastAsia="仿宋" w:hAnsi="Times New Roman"/>
          <w:sz w:val="24"/>
          <w:szCs w:val="24"/>
        </w:rPr>
      </w:pPr>
      <w:bookmarkStart w:id="138" w:name="_Toc144974510"/>
      <w:bookmarkStart w:id="139" w:name="_Toc152042318"/>
      <w:bookmarkStart w:id="140" w:name="_Toc152045542"/>
      <w:bookmarkStart w:id="141" w:name="_Toc179632560"/>
      <w:bookmarkStart w:id="142" w:name="_Toc246996187"/>
      <w:bookmarkStart w:id="143" w:name="_Toc246996930"/>
      <w:bookmarkStart w:id="144" w:name="_Toc247085701"/>
      <w:bookmarkStart w:id="145" w:name="_Toc472868284"/>
      <w:r>
        <w:rPr>
          <w:rFonts w:ascii="Times New Roman" w:eastAsia="仿宋" w:hAnsi="Times New Roman"/>
          <w:sz w:val="24"/>
          <w:szCs w:val="24"/>
        </w:rPr>
        <w:t xml:space="preserve">2. </w:t>
      </w:r>
      <w:r>
        <w:rPr>
          <w:rFonts w:ascii="Times New Roman" w:eastAsia="仿宋" w:hAnsi="Times New Roman"/>
          <w:sz w:val="24"/>
          <w:szCs w:val="24"/>
        </w:rPr>
        <w:t>招标文件</w:t>
      </w:r>
      <w:bookmarkEnd w:id="138"/>
      <w:bookmarkEnd w:id="139"/>
      <w:bookmarkEnd w:id="140"/>
      <w:bookmarkEnd w:id="141"/>
      <w:bookmarkEnd w:id="142"/>
      <w:bookmarkEnd w:id="143"/>
      <w:bookmarkEnd w:id="144"/>
      <w:bookmarkEnd w:id="145"/>
    </w:p>
    <w:p w:rsidR="00941264" w:rsidRDefault="00B706D8">
      <w:pPr>
        <w:spacing w:line="500" w:lineRule="exact"/>
        <w:rPr>
          <w:rFonts w:ascii="Times New Roman" w:eastAsia="仿宋" w:hAnsi="Times New Roman"/>
          <w:b/>
          <w:sz w:val="24"/>
        </w:rPr>
      </w:pPr>
      <w:bookmarkStart w:id="146" w:name="_Toc144974511"/>
      <w:bookmarkStart w:id="147" w:name="_Toc152042319"/>
      <w:bookmarkStart w:id="148" w:name="_Toc152045543"/>
      <w:bookmarkStart w:id="149" w:name="_Toc179632561"/>
      <w:bookmarkStart w:id="150" w:name="_Toc246996188"/>
      <w:bookmarkStart w:id="151" w:name="_Toc246996931"/>
      <w:bookmarkStart w:id="152" w:name="_Toc247085702"/>
      <w:r>
        <w:rPr>
          <w:rFonts w:ascii="Times New Roman" w:eastAsia="仿宋" w:hAnsi="Times New Roman"/>
          <w:b/>
          <w:sz w:val="24"/>
        </w:rPr>
        <w:t xml:space="preserve">2.1 </w:t>
      </w:r>
      <w:r>
        <w:rPr>
          <w:rFonts w:ascii="Times New Roman" w:eastAsia="仿宋" w:hAnsi="Times New Roman"/>
          <w:b/>
          <w:sz w:val="24"/>
        </w:rPr>
        <w:t>招标文件的组成</w:t>
      </w:r>
      <w:bookmarkEnd w:id="146"/>
      <w:bookmarkEnd w:id="147"/>
      <w:bookmarkEnd w:id="148"/>
      <w:bookmarkEnd w:id="149"/>
      <w:bookmarkEnd w:id="150"/>
      <w:bookmarkEnd w:id="151"/>
      <w:bookmarkEnd w:id="152"/>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r>
        <w:rPr>
          <w:rFonts w:ascii="Times New Roman" w:eastAsia="仿宋" w:hAnsi="Times New Roman"/>
          <w:sz w:val="24"/>
        </w:rPr>
        <w:t xml:space="preserve">2.1.1 </w:t>
      </w:r>
      <w:r>
        <w:rPr>
          <w:rFonts w:ascii="Times New Roman" w:eastAsia="仿宋" w:hAnsi="Times New Roman"/>
          <w:sz w:val="24"/>
        </w:rPr>
        <w:t>本招标文件包括：</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）招标公告或投标邀请书；</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）投标人须知；</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）合同条款及格式；</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4</w:t>
      </w:r>
      <w:r>
        <w:rPr>
          <w:rFonts w:ascii="Times New Roman" w:eastAsia="仿宋" w:hAnsi="Times New Roman"/>
          <w:sz w:val="24"/>
        </w:rPr>
        <w:t>）投标文件格式；</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5</w:t>
      </w:r>
      <w:r>
        <w:rPr>
          <w:rFonts w:ascii="Times New Roman" w:eastAsia="仿宋" w:hAnsi="Times New Roman"/>
          <w:sz w:val="24"/>
        </w:rPr>
        <w:t>）技术要求；</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6</w:t>
      </w:r>
      <w:r>
        <w:rPr>
          <w:rFonts w:ascii="Times New Roman" w:eastAsia="仿宋" w:hAnsi="Times New Roman"/>
          <w:sz w:val="24"/>
        </w:rPr>
        <w:t>）评标标准及方法；</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7</w:t>
      </w:r>
      <w:r>
        <w:rPr>
          <w:rFonts w:ascii="Times New Roman" w:eastAsia="仿宋" w:hAnsi="Times New Roman"/>
          <w:sz w:val="24"/>
        </w:rPr>
        <w:t>）投标人须知前附表规定的其他材料。</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2.1.2 </w:t>
      </w:r>
      <w:r>
        <w:rPr>
          <w:rFonts w:ascii="Times New Roman" w:eastAsia="仿宋" w:hAnsi="Times New Roman"/>
          <w:sz w:val="24"/>
        </w:rPr>
        <w:t>根据本章第</w:t>
      </w:r>
      <w:r>
        <w:rPr>
          <w:rFonts w:ascii="Times New Roman" w:eastAsia="仿宋" w:hAnsi="Times New Roman"/>
          <w:sz w:val="24"/>
        </w:rPr>
        <w:t>1.10</w:t>
      </w:r>
      <w:r>
        <w:rPr>
          <w:rFonts w:ascii="Times New Roman" w:eastAsia="仿宋" w:hAnsi="Times New Roman"/>
          <w:sz w:val="24"/>
        </w:rPr>
        <w:t>款、第</w:t>
      </w:r>
      <w:r>
        <w:rPr>
          <w:rFonts w:ascii="Times New Roman" w:eastAsia="仿宋" w:hAnsi="Times New Roman"/>
          <w:sz w:val="24"/>
        </w:rPr>
        <w:t>2.2</w:t>
      </w:r>
      <w:r>
        <w:rPr>
          <w:rFonts w:ascii="Times New Roman" w:eastAsia="仿宋" w:hAnsi="Times New Roman"/>
          <w:sz w:val="24"/>
        </w:rPr>
        <w:t>款和第</w:t>
      </w:r>
      <w:r>
        <w:rPr>
          <w:rFonts w:ascii="Times New Roman" w:eastAsia="仿宋" w:hAnsi="Times New Roman"/>
          <w:sz w:val="24"/>
        </w:rPr>
        <w:t>2.3</w:t>
      </w:r>
      <w:r>
        <w:rPr>
          <w:rFonts w:ascii="Times New Roman" w:eastAsia="仿宋" w:hAnsi="Times New Roman"/>
          <w:sz w:val="24"/>
        </w:rPr>
        <w:t>款对招标文件所作的澄清、修改，构成招标文件的组成部分。</w:t>
      </w:r>
    </w:p>
    <w:p w:rsidR="00941264" w:rsidRDefault="00B706D8">
      <w:pPr>
        <w:spacing w:line="500" w:lineRule="exact"/>
        <w:rPr>
          <w:rFonts w:ascii="Times New Roman" w:eastAsia="仿宋" w:hAnsi="Times New Roman"/>
          <w:sz w:val="24"/>
        </w:rPr>
      </w:pPr>
      <w:bookmarkStart w:id="153" w:name="_Toc144974512"/>
      <w:bookmarkStart w:id="154" w:name="_Toc152042320"/>
      <w:bookmarkStart w:id="155" w:name="_Toc152045544"/>
      <w:bookmarkStart w:id="156" w:name="_Toc179632562"/>
      <w:bookmarkStart w:id="157" w:name="_Toc246996189"/>
      <w:bookmarkStart w:id="158" w:name="_Toc246996932"/>
      <w:bookmarkStart w:id="159" w:name="_Toc247085703"/>
      <w:r>
        <w:rPr>
          <w:rFonts w:ascii="Times New Roman" w:eastAsia="仿宋" w:hAnsi="Times New Roman"/>
          <w:b/>
          <w:sz w:val="24"/>
        </w:rPr>
        <w:t xml:space="preserve">2.2 </w:t>
      </w:r>
      <w:r>
        <w:rPr>
          <w:rFonts w:ascii="Times New Roman" w:eastAsia="仿宋" w:hAnsi="Times New Roman"/>
          <w:b/>
          <w:sz w:val="24"/>
        </w:rPr>
        <w:t>招标文件的澄清</w:t>
      </w:r>
      <w:bookmarkEnd w:id="153"/>
      <w:bookmarkEnd w:id="154"/>
      <w:bookmarkEnd w:id="155"/>
      <w:bookmarkEnd w:id="156"/>
      <w:bookmarkEnd w:id="157"/>
      <w:bookmarkEnd w:id="158"/>
      <w:bookmarkEnd w:id="159"/>
    </w:p>
    <w:p w:rsidR="00941264" w:rsidRDefault="00B706D8">
      <w:pPr>
        <w:pStyle w:val="affa"/>
        <w:spacing w:line="500" w:lineRule="exact"/>
        <w:ind w:firstLine="480"/>
        <w:rPr>
          <w:rFonts w:ascii="Times New Roman" w:eastAsia="仿宋" w:hAnsi="Times New Roman"/>
          <w:szCs w:val="24"/>
        </w:rPr>
      </w:pPr>
      <w:bookmarkStart w:id="160" w:name="_Toc247085704"/>
      <w:bookmarkStart w:id="161" w:name="_Toc246996933"/>
      <w:bookmarkStart w:id="162" w:name="_Toc246996190"/>
      <w:bookmarkStart w:id="163" w:name="_Toc179632563"/>
      <w:bookmarkStart w:id="164" w:name="_Toc152045545"/>
      <w:bookmarkStart w:id="165" w:name="_Toc152042321"/>
      <w:bookmarkStart w:id="166" w:name="_Toc144974513"/>
      <w:r>
        <w:rPr>
          <w:rFonts w:ascii="Times New Roman" w:eastAsia="仿宋" w:hAnsi="Times New Roman"/>
          <w:szCs w:val="24"/>
        </w:rPr>
        <w:t>2.2.1</w:t>
      </w:r>
      <w:r>
        <w:rPr>
          <w:rFonts w:ascii="Times New Roman" w:eastAsia="仿宋" w:hAnsi="Times New Roman"/>
          <w:szCs w:val="24"/>
        </w:rPr>
        <w:t>投标人应仔细阅读和检查招标文件的全部内容。如发现缺页或附件不全，应及时向招标人提出，以便补齐。如有疑问，应在投标截止时间</w:t>
      </w:r>
      <w:r>
        <w:rPr>
          <w:rFonts w:ascii="Times New Roman" w:eastAsia="仿宋" w:hAnsi="Times New Roman"/>
          <w:szCs w:val="24"/>
        </w:rPr>
        <w:t>15</w:t>
      </w:r>
      <w:r>
        <w:rPr>
          <w:rFonts w:ascii="Times New Roman" w:eastAsia="仿宋" w:hAnsi="Times New Roman"/>
          <w:szCs w:val="24"/>
        </w:rPr>
        <w:t>天前以书面形式提出</w:t>
      </w:r>
      <w:r>
        <w:rPr>
          <w:rFonts w:ascii="Times New Roman" w:eastAsia="仿宋" w:hAnsi="Times New Roman"/>
          <w:szCs w:val="24"/>
        </w:rPr>
        <w:lastRenderedPageBreak/>
        <w:t>澄清申请，要求招标人对招标文件予以澄清。</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2.2.2</w:t>
      </w:r>
      <w:r>
        <w:rPr>
          <w:rFonts w:ascii="Times New Roman" w:eastAsia="仿宋" w:hAnsi="Times New Roman"/>
          <w:szCs w:val="24"/>
        </w:rPr>
        <w:t>招标文件的澄清将在投标截止时间</w:t>
      </w:r>
      <w:r>
        <w:rPr>
          <w:rFonts w:ascii="Times New Roman" w:eastAsia="仿宋" w:hAnsi="Times New Roman"/>
          <w:szCs w:val="24"/>
        </w:rPr>
        <w:t>15</w:t>
      </w:r>
      <w:r>
        <w:rPr>
          <w:rFonts w:ascii="Times New Roman" w:eastAsia="仿宋" w:hAnsi="Times New Roman"/>
          <w:szCs w:val="24"/>
        </w:rPr>
        <w:t>天前，以书面形式通知所有购买招标文件的投标人，如果澄清通知发出的时间距投标截止时间不足</w:t>
      </w:r>
      <w:r>
        <w:rPr>
          <w:rFonts w:ascii="Times New Roman" w:eastAsia="仿宋" w:hAnsi="Times New Roman"/>
          <w:szCs w:val="24"/>
        </w:rPr>
        <w:t>15</w:t>
      </w:r>
      <w:r>
        <w:rPr>
          <w:rFonts w:ascii="Times New Roman" w:eastAsia="仿宋" w:hAnsi="Times New Roman"/>
          <w:szCs w:val="24"/>
        </w:rPr>
        <w:t>天，投标截止时间应相应延长。</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2.2.3</w:t>
      </w:r>
      <w:r>
        <w:rPr>
          <w:rFonts w:ascii="Times New Roman" w:eastAsia="仿宋" w:hAnsi="Times New Roman"/>
          <w:szCs w:val="24"/>
        </w:rPr>
        <w:t>投标人在收到澄清通知后，应在</w:t>
      </w:r>
      <w:r>
        <w:rPr>
          <w:rFonts w:ascii="Times New Roman" w:eastAsia="仿宋" w:hAnsi="Times New Roman"/>
          <w:szCs w:val="24"/>
        </w:rPr>
        <w:t>24</w:t>
      </w:r>
      <w:r>
        <w:rPr>
          <w:rFonts w:ascii="Times New Roman" w:eastAsia="仿宋" w:hAnsi="Times New Roman"/>
          <w:szCs w:val="24"/>
        </w:rPr>
        <w:t>小时内以书面形式告知招标人，确认已收到该澄清通知。</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2.3 </w:t>
      </w:r>
      <w:r>
        <w:rPr>
          <w:rFonts w:ascii="Times New Roman" w:eastAsia="仿宋" w:hAnsi="Times New Roman"/>
          <w:b/>
          <w:sz w:val="24"/>
        </w:rPr>
        <w:t>招标文件的修改</w:t>
      </w:r>
      <w:bookmarkEnd w:id="160"/>
      <w:bookmarkEnd w:id="161"/>
      <w:bookmarkEnd w:id="162"/>
      <w:bookmarkEnd w:id="163"/>
      <w:bookmarkEnd w:id="164"/>
      <w:bookmarkEnd w:id="165"/>
      <w:bookmarkEnd w:id="166"/>
    </w:p>
    <w:p w:rsidR="00941264" w:rsidRDefault="00B706D8">
      <w:pPr>
        <w:pStyle w:val="affa"/>
        <w:spacing w:line="500" w:lineRule="exact"/>
        <w:ind w:firstLine="480"/>
        <w:rPr>
          <w:rFonts w:ascii="Times New Roman" w:eastAsia="仿宋" w:hAnsi="Times New Roman"/>
          <w:szCs w:val="24"/>
        </w:rPr>
      </w:pPr>
      <w:bookmarkStart w:id="167" w:name="_Toc152042322"/>
      <w:bookmarkStart w:id="168" w:name="_Toc144974514"/>
      <w:bookmarkStart w:id="169" w:name="_Toc152045546"/>
      <w:bookmarkStart w:id="170" w:name="_Toc179632564"/>
      <w:bookmarkStart w:id="171" w:name="_Toc246996191"/>
      <w:bookmarkStart w:id="172" w:name="_Toc246996934"/>
      <w:bookmarkStart w:id="173" w:name="_Toc247085705"/>
      <w:r>
        <w:rPr>
          <w:rFonts w:ascii="Times New Roman" w:eastAsia="仿宋" w:hAnsi="Times New Roman"/>
          <w:szCs w:val="24"/>
        </w:rPr>
        <w:t>2.3.1</w:t>
      </w:r>
      <w:r>
        <w:rPr>
          <w:rFonts w:ascii="Times New Roman" w:eastAsia="仿宋" w:hAnsi="Times New Roman"/>
          <w:szCs w:val="24"/>
        </w:rPr>
        <w:t>在投标截止时间</w:t>
      </w:r>
      <w:r>
        <w:rPr>
          <w:rFonts w:ascii="Times New Roman" w:eastAsia="仿宋" w:hAnsi="Times New Roman"/>
          <w:szCs w:val="24"/>
        </w:rPr>
        <w:t>15</w:t>
      </w:r>
      <w:r>
        <w:rPr>
          <w:rFonts w:ascii="Times New Roman" w:eastAsia="仿宋" w:hAnsi="Times New Roman"/>
          <w:szCs w:val="24"/>
        </w:rPr>
        <w:t>天前，招标人可以书面形式修改招标文件，并书面通知所有已购买招标文件的投标人，如果修改招标文件的时间距投标截止时间不足</w:t>
      </w:r>
      <w:r>
        <w:rPr>
          <w:rFonts w:ascii="Times New Roman" w:eastAsia="仿宋" w:hAnsi="Times New Roman"/>
          <w:szCs w:val="24"/>
        </w:rPr>
        <w:t>15</w:t>
      </w:r>
      <w:r>
        <w:rPr>
          <w:rFonts w:ascii="Times New Roman" w:eastAsia="仿宋" w:hAnsi="Times New Roman"/>
          <w:szCs w:val="24"/>
        </w:rPr>
        <w:t>天，相应延长投标截止时间。</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2.3.2</w:t>
      </w:r>
      <w:r>
        <w:rPr>
          <w:rFonts w:ascii="Times New Roman" w:eastAsia="仿宋" w:hAnsi="Times New Roman"/>
          <w:szCs w:val="24"/>
        </w:rPr>
        <w:t>投标人收到修改通知后，应在</w:t>
      </w:r>
      <w:r>
        <w:rPr>
          <w:rFonts w:ascii="Times New Roman" w:eastAsia="仿宋" w:hAnsi="Times New Roman"/>
          <w:szCs w:val="24"/>
        </w:rPr>
        <w:t>24</w:t>
      </w:r>
      <w:r>
        <w:rPr>
          <w:rFonts w:ascii="Times New Roman" w:eastAsia="仿宋" w:hAnsi="Times New Roman"/>
          <w:szCs w:val="24"/>
        </w:rPr>
        <w:t>小时内以书面形式告知招标人，确认已收到该修改通知。</w:t>
      </w:r>
    </w:p>
    <w:p w:rsidR="00941264" w:rsidRDefault="00B706D8">
      <w:pPr>
        <w:pStyle w:val="2"/>
        <w:spacing w:line="500" w:lineRule="exact"/>
        <w:rPr>
          <w:rFonts w:ascii="Times New Roman" w:eastAsia="仿宋" w:hAnsi="Times New Roman"/>
          <w:sz w:val="24"/>
          <w:szCs w:val="24"/>
        </w:rPr>
      </w:pPr>
      <w:bookmarkStart w:id="174" w:name="_Toc472868285"/>
      <w:r>
        <w:rPr>
          <w:rFonts w:ascii="Times New Roman" w:eastAsia="仿宋" w:hAnsi="Times New Roman"/>
          <w:sz w:val="24"/>
          <w:szCs w:val="24"/>
        </w:rPr>
        <w:t xml:space="preserve">3. </w:t>
      </w:r>
      <w:r>
        <w:rPr>
          <w:rFonts w:ascii="Times New Roman" w:eastAsia="仿宋" w:hAnsi="Times New Roman"/>
          <w:sz w:val="24"/>
          <w:szCs w:val="24"/>
        </w:rPr>
        <w:t>投标文件</w:t>
      </w:r>
      <w:bookmarkEnd w:id="167"/>
      <w:bookmarkEnd w:id="168"/>
      <w:bookmarkEnd w:id="169"/>
      <w:bookmarkEnd w:id="170"/>
      <w:bookmarkEnd w:id="171"/>
      <w:bookmarkEnd w:id="172"/>
      <w:bookmarkEnd w:id="173"/>
      <w:bookmarkEnd w:id="174"/>
    </w:p>
    <w:p w:rsidR="00941264" w:rsidRDefault="00B706D8">
      <w:pPr>
        <w:spacing w:line="500" w:lineRule="exact"/>
        <w:rPr>
          <w:rFonts w:ascii="Times New Roman" w:eastAsia="仿宋" w:hAnsi="Times New Roman"/>
          <w:b/>
          <w:sz w:val="24"/>
        </w:rPr>
      </w:pPr>
      <w:bookmarkStart w:id="175" w:name="_Toc247085706"/>
      <w:bookmarkStart w:id="176" w:name="_Toc152042323"/>
      <w:bookmarkStart w:id="177" w:name="_Toc144974515"/>
      <w:bookmarkStart w:id="178" w:name="_Toc246996192"/>
      <w:bookmarkStart w:id="179" w:name="_Toc179632565"/>
      <w:bookmarkStart w:id="180" w:name="_Toc152045547"/>
      <w:bookmarkStart w:id="181" w:name="_Toc246996935"/>
      <w:r>
        <w:rPr>
          <w:rFonts w:ascii="Times New Roman" w:eastAsia="仿宋" w:hAnsi="Times New Roman"/>
          <w:b/>
          <w:sz w:val="24"/>
        </w:rPr>
        <w:t xml:space="preserve">3.1 </w:t>
      </w:r>
      <w:r>
        <w:rPr>
          <w:rFonts w:ascii="Times New Roman" w:eastAsia="仿宋" w:hAnsi="Times New Roman"/>
          <w:b/>
          <w:sz w:val="24"/>
        </w:rPr>
        <w:t>投标文件的组成</w:t>
      </w:r>
      <w:bookmarkEnd w:id="175"/>
      <w:bookmarkEnd w:id="176"/>
      <w:bookmarkEnd w:id="177"/>
      <w:bookmarkEnd w:id="178"/>
      <w:bookmarkEnd w:id="179"/>
      <w:bookmarkEnd w:id="180"/>
      <w:bookmarkEnd w:id="181"/>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投标文件应包括下列内容：</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bookmarkStart w:id="182" w:name="_Toc144974516"/>
      <w:bookmarkStart w:id="183" w:name="_Toc152042324"/>
      <w:bookmarkStart w:id="184" w:name="_Toc152045548"/>
      <w:bookmarkStart w:id="185" w:name="_Toc179632566"/>
      <w:bookmarkStart w:id="186" w:name="_Toc246996193"/>
      <w:bookmarkStart w:id="187" w:name="_Toc246996936"/>
      <w:bookmarkStart w:id="188" w:name="_Toc247085707"/>
      <w:r>
        <w:rPr>
          <w:rFonts w:ascii="Times New Roman" w:eastAsia="仿宋" w:hAnsi="Times New Roman"/>
          <w:kern w:val="0"/>
          <w:sz w:val="24"/>
        </w:rPr>
        <w:t>（</w:t>
      </w:r>
      <w:r>
        <w:rPr>
          <w:rFonts w:ascii="Times New Roman" w:eastAsia="仿宋" w:hAnsi="Times New Roman"/>
          <w:kern w:val="0"/>
          <w:sz w:val="24"/>
        </w:rPr>
        <w:t>1</w:t>
      </w:r>
      <w:r>
        <w:rPr>
          <w:rFonts w:ascii="Times New Roman" w:eastAsia="仿宋" w:hAnsi="Times New Roman"/>
          <w:kern w:val="0"/>
          <w:sz w:val="24"/>
        </w:rPr>
        <w:t>）投标函及</w:t>
      </w:r>
      <w:r>
        <w:rPr>
          <w:rFonts w:ascii="Times New Roman" w:eastAsia="仿宋" w:hAnsi="Times New Roman"/>
          <w:sz w:val="24"/>
        </w:rPr>
        <w:t>投标报价表</w:t>
      </w:r>
      <w:r>
        <w:rPr>
          <w:rFonts w:ascii="Times New Roman" w:eastAsia="仿宋" w:hAnsi="Times New Roman"/>
          <w:kern w:val="0"/>
          <w:sz w:val="24"/>
        </w:rPr>
        <w:t>；</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2</w:t>
      </w:r>
      <w:r>
        <w:rPr>
          <w:rFonts w:ascii="Times New Roman" w:eastAsia="仿宋" w:hAnsi="Times New Roman"/>
          <w:kern w:val="0"/>
          <w:sz w:val="24"/>
        </w:rPr>
        <w:t>）法定代表人身份证明或附有法定代表人身份证明的授权委托书；</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3</w:t>
      </w:r>
      <w:r>
        <w:rPr>
          <w:rFonts w:ascii="Times New Roman" w:eastAsia="仿宋" w:hAnsi="Times New Roman"/>
          <w:kern w:val="0"/>
          <w:sz w:val="24"/>
        </w:rPr>
        <w:t>）联合体协议书（如需）；</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4</w:t>
      </w:r>
      <w:r>
        <w:rPr>
          <w:rFonts w:ascii="Times New Roman" w:eastAsia="仿宋" w:hAnsi="Times New Roman"/>
          <w:kern w:val="0"/>
          <w:sz w:val="24"/>
        </w:rPr>
        <w:t>）投标保证金；</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5</w:t>
      </w:r>
      <w:r>
        <w:rPr>
          <w:rFonts w:ascii="Times New Roman" w:eastAsia="仿宋" w:hAnsi="Times New Roman"/>
          <w:kern w:val="0"/>
          <w:sz w:val="24"/>
        </w:rPr>
        <w:t>）施工组织设计；</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6</w:t>
      </w:r>
      <w:r>
        <w:rPr>
          <w:rFonts w:ascii="Times New Roman" w:eastAsia="仿宋" w:hAnsi="Times New Roman"/>
          <w:kern w:val="0"/>
          <w:sz w:val="24"/>
        </w:rPr>
        <w:t>）项目管理机构；</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7</w:t>
      </w:r>
      <w:r>
        <w:rPr>
          <w:rFonts w:ascii="Times New Roman" w:eastAsia="仿宋" w:hAnsi="Times New Roman"/>
          <w:kern w:val="0"/>
          <w:sz w:val="24"/>
        </w:rPr>
        <w:t>）资格审查资料；</w:t>
      </w:r>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8</w:t>
      </w:r>
      <w:r>
        <w:rPr>
          <w:rFonts w:ascii="Times New Roman" w:eastAsia="仿宋" w:hAnsi="Times New Roman"/>
          <w:kern w:val="0"/>
          <w:sz w:val="24"/>
        </w:rPr>
        <w:t>）投标人须知前附表规定的其他材料。</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3.2 </w:t>
      </w:r>
      <w:r>
        <w:rPr>
          <w:rFonts w:ascii="Times New Roman" w:eastAsia="仿宋" w:hAnsi="Times New Roman"/>
          <w:b/>
          <w:sz w:val="24"/>
        </w:rPr>
        <w:t>投标报价</w:t>
      </w:r>
      <w:bookmarkEnd w:id="182"/>
      <w:bookmarkEnd w:id="183"/>
      <w:bookmarkEnd w:id="184"/>
      <w:bookmarkEnd w:id="185"/>
      <w:bookmarkEnd w:id="186"/>
      <w:bookmarkEnd w:id="187"/>
      <w:bookmarkEnd w:id="188"/>
    </w:p>
    <w:p w:rsidR="00941264" w:rsidRDefault="00B706D8">
      <w:pPr>
        <w:spacing w:line="500" w:lineRule="exact"/>
        <w:ind w:firstLineChars="200" w:firstLine="480"/>
        <w:rPr>
          <w:rFonts w:ascii="Times New Roman" w:eastAsia="仿宋" w:hAnsi="Times New Roman"/>
          <w:sz w:val="24"/>
        </w:rPr>
      </w:pPr>
      <w:bookmarkStart w:id="189" w:name="_Toc152042325"/>
      <w:bookmarkStart w:id="190" w:name="_Toc152045549"/>
      <w:bookmarkStart w:id="191" w:name="_Toc179632567"/>
      <w:bookmarkStart w:id="192" w:name="_Toc144974517"/>
      <w:bookmarkStart w:id="193" w:name="_Toc247085708"/>
      <w:bookmarkStart w:id="194" w:name="_Toc246996194"/>
      <w:bookmarkStart w:id="195" w:name="_Toc246996937"/>
      <w:r>
        <w:rPr>
          <w:rFonts w:ascii="Times New Roman" w:eastAsia="仿宋" w:hAnsi="Times New Roman"/>
          <w:sz w:val="24"/>
        </w:rPr>
        <w:t>投标人应按第五章技术标准及要求中的相关内容进行投标报价，此投标报价包括货物费、材料费、（货物的出厂价</w:t>
      </w:r>
      <w:r>
        <w:rPr>
          <w:rFonts w:ascii="Times New Roman" w:eastAsia="仿宋" w:hAnsi="Times New Roman"/>
          <w:sz w:val="24"/>
        </w:rPr>
        <w:t>+</w:t>
      </w:r>
      <w:r>
        <w:rPr>
          <w:rFonts w:ascii="Times New Roman" w:eastAsia="仿宋" w:hAnsi="Times New Roman"/>
          <w:sz w:val="24"/>
        </w:rPr>
        <w:t>货物到达最终目的地点的相关运输费、税金、保险费和伴随服务费）、安全防护、文明施工措施费用、人工费、投标人税金、项目工程实施</w:t>
      </w:r>
      <w:r>
        <w:rPr>
          <w:rFonts w:ascii="Times New Roman" w:eastAsia="仿宋" w:hAnsi="Times New Roman"/>
          <w:sz w:val="24"/>
        </w:rPr>
        <w:lastRenderedPageBreak/>
        <w:t>费等一切费用。本项目产生的所有费用均由中标投标人承担；不许提供备选投标报价方案。此费用是完成本项目所有内容的价格体现，中标后中标单位不得因任何理由追加</w:t>
      </w:r>
      <w:r>
        <w:rPr>
          <w:rFonts w:ascii="Times New Roman" w:eastAsia="仿宋" w:hAnsi="Times New Roman"/>
          <w:sz w:val="24"/>
        </w:rPr>
        <w:t>,</w:t>
      </w:r>
      <w:r>
        <w:rPr>
          <w:rFonts w:ascii="Times New Roman" w:eastAsia="仿宋" w:hAnsi="Times New Roman"/>
          <w:kern w:val="0"/>
          <w:sz w:val="24"/>
          <w:lang w:val="zh-CN"/>
        </w:rPr>
        <w:t>投标报价应注明有效期，有效期应与投标有效期一致</w:t>
      </w:r>
      <w:r>
        <w:rPr>
          <w:rFonts w:ascii="Times New Roman" w:eastAsia="仿宋" w:hAnsi="Times New Roman"/>
          <w:sz w:val="24"/>
        </w:rPr>
        <w:t>。</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3.3 </w:t>
      </w:r>
      <w:r>
        <w:rPr>
          <w:rFonts w:ascii="Times New Roman" w:eastAsia="仿宋" w:hAnsi="Times New Roman"/>
          <w:b/>
          <w:sz w:val="24"/>
        </w:rPr>
        <w:t>投标有效期</w:t>
      </w:r>
      <w:bookmarkEnd w:id="189"/>
      <w:bookmarkEnd w:id="190"/>
      <w:bookmarkEnd w:id="191"/>
      <w:bookmarkEnd w:id="192"/>
      <w:bookmarkEnd w:id="193"/>
      <w:bookmarkEnd w:id="194"/>
      <w:bookmarkEnd w:id="195"/>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3.3.1 </w:t>
      </w:r>
      <w:r>
        <w:rPr>
          <w:rFonts w:ascii="Times New Roman" w:eastAsia="仿宋" w:hAnsi="Times New Roman"/>
          <w:sz w:val="24"/>
        </w:rPr>
        <w:t>在投标人须知前附表规定的投标有效期内，投标人不得要求撤销或修改其投标文件。</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3.3.2</w:t>
      </w:r>
      <w:r>
        <w:rPr>
          <w:rFonts w:ascii="Times New Roman" w:eastAsia="仿宋" w:hAnsi="Times New Roman"/>
          <w:sz w:val="24"/>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rsidR="00941264" w:rsidRDefault="00B706D8">
      <w:pPr>
        <w:spacing w:line="500" w:lineRule="exact"/>
        <w:rPr>
          <w:rFonts w:ascii="Times New Roman" w:eastAsia="仿宋" w:hAnsi="Times New Roman"/>
          <w:b/>
          <w:sz w:val="24"/>
        </w:rPr>
      </w:pPr>
      <w:bookmarkStart w:id="196" w:name="_Toc144974518"/>
      <w:bookmarkStart w:id="197" w:name="_Toc152042326"/>
      <w:bookmarkStart w:id="198" w:name="_Toc179632568"/>
      <w:bookmarkStart w:id="199" w:name="_Toc246996195"/>
      <w:bookmarkStart w:id="200" w:name="_Toc246996938"/>
      <w:bookmarkStart w:id="201" w:name="_Toc247085709"/>
      <w:bookmarkStart w:id="202" w:name="_Toc152045550"/>
      <w:r>
        <w:rPr>
          <w:rFonts w:ascii="Times New Roman" w:eastAsia="仿宋" w:hAnsi="Times New Roman"/>
          <w:b/>
          <w:sz w:val="24"/>
        </w:rPr>
        <w:t xml:space="preserve">3.4 </w:t>
      </w:r>
      <w:r>
        <w:rPr>
          <w:rFonts w:ascii="Times New Roman" w:eastAsia="仿宋" w:hAnsi="Times New Roman"/>
          <w:b/>
          <w:sz w:val="24"/>
        </w:rPr>
        <w:t>投标保证金</w:t>
      </w:r>
      <w:bookmarkEnd w:id="196"/>
      <w:bookmarkEnd w:id="197"/>
      <w:bookmarkEnd w:id="198"/>
      <w:bookmarkEnd w:id="199"/>
      <w:bookmarkEnd w:id="200"/>
      <w:bookmarkEnd w:id="201"/>
      <w:bookmarkEnd w:id="202"/>
    </w:p>
    <w:p w:rsidR="00941264" w:rsidRDefault="00B706D8">
      <w:pPr>
        <w:spacing w:line="500" w:lineRule="exact"/>
        <w:rPr>
          <w:rFonts w:ascii="Times New Roman" w:eastAsia="仿宋" w:hAnsi="Times New Roman"/>
          <w:sz w:val="24"/>
        </w:rPr>
      </w:pPr>
      <w:bookmarkStart w:id="203" w:name="_Toc144974520"/>
      <w:bookmarkStart w:id="204" w:name="_Toc152042328"/>
      <w:bookmarkStart w:id="205" w:name="_Toc152045552"/>
      <w:bookmarkStart w:id="206" w:name="_Toc179632570"/>
      <w:bookmarkStart w:id="207" w:name="_Toc246996196"/>
      <w:bookmarkStart w:id="208" w:name="_Toc246996939"/>
      <w:bookmarkStart w:id="209" w:name="_Toc247085710"/>
      <w:r>
        <w:rPr>
          <w:rFonts w:ascii="Times New Roman" w:eastAsia="仿宋" w:hAnsi="Times New Roman"/>
          <w:sz w:val="24"/>
        </w:rPr>
        <w:t xml:space="preserve">    3.4.1 </w:t>
      </w:r>
      <w:r>
        <w:rPr>
          <w:rFonts w:ascii="Times New Roman" w:eastAsia="仿宋" w:hAnsi="Times New Roman"/>
          <w:sz w:val="24"/>
        </w:rPr>
        <w:t>投标人应按投标人须知前附表规定的时间、金额、担保形式递交投标保证金，同时在招标文件第六章</w:t>
      </w:r>
      <w:r>
        <w:rPr>
          <w:rFonts w:ascii="Times New Roman" w:eastAsia="仿宋" w:hAnsi="Times New Roman"/>
          <w:sz w:val="24"/>
        </w:rPr>
        <w:t>“</w:t>
      </w:r>
      <w:r>
        <w:rPr>
          <w:rFonts w:ascii="Times New Roman" w:eastAsia="仿宋" w:hAnsi="Times New Roman"/>
          <w:sz w:val="24"/>
        </w:rPr>
        <w:t>投标文件格式</w:t>
      </w:r>
      <w:r>
        <w:rPr>
          <w:rFonts w:ascii="Times New Roman" w:eastAsia="仿宋" w:hAnsi="Times New Roman"/>
          <w:sz w:val="24"/>
        </w:rPr>
        <w:t>”</w:t>
      </w:r>
      <w:r>
        <w:rPr>
          <w:rFonts w:ascii="Times New Roman" w:eastAsia="仿宋" w:hAnsi="Times New Roman"/>
          <w:sz w:val="24"/>
        </w:rPr>
        <w:t>规定的位置附投标保证金缴纳凭证、基本账户开户许可证（复印件），作为其投标文件的组成部分。</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3.4.2 </w:t>
      </w:r>
      <w:r>
        <w:rPr>
          <w:rFonts w:ascii="Times New Roman" w:eastAsia="仿宋" w:hAnsi="Times New Roman"/>
          <w:sz w:val="24"/>
        </w:rPr>
        <w:t>投标人不按本章第</w:t>
      </w:r>
      <w:r>
        <w:rPr>
          <w:rFonts w:ascii="Times New Roman" w:eastAsia="仿宋" w:hAnsi="Times New Roman"/>
          <w:sz w:val="24"/>
        </w:rPr>
        <w:t xml:space="preserve">3.4.1 </w:t>
      </w:r>
      <w:r>
        <w:rPr>
          <w:rFonts w:ascii="Times New Roman" w:eastAsia="仿宋" w:hAnsi="Times New Roman"/>
          <w:sz w:val="24"/>
        </w:rPr>
        <w:t>项要求提交投标保证金的，其投标将被否决。</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3.4.3 </w:t>
      </w:r>
      <w:r>
        <w:rPr>
          <w:rFonts w:ascii="Times New Roman" w:eastAsia="仿宋" w:hAnsi="Times New Roman"/>
          <w:sz w:val="24"/>
        </w:rPr>
        <w:t>招标人与中标人签订合同后</w:t>
      </w:r>
      <w:r>
        <w:rPr>
          <w:rFonts w:ascii="Times New Roman" w:eastAsia="仿宋" w:hAnsi="Times New Roman"/>
          <w:sz w:val="24"/>
        </w:rPr>
        <w:t xml:space="preserve">5 </w:t>
      </w:r>
      <w:r>
        <w:rPr>
          <w:rFonts w:ascii="Times New Roman" w:eastAsia="仿宋" w:hAnsi="Times New Roman"/>
          <w:sz w:val="24"/>
        </w:rPr>
        <w:t>个工作日内，向未中标的投标人和中标人原账户退还投标保证金及银行同期存款利息。</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3.4.4 </w:t>
      </w:r>
      <w:r>
        <w:rPr>
          <w:rFonts w:ascii="Times New Roman" w:eastAsia="仿宋" w:hAnsi="Times New Roman"/>
          <w:sz w:val="24"/>
        </w:rPr>
        <w:t>有下列情形之一的，投标保证金将不予退还：</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）投标截止后投标人撤销投标文件的，其投标保证金不予退还。</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）中标人无正当理由不与招标人订立合同，在签订合同时向招标人提出附加条件，或者不按照招标文件要求提交履约保证金的，取消其中标资格，投标保证金不予退还。</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3.5 </w:t>
      </w:r>
      <w:r>
        <w:rPr>
          <w:rFonts w:ascii="Times New Roman" w:eastAsia="仿宋" w:hAnsi="Times New Roman"/>
          <w:b/>
          <w:sz w:val="24"/>
        </w:rPr>
        <w:t>资格审查资料</w:t>
      </w:r>
      <w:bookmarkEnd w:id="203"/>
      <w:bookmarkEnd w:id="204"/>
      <w:bookmarkEnd w:id="205"/>
      <w:bookmarkEnd w:id="206"/>
      <w:bookmarkEnd w:id="207"/>
      <w:bookmarkEnd w:id="208"/>
      <w:bookmarkEnd w:id="209"/>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必须按照投标人须知前附表</w:t>
      </w:r>
      <w:r>
        <w:rPr>
          <w:rFonts w:ascii="Times New Roman" w:eastAsia="仿宋" w:hAnsi="Times New Roman"/>
          <w:sz w:val="24"/>
        </w:rPr>
        <w:t>1.4.1</w:t>
      </w:r>
      <w:r>
        <w:rPr>
          <w:rFonts w:ascii="Times New Roman" w:eastAsia="仿宋" w:hAnsi="Times New Roman"/>
          <w:sz w:val="24"/>
        </w:rPr>
        <w:t>项要求提交相关材料。</w:t>
      </w:r>
    </w:p>
    <w:p w:rsidR="00941264" w:rsidRDefault="00B706D8">
      <w:pPr>
        <w:spacing w:line="500" w:lineRule="exact"/>
        <w:rPr>
          <w:rFonts w:ascii="Times New Roman" w:eastAsia="仿宋" w:hAnsi="Times New Roman"/>
          <w:b/>
          <w:sz w:val="24"/>
        </w:rPr>
      </w:pPr>
      <w:bookmarkStart w:id="210" w:name="_Toc144974521"/>
      <w:bookmarkStart w:id="211" w:name="_Toc152042329"/>
      <w:bookmarkStart w:id="212" w:name="_Toc152045553"/>
      <w:bookmarkStart w:id="213" w:name="_Toc179632571"/>
      <w:bookmarkStart w:id="214" w:name="_Toc246996197"/>
      <w:bookmarkStart w:id="215" w:name="_Toc246996940"/>
      <w:bookmarkStart w:id="216" w:name="_Toc247085711"/>
      <w:r>
        <w:rPr>
          <w:rFonts w:ascii="Times New Roman" w:eastAsia="仿宋" w:hAnsi="Times New Roman"/>
          <w:b/>
          <w:sz w:val="24"/>
        </w:rPr>
        <w:t>3.6</w:t>
      </w:r>
      <w:r>
        <w:rPr>
          <w:rFonts w:ascii="Times New Roman" w:eastAsia="仿宋" w:hAnsi="Times New Roman"/>
          <w:b/>
          <w:sz w:val="24"/>
        </w:rPr>
        <w:t>投标文件的编制</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3.6.1</w:t>
      </w:r>
      <w:r>
        <w:rPr>
          <w:rFonts w:ascii="Times New Roman" w:eastAsia="仿宋" w:hAnsi="Times New Roman"/>
          <w:sz w:val="24"/>
        </w:rPr>
        <w:t>投标文件应按第六章</w:t>
      </w:r>
      <w:r>
        <w:rPr>
          <w:rFonts w:ascii="Times New Roman" w:eastAsia="仿宋" w:hAnsi="Times New Roman"/>
          <w:sz w:val="24"/>
        </w:rPr>
        <w:t>“</w:t>
      </w:r>
      <w:r>
        <w:rPr>
          <w:rFonts w:ascii="Times New Roman" w:eastAsia="仿宋" w:hAnsi="Times New Roman"/>
          <w:sz w:val="24"/>
        </w:rPr>
        <w:t>投标文件格式</w:t>
      </w:r>
      <w:r>
        <w:rPr>
          <w:rFonts w:ascii="Times New Roman" w:eastAsia="仿宋" w:hAnsi="Times New Roman"/>
          <w:sz w:val="24"/>
        </w:rPr>
        <w:t>”</w:t>
      </w:r>
      <w:r>
        <w:rPr>
          <w:rFonts w:ascii="Times New Roman" w:eastAsia="仿宋" w:hAnsi="Times New Roman"/>
          <w:sz w:val="24"/>
        </w:rPr>
        <w:t>进行编写，如有必要，可以增加附页，作为投标文件的组成部分。其中，投标函附录在满足招标文件实质性要求的基础上，可</w:t>
      </w:r>
      <w:r>
        <w:rPr>
          <w:rFonts w:ascii="Times New Roman" w:eastAsia="仿宋" w:hAnsi="Times New Roman"/>
          <w:sz w:val="24"/>
        </w:rPr>
        <w:lastRenderedPageBreak/>
        <w:t>以提出比招标文件要求更有利于招标人的承诺。</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3.6.2 </w:t>
      </w:r>
      <w:r>
        <w:rPr>
          <w:rFonts w:ascii="Times New Roman" w:eastAsia="仿宋" w:hAnsi="Times New Roman"/>
          <w:sz w:val="24"/>
        </w:rPr>
        <w:t>投标文件应当对招标文件有关工期、投标有效期、质量要求、技术标准和要求、招标范围等实质性内容作出响应。</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3.6.3</w:t>
      </w:r>
      <w:r>
        <w:rPr>
          <w:rFonts w:ascii="Times New Roman" w:eastAsia="仿宋" w:hAnsi="Times New Roman"/>
          <w:sz w:val="24"/>
        </w:rPr>
        <w:t>投标文件应用不褪色的材料书写或打印，并由投标人的法定代表人或其委托的投标代表手写体签字并盖投标人企业公章。投标代表手写体签字的，投标文件应附法定代表人签署的授权委托书。投标文件应尽量避免涂改、行间插字或删除。如果出现上述情况，改动之处应加盖投标人企业公章或由投标人的法定代表人或其委托的投标代表手写体签字确认。签字或盖章的具体要求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3.6.4 </w:t>
      </w:r>
      <w:r>
        <w:rPr>
          <w:rFonts w:ascii="Times New Roman" w:eastAsia="仿宋" w:hAnsi="Times New Roman"/>
          <w:sz w:val="24"/>
        </w:rPr>
        <w:t>投标文件正本一份，副本份数见投标人须知前附表。正本和副本的封面上应清楚地标记</w:t>
      </w:r>
      <w:r>
        <w:rPr>
          <w:rFonts w:ascii="Times New Roman" w:eastAsia="仿宋" w:hAnsi="Times New Roman"/>
          <w:sz w:val="24"/>
        </w:rPr>
        <w:t>“</w:t>
      </w:r>
      <w:r>
        <w:rPr>
          <w:rFonts w:ascii="Times New Roman" w:eastAsia="仿宋" w:hAnsi="Times New Roman"/>
          <w:sz w:val="24"/>
        </w:rPr>
        <w:t>正本</w:t>
      </w:r>
      <w:r>
        <w:rPr>
          <w:rFonts w:ascii="Times New Roman" w:eastAsia="仿宋" w:hAnsi="Times New Roman"/>
          <w:sz w:val="24"/>
        </w:rPr>
        <w:t>”</w:t>
      </w:r>
      <w:r>
        <w:rPr>
          <w:rFonts w:ascii="Times New Roman" w:eastAsia="仿宋" w:hAnsi="Times New Roman"/>
          <w:sz w:val="24"/>
        </w:rPr>
        <w:t>或</w:t>
      </w:r>
      <w:r>
        <w:rPr>
          <w:rFonts w:ascii="Times New Roman" w:eastAsia="仿宋" w:hAnsi="Times New Roman"/>
          <w:sz w:val="24"/>
        </w:rPr>
        <w:t>“</w:t>
      </w:r>
      <w:r>
        <w:rPr>
          <w:rFonts w:ascii="Times New Roman" w:eastAsia="仿宋" w:hAnsi="Times New Roman"/>
          <w:sz w:val="24"/>
        </w:rPr>
        <w:t>副本</w:t>
      </w:r>
      <w:r>
        <w:rPr>
          <w:rFonts w:ascii="Times New Roman" w:eastAsia="仿宋" w:hAnsi="Times New Roman"/>
          <w:sz w:val="24"/>
        </w:rPr>
        <w:t>”</w:t>
      </w:r>
      <w:r>
        <w:rPr>
          <w:rFonts w:ascii="Times New Roman" w:eastAsia="仿宋" w:hAnsi="Times New Roman"/>
          <w:sz w:val="24"/>
        </w:rPr>
        <w:t>的字样。当副本和正本不一致时，以正本为准。</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3.6.5 </w:t>
      </w:r>
      <w:r>
        <w:rPr>
          <w:rFonts w:ascii="Times New Roman" w:eastAsia="仿宋" w:hAnsi="Times New Roman"/>
          <w:sz w:val="24"/>
        </w:rPr>
        <w:t>投标文件的正本与副本应分别装订成册，具体装订要求见投标人须知前附表规定。</w:t>
      </w:r>
      <w:bookmarkStart w:id="217" w:name="_Toc247085713"/>
      <w:bookmarkStart w:id="218" w:name="_Toc246996942"/>
      <w:bookmarkStart w:id="219" w:name="_Toc246996199"/>
      <w:bookmarkStart w:id="220" w:name="_Toc179632573"/>
      <w:bookmarkStart w:id="221" w:name="_Toc152045555"/>
      <w:bookmarkStart w:id="222" w:name="_Toc152042331"/>
      <w:bookmarkStart w:id="223" w:name="_Toc144974523"/>
      <w:bookmarkEnd w:id="210"/>
      <w:bookmarkEnd w:id="211"/>
      <w:bookmarkEnd w:id="212"/>
      <w:bookmarkEnd w:id="213"/>
      <w:bookmarkEnd w:id="214"/>
      <w:bookmarkEnd w:id="215"/>
      <w:bookmarkEnd w:id="216"/>
    </w:p>
    <w:p w:rsidR="00941264" w:rsidRDefault="00B706D8">
      <w:pPr>
        <w:pStyle w:val="2"/>
        <w:spacing w:line="500" w:lineRule="exact"/>
        <w:rPr>
          <w:rFonts w:ascii="Times New Roman" w:eastAsia="仿宋" w:hAnsi="Times New Roman"/>
          <w:sz w:val="24"/>
          <w:szCs w:val="24"/>
        </w:rPr>
      </w:pPr>
      <w:bookmarkStart w:id="224" w:name="_Toc472868286"/>
      <w:r>
        <w:rPr>
          <w:rFonts w:ascii="Times New Roman" w:eastAsia="仿宋" w:hAnsi="Times New Roman"/>
          <w:sz w:val="24"/>
          <w:szCs w:val="24"/>
        </w:rPr>
        <w:t xml:space="preserve">4. </w:t>
      </w:r>
      <w:r>
        <w:rPr>
          <w:rFonts w:ascii="Times New Roman" w:eastAsia="仿宋" w:hAnsi="Times New Roman"/>
          <w:sz w:val="24"/>
          <w:szCs w:val="24"/>
        </w:rPr>
        <w:t>投标</w:t>
      </w:r>
      <w:bookmarkEnd w:id="217"/>
      <w:bookmarkEnd w:id="218"/>
      <w:bookmarkEnd w:id="219"/>
      <w:bookmarkEnd w:id="220"/>
      <w:bookmarkEnd w:id="221"/>
      <w:bookmarkEnd w:id="222"/>
      <w:bookmarkEnd w:id="223"/>
      <w:bookmarkEnd w:id="224"/>
    </w:p>
    <w:p w:rsidR="00941264" w:rsidRDefault="00B706D8">
      <w:pPr>
        <w:spacing w:line="500" w:lineRule="exact"/>
        <w:rPr>
          <w:rFonts w:ascii="Times New Roman" w:eastAsia="仿宋" w:hAnsi="Times New Roman"/>
          <w:b/>
          <w:sz w:val="24"/>
        </w:rPr>
      </w:pPr>
      <w:bookmarkStart w:id="225" w:name="_Toc247085714"/>
      <w:bookmarkStart w:id="226" w:name="_Toc246996943"/>
      <w:bookmarkStart w:id="227" w:name="_Toc246996200"/>
      <w:bookmarkStart w:id="228" w:name="_Toc179632574"/>
      <w:bookmarkStart w:id="229" w:name="_Toc152045556"/>
      <w:bookmarkStart w:id="230" w:name="_Toc152042332"/>
      <w:bookmarkStart w:id="231" w:name="_Toc144974524"/>
      <w:r>
        <w:rPr>
          <w:rFonts w:ascii="Times New Roman" w:eastAsia="仿宋" w:hAnsi="Times New Roman"/>
          <w:b/>
          <w:sz w:val="24"/>
        </w:rPr>
        <w:t xml:space="preserve">4.1 </w:t>
      </w:r>
      <w:r>
        <w:rPr>
          <w:rFonts w:ascii="Times New Roman" w:eastAsia="仿宋" w:hAnsi="Times New Roman"/>
          <w:b/>
          <w:sz w:val="24"/>
        </w:rPr>
        <w:t>投标文件的密封和标记</w:t>
      </w:r>
      <w:bookmarkEnd w:id="225"/>
      <w:bookmarkEnd w:id="226"/>
      <w:bookmarkEnd w:id="227"/>
      <w:bookmarkEnd w:id="228"/>
      <w:bookmarkEnd w:id="229"/>
      <w:bookmarkEnd w:id="230"/>
      <w:bookmarkEnd w:id="231"/>
    </w:p>
    <w:p w:rsidR="00941264" w:rsidRDefault="00B706D8">
      <w:pPr>
        <w:spacing w:line="500" w:lineRule="exact"/>
        <w:ind w:firstLineChars="200" w:firstLine="480"/>
        <w:rPr>
          <w:rFonts w:ascii="Times New Roman" w:eastAsia="仿宋" w:hAnsi="Times New Roman"/>
          <w:sz w:val="24"/>
        </w:rPr>
      </w:pPr>
      <w:bookmarkStart w:id="232" w:name="_Toc247085715"/>
      <w:bookmarkStart w:id="233" w:name="_Toc246996944"/>
      <w:bookmarkStart w:id="234" w:name="_Toc246996201"/>
      <w:bookmarkStart w:id="235" w:name="_Toc179632575"/>
      <w:bookmarkStart w:id="236" w:name="_Toc152045557"/>
      <w:bookmarkStart w:id="237" w:name="_Toc152042333"/>
      <w:bookmarkStart w:id="238" w:name="_Toc144974525"/>
      <w:r>
        <w:rPr>
          <w:rFonts w:ascii="Times New Roman" w:eastAsia="仿宋" w:hAnsi="Times New Roman"/>
          <w:sz w:val="24"/>
        </w:rPr>
        <w:t xml:space="preserve">4.1.1 </w:t>
      </w:r>
      <w:r>
        <w:rPr>
          <w:rFonts w:ascii="Times New Roman" w:eastAsia="仿宋" w:hAnsi="Times New Roman"/>
          <w:sz w:val="24"/>
        </w:rPr>
        <w:t>投标文件的正副本及电子投标文件应分开包装、加贴封条，并在封套的封口处加盖投标人企业公章（详见投标人须知前附表</w:t>
      </w:r>
      <w:r>
        <w:rPr>
          <w:rFonts w:ascii="Times New Roman" w:eastAsia="仿宋" w:hAnsi="Times New Roman"/>
          <w:sz w:val="24"/>
        </w:rPr>
        <w:t>4.1.2</w:t>
      </w:r>
      <w:r>
        <w:rPr>
          <w:rFonts w:ascii="Times New Roman" w:eastAsia="仿宋" w:hAnsi="Times New Roman"/>
          <w:sz w:val="24"/>
        </w:rPr>
        <w:t>）。</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4.1.2 </w:t>
      </w:r>
      <w:r>
        <w:rPr>
          <w:rFonts w:ascii="Times New Roman" w:eastAsia="仿宋" w:hAnsi="Times New Roman"/>
          <w:sz w:val="24"/>
        </w:rPr>
        <w:t>投标文件封套上应清楚的标记</w:t>
      </w:r>
      <w:r>
        <w:rPr>
          <w:rFonts w:ascii="Times New Roman" w:eastAsia="仿宋" w:hAnsi="Times New Roman"/>
          <w:sz w:val="24"/>
        </w:rPr>
        <w:t>“</w:t>
      </w:r>
      <w:r>
        <w:rPr>
          <w:rFonts w:ascii="Times New Roman" w:eastAsia="仿宋" w:hAnsi="Times New Roman"/>
          <w:sz w:val="24"/>
        </w:rPr>
        <w:t>正本</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副本</w:t>
      </w:r>
      <w:r>
        <w:rPr>
          <w:rFonts w:ascii="Times New Roman" w:eastAsia="仿宋" w:hAnsi="Times New Roman"/>
          <w:sz w:val="24"/>
        </w:rPr>
        <w:t>”</w:t>
      </w:r>
      <w:r>
        <w:rPr>
          <w:rFonts w:ascii="Times New Roman" w:eastAsia="仿宋" w:hAnsi="Times New Roman"/>
          <w:sz w:val="24"/>
        </w:rPr>
        <w:t>和</w:t>
      </w:r>
      <w:r>
        <w:rPr>
          <w:rFonts w:ascii="Times New Roman" w:eastAsia="仿宋" w:hAnsi="Times New Roman"/>
          <w:sz w:val="24"/>
        </w:rPr>
        <w:t>“</w:t>
      </w:r>
      <w:r>
        <w:rPr>
          <w:rFonts w:ascii="Times New Roman" w:eastAsia="仿宋" w:hAnsi="Times New Roman"/>
          <w:sz w:val="24"/>
        </w:rPr>
        <w:t>投标文件电子版</w:t>
      </w:r>
      <w:r>
        <w:rPr>
          <w:rFonts w:ascii="Times New Roman" w:eastAsia="仿宋" w:hAnsi="Times New Roman"/>
          <w:sz w:val="24"/>
        </w:rPr>
        <w:t>”</w:t>
      </w:r>
      <w:r>
        <w:rPr>
          <w:rFonts w:ascii="Times New Roman" w:eastAsia="仿宋" w:hAnsi="Times New Roman"/>
          <w:sz w:val="24"/>
        </w:rPr>
        <w:t>字样，详见投标人须知前附表</w:t>
      </w:r>
      <w:r>
        <w:rPr>
          <w:rFonts w:ascii="Times New Roman" w:eastAsia="仿宋" w:hAnsi="Times New Roman"/>
          <w:sz w:val="24"/>
        </w:rPr>
        <w:t>4.1.2</w:t>
      </w:r>
      <w:r>
        <w:rPr>
          <w:rFonts w:ascii="Times New Roman" w:eastAsia="仿宋" w:hAnsi="Times New Roman"/>
          <w:sz w:val="24"/>
        </w:rPr>
        <w:t>。</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4.1.3 </w:t>
      </w:r>
      <w:r>
        <w:rPr>
          <w:rFonts w:ascii="Times New Roman" w:eastAsia="仿宋" w:hAnsi="Times New Roman"/>
          <w:sz w:val="24"/>
        </w:rPr>
        <w:t>未按本章第</w:t>
      </w:r>
      <w:r>
        <w:rPr>
          <w:rFonts w:ascii="Times New Roman" w:eastAsia="仿宋" w:hAnsi="Times New Roman"/>
          <w:sz w:val="24"/>
        </w:rPr>
        <w:t>4.1.1</w:t>
      </w:r>
      <w:r>
        <w:rPr>
          <w:rFonts w:ascii="Times New Roman" w:eastAsia="仿宋" w:hAnsi="Times New Roman"/>
          <w:sz w:val="24"/>
        </w:rPr>
        <w:t>项或第</w:t>
      </w:r>
      <w:r>
        <w:rPr>
          <w:rFonts w:ascii="Times New Roman" w:eastAsia="仿宋" w:hAnsi="Times New Roman"/>
          <w:sz w:val="24"/>
        </w:rPr>
        <w:t>4.1.2</w:t>
      </w:r>
      <w:r>
        <w:rPr>
          <w:rFonts w:ascii="Times New Roman" w:eastAsia="仿宋" w:hAnsi="Times New Roman"/>
          <w:sz w:val="24"/>
        </w:rPr>
        <w:t>项要求密封和加写标记的投标文件，招标人应予拒收。</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4.2 </w:t>
      </w:r>
      <w:r>
        <w:rPr>
          <w:rFonts w:ascii="Times New Roman" w:eastAsia="仿宋" w:hAnsi="Times New Roman"/>
          <w:b/>
          <w:sz w:val="24"/>
        </w:rPr>
        <w:t>投标文件的递交</w:t>
      </w:r>
      <w:bookmarkEnd w:id="232"/>
      <w:bookmarkEnd w:id="233"/>
      <w:bookmarkEnd w:id="234"/>
      <w:bookmarkEnd w:id="235"/>
      <w:bookmarkEnd w:id="236"/>
      <w:bookmarkEnd w:id="237"/>
      <w:bookmarkEnd w:id="238"/>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4.2.1 </w:t>
      </w:r>
      <w:r>
        <w:rPr>
          <w:rFonts w:ascii="Times New Roman" w:eastAsia="仿宋" w:hAnsi="Times New Roman"/>
          <w:sz w:val="24"/>
        </w:rPr>
        <w:t>投标人应在投标人须知前附表第</w:t>
      </w:r>
      <w:r>
        <w:rPr>
          <w:rFonts w:ascii="Times New Roman" w:eastAsia="仿宋" w:hAnsi="Times New Roman"/>
          <w:sz w:val="24"/>
        </w:rPr>
        <w:t>2.2.2</w:t>
      </w:r>
      <w:r>
        <w:rPr>
          <w:rFonts w:ascii="Times New Roman" w:eastAsia="仿宋" w:hAnsi="Times New Roman"/>
          <w:sz w:val="24"/>
        </w:rPr>
        <w:t>项规定的投标截止时间前递交投标文件。</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4.2.2 </w:t>
      </w:r>
      <w:r>
        <w:rPr>
          <w:rFonts w:ascii="Times New Roman" w:eastAsia="仿宋" w:hAnsi="Times New Roman"/>
          <w:sz w:val="24"/>
        </w:rPr>
        <w:t>投标人递交投标文件的地点：见投标人须知前附表</w:t>
      </w:r>
      <w:r>
        <w:rPr>
          <w:rFonts w:ascii="Times New Roman" w:eastAsia="仿宋" w:hAnsi="Times New Roman"/>
          <w:sz w:val="24"/>
        </w:rPr>
        <w:t>4.2.2</w:t>
      </w:r>
      <w:r>
        <w:rPr>
          <w:rFonts w:ascii="Times New Roman" w:eastAsia="仿宋" w:hAnsi="Times New Roman"/>
          <w:sz w:val="24"/>
        </w:rPr>
        <w:t>。</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4.2.3 </w:t>
      </w:r>
      <w:r>
        <w:rPr>
          <w:rFonts w:ascii="Times New Roman" w:eastAsia="仿宋" w:hAnsi="Times New Roman"/>
          <w:sz w:val="24"/>
        </w:rPr>
        <w:t>除投标人须知前附表另有规定外，投标人在投标截止时间前投标人可以撤回已递交的投标文件。</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4.2.4 </w:t>
      </w:r>
      <w:r>
        <w:rPr>
          <w:rFonts w:ascii="Times New Roman" w:eastAsia="仿宋" w:hAnsi="Times New Roman"/>
          <w:sz w:val="24"/>
        </w:rPr>
        <w:t>逾期送达的、未按照招标文件要求密封的或者未送达指定地点的投标文件，</w:t>
      </w:r>
      <w:r>
        <w:rPr>
          <w:rFonts w:ascii="Times New Roman" w:eastAsia="仿宋" w:hAnsi="Times New Roman"/>
          <w:sz w:val="24"/>
        </w:rPr>
        <w:lastRenderedPageBreak/>
        <w:t>招标人不予受理。</w:t>
      </w:r>
    </w:p>
    <w:p w:rsidR="00941264" w:rsidRDefault="00B706D8">
      <w:pPr>
        <w:spacing w:line="500" w:lineRule="exact"/>
        <w:rPr>
          <w:rFonts w:ascii="Times New Roman" w:eastAsia="仿宋" w:hAnsi="Times New Roman"/>
          <w:b/>
          <w:sz w:val="24"/>
        </w:rPr>
      </w:pPr>
      <w:bookmarkStart w:id="239" w:name="_Toc152045558"/>
      <w:bookmarkStart w:id="240" w:name="_Toc144974526"/>
      <w:bookmarkStart w:id="241" w:name="_Toc152042334"/>
      <w:bookmarkStart w:id="242" w:name="_Toc179632576"/>
      <w:bookmarkStart w:id="243" w:name="_Toc246996202"/>
      <w:bookmarkStart w:id="244" w:name="_Toc246996945"/>
      <w:bookmarkStart w:id="245" w:name="_Toc247085716"/>
      <w:r>
        <w:rPr>
          <w:rFonts w:ascii="Times New Roman" w:eastAsia="仿宋" w:hAnsi="Times New Roman"/>
          <w:b/>
          <w:sz w:val="24"/>
        </w:rPr>
        <w:t xml:space="preserve">4.3 </w:t>
      </w:r>
      <w:r>
        <w:rPr>
          <w:rFonts w:ascii="Times New Roman" w:eastAsia="仿宋" w:hAnsi="Times New Roman"/>
          <w:b/>
          <w:sz w:val="24"/>
        </w:rPr>
        <w:t>投标文件的修改与撤回</w:t>
      </w:r>
      <w:bookmarkEnd w:id="239"/>
      <w:bookmarkEnd w:id="240"/>
      <w:bookmarkEnd w:id="241"/>
      <w:bookmarkEnd w:id="242"/>
      <w:bookmarkEnd w:id="243"/>
      <w:bookmarkEnd w:id="244"/>
      <w:bookmarkEnd w:id="245"/>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4.3.1 </w:t>
      </w:r>
      <w:r>
        <w:rPr>
          <w:rFonts w:ascii="Times New Roman" w:eastAsia="仿宋" w:hAnsi="Times New Roman"/>
          <w:sz w:val="24"/>
        </w:rPr>
        <w:t>在投标人须知前附表第</w:t>
      </w:r>
      <w:r>
        <w:rPr>
          <w:rFonts w:ascii="Times New Roman" w:eastAsia="仿宋" w:hAnsi="Times New Roman"/>
          <w:sz w:val="24"/>
        </w:rPr>
        <w:t>2.2.2</w:t>
      </w:r>
      <w:r>
        <w:rPr>
          <w:rFonts w:ascii="Times New Roman" w:eastAsia="仿宋" w:hAnsi="Times New Roman"/>
          <w:sz w:val="24"/>
        </w:rPr>
        <w:t>项规定的投标截止时间前，投标人可以修改或撤回已递交的投标文件，但应以书面形式通知招标人。</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4.3.2 </w:t>
      </w:r>
      <w:r>
        <w:rPr>
          <w:rFonts w:ascii="Times New Roman" w:eastAsia="仿宋" w:hAnsi="Times New Roman"/>
          <w:sz w:val="24"/>
        </w:rPr>
        <w:t>投标人修改或撤回已递交投标文件的书面通知应按照本章第</w:t>
      </w:r>
      <w:r>
        <w:rPr>
          <w:rFonts w:ascii="Times New Roman" w:eastAsia="仿宋" w:hAnsi="Times New Roman"/>
          <w:sz w:val="24"/>
        </w:rPr>
        <w:t>3.6.3</w:t>
      </w:r>
      <w:r>
        <w:rPr>
          <w:rFonts w:ascii="Times New Roman" w:eastAsia="仿宋" w:hAnsi="Times New Roman"/>
          <w:sz w:val="24"/>
        </w:rPr>
        <w:t>项的要求签字或盖章。</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4.3.3 </w:t>
      </w:r>
      <w:r>
        <w:rPr>
          <w:rFonts w:ascii="Times New Roman" w:eastAsia="仿宋" w:hAnsi="Times New Roman"/>
          <w:sz w:val="24"/>
        </w:rPr>
        <w:t>投标人撤回投标文件的，招标人自收到投标人书面撤回通知之日起</w:t>
      </w:r>
      <w:r>
        <w:rPr>
          <w:rFonts w:ascii="Times New Roman" w:eastAsia="仿宋" w:hAnsi="Times New Roman"/>
          <w:sz w:val="24"/>
        </w:rPr>
        <w:t>5</w:t>
      </w:r>
      <w:r>
        <w:rPr>
          <w:rFonts w:ascii="Times New Roman" w:eastAsia="仿宋" w:hAnsi="Times New Roman"/>
          <w:sz w:val="24"/>
        </w:rPr>
        <w:t>日内退还已收取的投标保证金。</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4.3.4 </w:t>
      </w:r>
      <w:r>
        <w:rPr>
          <w:rFonts w:ascii="Times New Roman" w:eastAsia="仿宋" w:hAnsi="Times New Roman"/>
          <w:sz w:val="24"/>
        </w:rPr>
        <w:t>修改的内容为投标文件的组成部分。修改的投标文件应按照本章第</w:t>
      </w:r>
      <w:r>
        <w:rPr>
          <w:rFonts w:ascii="Times New Roman" w:eastAsia="仿宋" w:hAnsi="Times New Roman"/>
          <w:sz w:val="24"/>
        </w:rPr>
        <w:t>3</w:t>
      </w:r>
      <w:r>
        <w:rPr>
          <w:rFonts w:ascii="Times New Roman" w:eastAsia="仿宋" w:hAnsi="Times New Roman"/>
          <w:sz w:val="24"/>
        </w:rPr>
        <w:t>条、第</w:t>
      </w:r>
      <w:r>
        <w:rPr>
          <w:rFonts w:ascii="Times New Roman" w:eastAsia="仿宋" w:hAnsi="Times New Roman"/>
          <w:sz w:val="24"/>
        </w:rPr>
        <w:t>4</w:t>
      </w:r>
      <w:r>
        <w:rPr>
          <w:rFonts w:ascii="Times New Roman" w:eastAsia="仿宋" w:hAnsi="Times New Roman"/>
          <w:sz w:val="24"/>
        </w:rPr>
        <w:t>条规定进行编制、密封、标记和递交，并标明</w:t>
      </w:r>
      <w:r>
        <w:rPr>
          <w:rFonts w:ascii="Times New Roman" w:eastAsia="仿宋" w:hAnsi="Times New Roman"/>
          <w:sz w:val="24"/>
        </w:rPr>
        <w:t>“</w:t>
      </w:r>
      <w:r>
        <w:rPr>
          <w:rFonts w:ascii="Times New Roman" w:eastAsia="仿宋" w:hAnsi="Times New Roman"/>
          <w:sz w:val="24"/>
        </w:rPr>
        <w:t>修改</w:t>
      </w:r>
      <w:r>
        <w:rPr>
          <w:rFonts w:ascii="Times New Roman" w:eastAsia="仿宋" w:hAnsi="Times New Roman"/>
          <w:sz w:val="24"/>
        </w:rPr>
        <w:t>”</w:t>
      </w:r>
      <w:r>
        <w:rPr>
          <w:rFonts w:ascii="Times New Roman" w:eastAsia="仿宋" w:hAnsi="Times New Roman"/>
          <w:sz w:val="24"/>
        </w:rPr>
        <w:t>字样。</w:t>
      </w:r>
    </w:p>
    <w:p w:rsidR="00941264" w:rsidRDefault="00B706D8">
      <w:pPr>
        <w:pStyle w:val="2"/>
        <w:spacing w:line="500" w:lineRule="exact"/>
        <w:rPr>
          <w:rFonts w:ascii="Times New Roman" w:eastAsia="仿宋" w:hAnsi="Times New Roman"/>
          <w:sz w:val="24"/>
          <w:szCs w:val="24"/>
        </w:rPr>
      </w:pPr>
      <w:bookmarkStart w:id="246" w:name="_Toc144974527"/>
      <w:bookmarkStart w:id="247" w:name="_Toc152042335"/>
      <w:bookmarkStart w:id="248" w:name="_Toc152045559"/>
      <w:bookmarkStart w:id="249" w:name="_Toc179632577"/>
      <w:bookmarkStart w:id="250" w:name="_Toc246996203"/>
      <w:bookmarkStart w:id="251" w:name="_Toc246996946"/>
      <w:bookmarkStart w:id="252" w:name="_Toc247085717"/>
      <w:bookmarkStart w:id="253" w:name="_Toc472868287"/>
      <w:r>
        <w:rPr>
          <w:rFonts w:ascii="Times New Roman" w:eastAsia="仿宋" w:hAnsi="Times New Roman"/>
          <w:sz w:val="24"/>
          <w:szCs w:val="24"/>
        </w:rPr>
        <w:t xml:space="preserve">5. </w:t>
      </w:r>
      <w:r>
        <w:rPr>
          <w:rFonts w:ascii="Times New Roman" w:eastAsia="仿宋" w:hAnsi="Times New Roman"/>
          <w:sz w:val="24"/>
          <w:szCs w:val="24"/>
        </w:rPr>
        <w:t>开标</w:t>
      </w:r>
      <w:bookmarkEnd w:id="246"/>
      <w:bookmarkEnd w:id="247"/>
      <w:bookmarkEnd w:id="248"/>
      <w:bookmarkEnd w:id="249"/>
      <w:bookmarkEnd w:id="250"/>
      <w:bookmarkEnd w:id="251"/>
      <w:bookmarkEnd w:id="252"/>
      <w:bookmarkEnd w:id="253"/>
    </w:p>
    <w:p w:rsidR="00941264" w:rsidRDefault="00B706D8">
      <w:pPr>
        <w:spacing w:line="500" w:lineRule="exact"/>
        <w:rPr>
          <w:rFonts w:ascii="Times New Roman" w:eastAsia="仿宋" w:hAnsi="Times New Roman"/>
          <w:b/>
          <w:sz w:val="24"/>
        </w:rPr>
      </w:pPr>
      <w:bookmarkStart w:id="254" w:name="_Toc144974528"/>
      <w:bookmarkStart w:id="255" w:name="_Toc152042336"/>
      <w:bookmarkStart w:id="256" w:name="_Toc152045560"/>
      <w:bookmarkStart w:id="257" w:name="_Toc179632578"/>
      <w:bookmarkStart w:id="258" w:name="_Toc246996204"/>
      <w:bookmarkStart w:id="259" w:name="_Toc246996947"/>
      <w:bookmarkStart w:id="260" w:name="_Toc247085718"/>
      <w:r>
        <w:rPr>
          <w:rFonts w:ascii="Times New Roman" w:eastAsia="仿宋" w:hAnsi="Times New Roman"/>
          <w:b/>
          <w:sz w:val="24"/>
        </w:rPr>
        <w:t xml:space="preserve">5.1 </w:t>
      </w:r>
      <w:r>
        <w:rPr>
          <w:rFonts w:ascii="Times New Roman" w:eastAsia="仿宋" w:hAnsi="Times New Roman"/>
          <w:b/>
          <w:sz w:val="24"/>
        </w:rPr>
        <w:t>开标时间和地点</w:t>
      </w:r>
      <w:bookmarkEnd w:id="254"/>
      <w:bookmarkEnd w:id="255"/>
      <w:bookmarkEnd w:id="256"/>
      <w:bookmarkEnd w:id="257"/>
      <w:bookmarkEnd w:id="258"/>
      <w:bookmarkEnd w:id="259"/>
      <w:bookmarkEnd w:id="260"/>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招标人在投标人须知前附表第</w:t>
      </w:r>
      <w:r>
        <w:rPr>
          <w:rFonts w:ascii="Times New Roman" w:eastAsia="仿宋" w:hAnsi="Times New Roman"/>
          <w:sz w:val="24"/>
        </w:rPr>
        <w:t>2.2.2</w:t>
      </w:r>
      <w:r>
        <w:rPr>
          <w:rFonts w:ascii="Times New Roman" w:eastAsia="仿宋" w:hAnsi="Times New Roman"/>
          <w:sz w:val="24"/>
        </w:rPr>
        <w:t>项规定的投标截止时间（开标时间）和投标人须知前附表第</w:t>
      </w:r>
      <w:r>
        <w:rPr>
          <w:rFonts w:ascii="Times New Roman" w:eastAsia="仿宋" w:hAnsi="Times New Roman"/>
          <w:sz w:val="24"/>
        </w:rPr>
        <w:t>4.2.2</w:t>
      </w:r>
      <w:r>
        <w:rPr>
          <w:rFonts w:ascii="Times New Roman" w:eastAsia="仿宋" w:hAnsi="Times New Roman"/>
          <w:sz w:val="24"/>
        </w:rPr>
        <w:t>规定的地点公开开标，并邀请所有投标人的法定代表人或其委托代理人准时参加。</w:t>
      </w:r>
    </w:p>
    <w:p w:rsidR="00941264" w:rsidRDefault="00B706D8">
      <w:pPr>
        <w:spacing w:line="500" w:lineRule="exact"/>
        <w:rPr>
          <w:rFonts w:ascii="Times New Roman" w:eastAsia="仿宋" w:hAnsi="Times New Roman"/>
          <w:b/>
          <w:sz w:val="24"/>
        </w:rPr>
      </w:pPr>
      <w:bookmarkStart w:id="261" w:name="_Toc144974529"/>
      <w:bookmarkStart w:id="262" w:name="_Toc152042337"/>
      <w:bookmarkStart w:id="263" w:name="_Toc152045561"/>
      <w:bookmarkStart w:id="264" w:name="_Toc179632579"/>
      <w:bookmarkStart w:id="265" w:name="_Toc246996205"/>
      <w:bookmarkStart w:id="266" w:name="_Toc246996948"/>
      <w:bookmarkStart w:id="267" w:name="_Toc247085719"/>
      <w:r>
        <w:rPr>
          <w:rFonts w:ascii="Times New Roman" w:eastAsia="仿宋" w:hAnsi="Times New Roman"/>
          <w:b/>
          <w:sz w:val="24"/>
        </w:rPr>
        <w:t xml:space="preserve">5.2 </w:t>
      </w:r>
      <w:r>
        <w:rPr>
          <w:rFonts w:ascii="Times New Roman" w:eastAsia="仿宋" w:hAnsi="Times New Roman"/>
          <w:b/>
          <w:sz w:val="24"/>
        </w:rPr>
        <w:t>开标程序</w:t>
      </w:r>
      <w:bookmarkEnd w:id="261"/>
      <w:bookmarkEnd w:id="262"/>
      <w:bookmarkEnd w:id="263"/>
      <w:bookmarkEnd w:id="264"/>
      <w:bookmarkEnd w:id="265"/>
      <w:bookmarkEnd w:id="266"/>
      <w:bookmarkEnd w:id="267"/>
    </w:p>
    <w:p w:rsidR="00941264" w:rsidRDefault="00B706D8">
      <w:pPr>
        <w:autoSpaceDE w:val="0"/>
        <w:autoSpaceDN w:val="0"/>
        <w:adjustRightInd w:val="0"/>
        <w:spacing w:line="500" w:lineRule="exact"/>
        <w:ind w:firstLineChars="200" w:firstLine="480"/>
        <w:jc w:val="left"/>
        <w:rPr>
          <w:rFonts w:ascii="Times New Roman" w:eastAsia="仿宋" w:hAnsi="Times New Roman"/>
          <w:kern w:val="0"/>
          <w:sz w:val="24"/>
        </w:rPr>
      </w:pPr>
      <w:r>
        <w:rPr>
          <w:rFonts w:ascii="Times New Roman" w:eastAsia="仿宋" w:hAnsi="Times New Roman"/>
          <w:kern w:val="0"/>
          <w:sz w:val="24"/>
        </w:rPr>
        <w:t>主持人按下列程序进行开标：</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1</w:t>
      </w:r>
      <w:r>
        <w:rPr>
          <w:rFonts w:ascii="Times New Roman" w:eastAsia="仿宋" w:hAnsi="Times New Roman"/>
          <w:kern w:val="0"/>
          <w:sz w:val="24"/>
        </w:rPr>
        <w:t>）宣布开标纪律；</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2</w:t>
      </w:r>
      <w:r>
        <w:rPr>
          <w:rFonts w:ascii="Times New Roman" w:eastAsia="仿宋" w:hAnsi="Times New Roman"/>
          <w:kern w:val="0"/>
          <w:sz w:val="24"/>
        </w:rPr>
        <w:t>）公布在投标截止时间前递交投标文件的投标人名称，并点名确认投标人是否派人到场；</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3</w:t>
      </w:r>
      <w:r>
        <w:rPr>
          <w:rFonts w:ascii="Times New Roman" w:eastAsia="仿宋" w:hAnsi="Times New Roman"/>
          <w:kern w:val="0"/>
          <w:sz w:val="24"/>
        </w:rPr>
        <w:t>）宣布开标人、唱标人、记录人、监督人等有关人员姓名；</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4</w:t>
      </w:r>
      <w:r>
        <w:rPr>
          <w:rFonts w:ascii="Times New Roman" w:eastAsia="仿宋" w:hAnsi="Times New Roman"/>
          <w:kern w:val="0"/>
          <w:sz w:val="24"/>
        </w:rPr>
        <w:t>）按照投标人须知前附表规定检查投标文件的密封情况；</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5</w:t>
      </w:r>
      <w:r>
        <w:rPr>
          <w:rFonts w:ascii="Times New Roman" w:eastAsia="仿宋" w:hAnsi="Times New Roman"/>
          <w:kern w:val="0"/>
          <w:sz w:val="24"/>
        </w:rPr>
        <w:t>）按照投标文件递交的先后顺序确定开标顺序；</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6</w:t>
      </w:r>
      <w:r>
        <w:rPr>
          <w:rFonts w:ascii="Times New Roman" w:eastAsia="仿宋" w:hAnsi="Times New Roman"/>
          <w:kern w:val="0"/>
          <w:sz w:val="24"/>
        </w:rPr>
        <w:t>）核对投标人其法人授权此次投标的投标代表其身份证原件；</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7</w:t>
      </w:r>
      <w:r>
        <w:rPr>
          <w:rFonts w:ascii="Times New Roman" w:eastAsia="仿宋" w:hAnsi="Times New Roman"/>
          <w:kern w:val="0"/>
          <w:sz w:val="24"/>
        </w:rPr>
        <w:t>）按照宣布的开标顺序当众开标，公布投标人名称、投标保证金递交情况、投标报价、开竣工日期，并记录在案；</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8</w:t>
      </w:r>
      <w:r>
        <w:rPr>
          <w:rFonts w:ascii="Times New Roman" w:eastAsia="仿宋" w:hAnsi="Times New Roman"/>
          <w:kern w:val="0"/>
          <w:sz w:val="24"/>
        </w:rPr>
        <w:t>）投标人代表、监督人、记录人等有关人员在开标记录上签字确认；</w:t>
      </w:r>
    </w:p>
    <w:p w:rsidR="00941264" w:rsidRDefault="00B706D8">
      <w:pPr>
        <w:spacing w:line="500" w:lineRule="exact"/>
        <w:rPr>
          <w:rFonts w:ascii="Times New Roman" w:eastAsia="仿宋" w:hAnsi="Times New Roman"/>
          <w:kern w:val="0"/>
          <w:sz w:val="24"/>
        </w:rPr>
      </w:pPr>
      <w:r>
        <w:rPr>
          <w:rFonts w:ascii="Times New Roman" w:eastAsia="仿宋" w:hAnsi="Times New Roman"/>
          <w:kern w:val="0"/>
          <w:sz w:val="24"/>
        </w:rPr>
        <w:lastRenderedPageBreak/>
        <w:t>（</w:t>
      </w:r>
      <w:r>
        <w:rPr>
          <w:rFonts w:ascii="Times New Roman" w:eastAsia="仿宋" w:hAnsi="Times New Roman"/>
          <w:kern w:val="0"/>
          <w:sz w:val="24"/>
        </w:rPr>
        <w:t>9</w:t>
      </w:r>
      <w:r>
        <w:rPr>
          <w:rFonts w:ascii="Times New Roman" w:eastAsia="仿宋" w:hAnsi="Times New Roman"/>
          <w:kern w:val="0"/>
          <w:sz w:val="24"/>
        </w:rPr>
        <w:t>）开标结束。</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5.3 </w:t>
      </w:r>
      <w:r>
        <w:rPr>
          <w:rFonts w:ascii="Times New Roman" w:eastAsia="仿宋" w:hAnsi="Times New Roman"/>
          <w:b/>
          <w:sz w:val="24"/>
        </w:rPr>
        <w:t>开标异议</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投标人对开标有异议的，应当在开标现场提出，招标人当场作出答复，并制作记录。</w:t>
      </w:r>
    </w:p>
    <w:p w:rsidR="00941264" w:rsidRDefault="00B706D8">
      <w:pPr>
        <w:pStyle w:val="2"/>
        <w:spacing w:line="500" w:lineRule="exact"/>
        <w:rPr>
          <w:rFonts w:ascii="Times New Roman" w:eastAsia="仿宋" w:hAnsi="Times New Roman"/>
          <w:sz w:val="24"/>
          <w:szCs w:val="24"/>
        </w:rPr>
      </w:pPr>
      <w:bookmarkStart w:id="268" w:name="_Toc144974530"/>
      <w:bookmarkStart w:id="269" w:name="_Toc152042338"/>
      <w:bookmarkStart w:id="270" w:name="_Toc152045562"/>
      <w:bookmarkStart w:id="271" w:name="_Toc179632580"/>
      <w:bookmarkStart w:id="272" w:name="_Toc246996206"/>
      <w:bookmarkStart w:id="273" w:name="_Toc246996949"/>
      <w:bookmarkStart w:id="274" w:name="_Toc247085720"/>
      <w:bookmarkStart w:id="275" w:name="_Toc472868288"/>
      <w:r>
        <w:rPr>
          <w:rFonts w:ascii="Times New Roman" w:eastAsia="仿宋" w:hAnsi="Times New Roman"/>
          <w:sz w:val="24"/>
          <w:szCs w:val="24"/>
        </w:rPr>
        <w:t xml:space="preserve">6. </w:t>
      </w:r>
      <w:r>
        <w:rPr>
          <w:rFonts w:ascii="Times New Roman" w:eastAsia="仿宋" w:hAnsi="Times New Roman"/>
          <w:sz w:val="24"/>
          <w:szCs w:val="24"/>
        </w:rPr>
        <w:t>评标</w:t>
      </w:r>
      <w:bookmarkEnd w:id="268"/>
      <w:bookmarkEnd w:id="269"/>
      <w:bookmarkEnd w:id="270"/>
      <w:bookmarkEnd w:id="271"/>
      <w:bookmarkEnd w:id="272"/>
      <w:bookmarkEnd w:id="273"/>
      <w:bookmarkEnd w:id="274"/>
      <w:bookmarkEnd w:id="275"/>
    </w:p>
    <w:p w:rsidR="00941264" w:rsidRDefault="00B706D8">
      <w:pPr>
        <w:spacing w:line="500" w:lineRule="exact"/>
        <w:rPr>
          <w:rFonts w:ascii="Times New Roman" w:eastAsia="仿宋" w:hAnsi="Times New Roman"/>
          <w:b/>
          <w:sz w:val="24"/>
        </w:rPr>
      </w:pPr>
      <w:bookmarkStart w:id="276" w:name="_Toc144974531"/>
      <w:bookmarkStart w:id="277" w:name="_Toc152042339"/>
      <w:bookmarkStart w:id="278" w:name="_Toc152045563"/>
      <w:bookmarkStart w:id="279" w:name="_Toc179632581"/>
      <w:bookmarkStart w:id="280" w:name="_Toc246996207"/>
      <w:bookmarkStart w:id="281" w:name="_Toc246996950"/>
      <w:bookmarkStart w:id="282" w:name="_Toc247085721"/>
      <w:r>
        <w:rPr>
          <w:rFonts w:ascii="Times New Roman" w:eastAsia="仿宋" w:hAnsi="Times New Roman"/>
          <w:b/>
          <w:sz w:val="24"/>
        </w:rPr>
        <w:t xml:space="preserve">6.1 </w:t>
      </w:r>
      <w:r>
        <w:rPr>
          <w:rFonts w:ascii="Times New Roman" w:eastAsia="仿宋" w:hAnsi="Times New Roman"/>
          <w:b/>
          <w:sz w:val="24"/>
        </w:rPr>
        <w:t>评标委员会</w:t>
      </w:r>
      <w:bookmarkEnd w:id="276"/>
      <w:bookmarkEnd w:id="277"/>
      <w:bookmarkEnd w:id="278"/>
      <w:bookmarkEnd w:id="279"/>
      <w:bookmarkEnd w:id="280"/>
      <w:bookmarkEnd w:id="281"/>
      <w:bookmarkEnd w:id="282"/>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6.1.1 </w:t>
      </w:r>
      <w:r>
        <w:rPr>
          <w:rFonts w:ascii="Times New Roman" w:eastAsia="仿宋" w:hAnsi="Times New Roman"/>
          <w:sz w:val="24"/>
        </w:rPr>
        <w:t>评标由招标人依法组建的评标委员会负责。评标委员会由招标人熟悉相关业务的代表，以及有关技术、经济等方面的专家组成。评标委员会成员人数以及技术、经济等方面专家的确定方式见投标人须知前附表。</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6.1.2 </w:t>
      </w:r>
      <w:r>
        <w:rPr>
          <w:rFonts w:ascii="Times New Roman" w:eastAsia="仿宋" w:hAnsi="Times New Roman"/>
          <w:sz w:val="24"/>
        </w:rPr>
        <w:t>评标委员会成员有下列情形之一的，应当回避：</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）投标人或投标人主要负责人的近亲属；</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）项目主管部门或者行政监督部门的人员；</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3</w:t>
      </w:r>
      <w:r>
        <w:rPr>
          <w:rFonts w:ascii="Times New Roman" w:eastAsia="仿宋" w:hAnsi="Times New Roman"/>
          <w:sz w:val="24"/>
        </w:rPr>
        <w:t>）与投标人有经济利益关系；</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4</w:t>
      </w:r>
      <w:r>
        <w:rPr>
          <w:rFonts w:ascii="Times New Roman" w:eastAsia="仿宋" w:hAnsi="Times New Roman"/>
          <w:sz w:val="24"/>
        </w:rPr>
        <w:t>）曾因在招标、评标以及其他与招标投标有关活动中从事违法行为而受过行政处罚或刑事处罚的；</w:t>
      </w:r>
    </w:p>
    <w:p w:rsidR="00941264" w:rsidRDefault="00B706D8">
      <w:pPr>
        <w:spacing w:line="500" w:lineRule="exact"/>
        <w:ind w:firstLineChars="171" w:firstLine="41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5</w:t>
      </w:r>
      <w:r>
        <w:rPr>
          <w:rFonts w:ascii="Times New Roman" w:eastAsia="仿宋" w:hAnsi="Times New Roman"/>
          <w:sz w:val="24"/>
        </w:rPr>
        <w:t>）与投标人有其他利害关系。</w:t>
      </w:r>
    </w:p>
    <w:p w:rsidR="00941264" w:rsidRDefault="00B706D8">
      <w:pPr>
        <w:spacing w:line="500" w:lineRule="exact"/>
        <w:rPr>
          <w:rFonts w:ascii="Times New Roman" w:eastAsia="仿宋" w:hAnsi="Times New Roman"/>
          <w:b/>
          <w:sz w:val="24"/>
        </w:rPr>
      </w:pPr>
      <w:bookmarkStart w:id="283" w:name="_Toc144974532"/>
      <w:bookmarkStart w:id="284" w:name="_Toc152042340"/>
      <w:bookmarkStart w:id="285" w:name="_Toc152045564"/>
      <w:bookmarkStart w:id="286" w:name="_Toc179632582"/>
      <w:bookmarkStart w:id="287" w:name="_Toc246996208"/>
      <w:bookmarkStart w:id="288" w:name="_Toc246996951"/>
      <w:bookmarkStart w:id="289" w:name="_Toc247085722"/>
      <w:r>
        <w:rPr>
          <w:rFonts w:ascii="Times New Roman" w:eastAsia="仿宋" w:hAnsi="Times New Roman"/>
          <w:b/>
          <w:sz w:val="24"/>
        </w:rPr>
        <w:t xml:space="preserve">6.2 </w:t>
      </w:r>
      <w:r>
        <w:rPr>
          <w:rFonts w:ascii="Times New Roman" w:eastAsia="仿宋" w:hAnsi="Times New Roman"/>
          <w:b/>
          <w:sz w:val="24"/>
        </w:rPr>
        <w:t>评标原则</w:t>
      </w:r>
      <w:bookmarkEnd w:id="283"/>
      <w:bookmarkEnd w:id="284"/>
      <w:bookmarkEnd w:id="285"/>
      <w:bookmarkEnd w:id="286"/>
      <w:bookmarkEnd w:id="287"/>
      <w:bookmarkEnd w:id="288"/>
      <w:bookmarkEnd w:id="289"/>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评标活动遵循公平、公正、科学和择优的原则。</w:t>
      </w:r>
    </w:p>
    <w:p w:rsidR="00941264" w:rsidRDefault="00B706D8">
      <w:pPr>
        <w:spacing w:line="500" w:lineRule="exact"/>
        <w:rPr>
          <w:rFonts w:ascii="Times New Roman" w:eastAsia="仿宋" w:hAnsi="Times New Roman"/>
          <w:b/>
          <w:sz w:val="24"/>
        </w:rPr>
      </w:pPr>
      <w:bookmarkStart w:id="290" w:name="_Toc144974533"/>
      <w:bookmarkStart w:id="291" w:name="_Toc152042341"/>
      <w:bookmarkStart w:id="292" w:name="_Toc152045565"/>
      <w:bookmarkStart w:id="293" w:name="_Toc179632583"/>
      <w:bookmarkStart w:id="294" w:name="_Toc246996209"/>
      <w:bookmarkStart w:id="295" w:name="_Toc246996952"/>
      <w:bookmarkStart w:id="296" w:name="_Toc247085723"/>
      <w:r>
        <w:rPr>
          <w:rFonts w:ascii="Times New Roman" w:eastAsia="仿宋" w:hAnsi="Times New Roman"/>
          <w:b/>
          <w:sz w:val="24"/>
        </w:rPr>
        <w:t xml:space="preserve">6.3 </w:t>
      </w:r>
      <w:r>
        <w:rPr>
          <w:rFonts w:ascii="Times New Roman" w:eastAsia="仿宋" w:hAnsi="Times New Roman"/>
          <w:b/>
          <w:sz w:val="24"/>
        </w:rPr>
        <w:t>评标</w:t>
      </w:r>
      <w:bookmarkEnd w:id="290"/>
      <w:bookmarkEnd w:id="291"/>
      <w:bookmarkEnd w:id="292"/>
      <w:bookmarkEnd w:id="293"/>
      <w:bookmarkEnd w:id="294"/>
      <w:bookmarkEnd w:id="295"/>
      <w:bookmarkEnd w:id="296"/>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评标委员会按照第三章</w:t>
      </w:r>
      <w:r>
        <w:rPr>
          <w:rFonts w:ascii="Times New Roman" w:eastAsia="仿宋" w:hAnsi="Times New Roman"/>
          <w:sz w:val="24"/>
        </w:rPr>
        <w:t>“</w:t>
      </w:r>
      <w:r>
        <w:rPr>
          <w:rFonts w:ascii="Times New Roman" w:eastAsia="仿宋" w:hAnsi="Times New Roman"/>
          <w:sz w:val="24"/>
        </w:rPr>
        <w:t>评标办法</w:t>
      </w:r>
      <w:r>
        <w:rPr>
          <w:rFonts w:ascii="Times New Roman" w:eastAsia="仿宋" w:hAnsi="Times New Roman"/>
          <w:sz w:val="24"/>
        </w:rPr>
        <w:t>”</w:t>
      </w:r>
      <w:r>
        <w:rPr>
          <w:rFonts w:ascii="Times New Roman" w:eastAsia="仿宋" w:hAnsi="Times New Roman"/>
          <w:sz w:val="24"/>
        </w:rPr>
        <w:t>规定的方法、评审因素、标准和程序对投标文件进行评审。第三章</w:t>
      </w:r>
      <w:r>
        <w:rPr>
          <w:rFonts w:ascii="Times New Roman" w:eastAsia="仿宋" w:hAnsi="Times New Roman"/>
          <w:sz w:val="24"/>
        </w:rPr>
        <w:t>“</w:t>
      </w:r>
      <w:r>
        <w:rPr>
          <w:rFonts w:ascii="Times New Roman" w:eastAsia="仿宋" w:hAnsi="Times New Roman"/>
          <w:sz w:val="24"/>
        </w:rPr>
        <w:t>评标办法</w:t>
      </w:r>
      <w:r>
        <w:rPr>
          <w:rFonts w:ascii="Times New Roman" w:eastAsia="仿宋" w:hAnsi="Times New Roman"/>
          <w:sz w:val="24"/>
        </w:rPr>
        <w:t>”</w:t>
      </w:r>
      <w:r>
        <w:rPr>
          <w:rFonts w:ascii="Times New Roman" w:eastAsia="仿宋" w:hAnsi="Times New Roman"/>
          <w:sz w:val="24"/>
        </w:rPr>
        <w:t>没有规定的方法、评审因素和标准，不作为评标依据。招标人应当向评标委员会提供评标所必需的信息，但不得明示或者暗示其倾向或者排斥特定投标人。</w:t>
      </w:r>
      <w:r>
        <w:rPr>
          <w:rFonts w:ascii="Times New Roman" w:eastAsia="仿宋" w:hAnsi="Times New Roman"/>
          <w:sz w:val="24"/>
        </w:rPr>
        <w:t> </w:t>
      </w:r>
      <w:r>
        <w:rPr>
          <w:rFonts w:ascii="Times New Roman" w:eastAsia="仿宋" w:hAnsi="Times New Roman"/>
          <w:sz w:val="24"/>
        </w:rPr>
        <w:t>评标所必需的信息主要包括招标文件、招标文件的澄清或者修改、开标记录、投标文件、资格预审文件。招标人可以协助评标委员会开展下列工作并提供相关信息：</w:t>
      </w:r>
      <w:r>
        <w:rPr>
          <w:rFonts w:ascii="Times New Roman" w:eastAsia="仿宋" w:hAnsi="Times New Roman"/>
          <w:sz w:val="24"/>
        </w:rPr>
        <w:t> </w:t>
      </w:r>
      <w:r>
        <w:rPr>
          <w:rFonts w:ascii="Times New Roman" w:eastAsia="仿宋" w:hAnsi="Times New Roman"/>
          <w:sz w:val="24"/>
        </w:rPr>
        <w:br/>
      </w:r>
      <w:r>
        <w:rPr>
          <w:rFonts w:ascii="Times New Roman" w:eastAsia="仿宋" w:hAnsi="Times New Roman"/>
          <w:sz w:val="24"/>
        </w:rPr>
        <w:t>（一）根据招标文件，编制评标使用的相应表格；</w:t>
      </w:r>
      <w:r>
        <w:rPr>
          <w:rFonts w:ascii="Times New Roman" w:eastAsia="仿宋" w:hAnsi="Times New Roman"/>
          <w:sz w:val="24"/>
        </w:rPr>
        <w:t> </w:t>
      </w:r>
      <w:r>
        <w:rPr>
          <w:rFonts w:ascii="Times New Roman" w:eastAsia="仿宋" w:hAnsi="Times New Roman"/>
          <w:sz w:val="24"/>
        </w:rPr>
        <w:br/>
      </w:r>
      <w:r>
        <w:rPr>
          <w:rFonts w:ascii="Times New Roman" w:eastAsia="仿宋" w:hAnsi="Times New Roman"/>
          <w:sz w:val="24"/>
        </w:rPr>
        <w:t>（二）对投标报价进行算术性校核；</w:t>
      </w:r>
      <w:r>
        <w:rPr>
          <w:rFonts w:ascii="Times New Roman" w:eastAsia="仿宋" w:hAnsi="Times New Roman"/>
          <w:sz w:val="24"/>
        </w:rPr>
        <w:t> </w:t>
      </w:r>
      <w:r>
        <w:rPr>
          <w:rFonts w:ascii="Times New Roman" w:eastAsia="仿宋" w:hAnsi="Times New Roman"/>
          <w:sz w:val="24"/>
        </w:rPr>
        <w:br/>
      </w:r>
      <w:r>
        <w:rPr>
          <w:rFonts w:ascii="Times New Roman" w:eastAsia="仿宋" w:hAnsi="Times New Roman"/>
          <w:sz w:val="24"/>
        </w:rPr>
        <w:t>（三）以评标标准和方法为依据，列出投标文件相对于招标文件的所有偏差，并进行归</w:t>
      </w:r>
      <w:r>
        <w:rPr>
          <w:rFonts w:ascii="Times New Roman" w:eastAsia="仿宋" w:hAnsi="Times New Roman"/>
          <w:sz w:val="24"/>
        </w:rPr>
        <w:lastRenderedPageBreak/>
        <w:t>类汇总；</w:t>
      </w:r>
    </w:p>
    <w:p w:rsidR="00941264" w:rsidRDefault="00B706D8">
      <w:pPr>
        <w:pStyle w:val="2"/>
        <w:spacing w:line="500" w:lineRule="exact"/>
        <w:rPr>
          <w:rFonts w:ascii="Times New Roman" w:eastAsia="仿宋" w:hAnsi="Times New Roman"/>
          <w:sz w:val="24"/>
          <w:szCs w:val="24"/>
        </w:rPr>
      </w:pPr>
      <w:bookmarkStart w:id="297" w:name="_Toc144974534"/>
      <w:bookmarkStart w:id="298" w:name="_Toc152042342"/>
      <w:bookmarkStart w:id="299" w:name="_Toc152045566"/>
      <w:bookmarkStart w:id="300" w:name="_Toc179632584"/>
      <w:bookmarkStart w:id="301" w:name="_Toc246996210"/>
      <w:bookmarkStart w:id="302" w:name="_Toc246996953"/>
      <w:bookmarkStart w:id="303" w:name="_Toc247085724"/>
      <w:bookmarkStart w:id="304" w:name="_Toc472868289"/>
      <w:r>
        <w:rPr>
          <w:rFonts w:ascii="Times New Roman" w:eastAsia="仿宋" w:hAnsi="Times New Roman"/>
          <w:sz w:val="24"/>
          <w:szCs w:val="24"/>
        </w:rPr>
        <w:t xml:space="preserve">7. </w:t>
      </w:r>
      <w:r>
        <w:rPr>
          <w:rFonts w:ascii="Times New Roman" w:eastAsia="仿宋" w:hAnsi="Times New Roman"/>
          <w:sz w:val="24"/>
          <w:szCs w:val="24"/>
        </w:rPr>
        <w:t>合同授予</w:t>
      </w:r>
      <w:bookmarkEnd w:id="297"/>
      <w:bookmarkEnd w:id="298"/>
      <w:bookmarkEnd w:id="299"/>
      <w:bookmarkEnd w:id="300"/>
      <w:bookmarkEnd w:id="301"/>
      <w:bookmarkEnd w:id="302"/>
      <w:bookmarkEnd w:id="303"/>
      <w:bookmarkEnd w:id="304"/>
    </w:p>
    <w:p w:rsidR="00941264" w:rsidRDefault="00B706D8">
      <w:pPr>
        <w:spacing w:line="500" w:lineRule="exact"/>
        <w:rPr>
          <w:rFonts w:ascii="Times New Roman" w:eastAsia="仿宋" w:hAnsi="Times New Roman"/>
          <w:b/>
          <w:sz w:val="24"/>
        </w:rPr>
      </w:pPr>
      <w:bookmarkStart w:id="305" w:name="_Toc144974535"/>
      <w:bookmarkStart w:id="306" w:name="_Toc152042343"/>
      <w:bookmarkStart w:id="307" w:name="_Toc152045567"/>
      <w:bookmarkStart w:id="308" w:name="_Toc179632585"/>
      <w:bookmarkStart w:id="309" w:name="_Toc246996211"/>
      <w:bookmarkStart w:id="310" w:name="_Toc246996954"/>
      <w:bookmarkStart w:id="311" w:name="_Toc247085725"/>
      <w:r>
        <w:rPr>
          <w:rFonts w:ascii="Times New Roman" w:eastAsia="仿宋" w:hAnsi="Times New Roman"/>
          <w:b/>
          <w:sz w:val="24"/>
        </w:rPr>
        <w:t xml:space="preserve">7.1 </w:t>
      </w:r>
      <w:r>
        <w:rPr>
          <w:rFonts w:ascii="Times New Roman" w:eastAsia="仿宋" w:hAnsi="Times New Roman"/>
          <w:b/>
          <w:sz w:val="24"/>
        </w:rPr>
        <w:t>定标方式</w:t>
      </w:r>
      <w:bookmarkEnd w:id="305"/>
      <w:bookmarkEnd w:id="306"/>
      <w:bookmarkEnd w:id="307"/>
      <w:bookmarkEnd w:id="308"/>
      <w:bookmarkEnd w:id="309"/>
      <w:bookmarkEnd w:id="310"/>
      <w:bookmarkEnd w:id="311"/>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除投标人须知前附表规定评标委员会直接确定中标人外，招标人依据评标委员会推荐的中标候选人确定中标人，评标委员会推荐中标候选人的人数见投标人须知前附表。</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 xml:space="preserve">7.2 </w:t>
      </w:r>
      <w:r>
        <w:rPr>
          <w:rFonts w:ascii="Times New Roman" w:eastAsia="仿宋" w:hAnsi="Times New Roman"/>
          <w:b/>
          <w:sz w:val="24"/>
        </w:rPr>
        <w:t>中标候选人公示</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招标人在投标人须知前附表规定的媒介公示中标候选人。</w:t>
      </w:r>
    </w:p>
    <w:p w:rsidR="00941264" w:rsidRDefault="00B706D8">
      <w:pPr>
        <w:spacing w:line="500" w:lineRule="exact"/>
        <w:rPr>
          <w:rFonts w:ascii="Times New Roman" w:eastAsia="仿宋" w:hAnsi="Times New Roman"/>
          <w:b/>
          <w:sz w:val="24"/>
        </w:rPr>
      </w:pPr>
      <w:bookmarkStart w:id="312" w:name="_Toc144974536"/>
      <w:bookmarkStart w:id="313" w:name="_Toc152042344"/>
      <w:bookmarkStart w:id="314" w:name="_Toc152045568"/>
      <w:bookmarkStart w:id="315" w:name="_Toc179632586"/>
      <w:bookmarkStart w:id="316" w:name="_Toc246996212"/>
      <w:bookmarkStart w:id="317" w:name="_Toc246996955"/>
      <w:bookmarkStart w:id="318" w:name="_Toc247085726"/>
      <w:r>
        <w:rPr>
          <w:rFonts w:ascii="Times New Roman" w:eastAsia="仿宋" w:hAnsi="Times New Roman"/>
          <w:b/>
          <w:sz w:val="24"/>
        </w:rPr>
        <w:t xml:space="preserve">7.3 </w:t>
      </w:r>
      <w:r>
        <w:rPr>
          <w:rFonts w:ascii="Times New Roman" w:eastAsia="仿宋" w:hAnsi="Times New Roman"/>
          <w:b/>
          <w:sz w:val="24"/>
        </w:rPr>
        <w:t>中标通知</w:t>
      </w:r>
      <w:bookmarkEnd w:id="312"/>
      <w:bookmarkEnd w:id="313"/>
      <w:bookmarkEnd w:id="314"/>
      <w:bookmarkEnd w:id="315"/>
      <w:bookmarkEnd w:id="316"/>
      <w:bookmarkEnd w:id="317"/>
      <w:bookmarkEnd w:id="318"/>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在投标人须知前附表第</w:t>
      </w:r>
      <w:r>
        <w:rPr>
          <w:rFonts w:ascii="Times New Roman" w:eastAsia="仿宋" w:hAnsi="Times New Roman"/>
          <w:sz w:val="24"/>
        </w:rPr>
        <w:t>3.3.1</w:t>
      </w:r>
      <w:r>
        <w:rPr>
          <w:rFonts w:ascii="Times New Roman" w:eastAsia="仿宋" w:hAnsi="Times New Roman"/>
          <w:sz w:val="24"/>
        </w:rPr>
        <w:t>款规定的投标有效期内，招标人以书面形式向中标人发出中标通知书，同时将中标结果通知未中标的投标人。</w:t>
      </w:r>
    </w:p>
    <w:p w:rsidR="00941264" w:rsidRDefault="00B706D8">
      <w:pPr>
        <w:spacing w:line="500" w:lineRule="exact"/>
        <w:rPr>
          <w:rFonts w:ascii="Times New Roman" w:eastAsia="仿宋" w:hAnsi="Times New Roman"/>
          <w:b/>
          <w:sz w:val="24"/>
        </w:rPr>
      </w:pPr>
      <w:bookmarkStart w:id="319" w:name="_Toc144974537"/>
      <w:bookmarkStart w:id="320" w:name="_Toc152042345"/>
      <w:bookmarkStart w:id="321" w:name="_Toc152045569"/>
      <w:bookmarkStart w:id="322" w:name="_Toc179632587"/>
      <w:bookmarkStart w:id="323" w:name="_Toc246996213"/>
      <w:bookmarkStart w:id="324" w:name="_Toc246996956"/>
      <w:bookmarkStart w:id="325" w:name="_Toc247085727"/>
      <w:r>
        <w:rPr>
          <w:rFonts w:ascii="Times New Roman" w:eastAsia="仿宋" w:hAnsi="Times New Roman"/>
          <w:b/>
          <w:sz w:val="24"/>
        </w:rPr>
        <w:t xml:space="preserve">7.4 </w:t>
      </w:r>
      <w:r>
        <w:rPr>
          <w:rFonts w:ascii="Times New Roman" w:eastAsia="仿宋" w:hAnsi="Times New Roman"/>
          <w:b/>
          <w:sz w:val="24"/>
        </w:rPr>
        <w:t>履约担保</w:t>
      </w:r>
      <w:bookmarkEnd w:id="319"/>
      <w:bookmarkEnd w:id="320"/>
      <w:bookmarkEnd w:id="321"/>
      <w:bookmarkEnd w:id="322"/>
      <w:bookmarkEnd w:id="323"/>
      <w:bookmarkEnd w:id="324"/>
      <w:bookmarkEnd w:id="325"/>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7.4.1</w:t>
      </w:r>
      <w:r>
        <w:rPr>
          <w:rFonts w:ascii="Times New Roman" w:eastAsia="仿宋" w:hAnsi="Times New Roman"/>
          <w:sz w:val="24"/>
        </w:rPr>
        <w:t>在签订合同前，中标人应按投标人须知前附表规定的担保形式和招标文件第四章</w:t>
      </w:r>
      <w:r>
        <w:rPr>
          <w:rFonts w:ascii="Times New Roman" w:eastAsia="仿宋" w:hAnsi="Times New Roman"/>
          <w:sz w:val="24"/>
        </w:rPr>
        <w:t>“</w:t>
      </w:r>
      <w:r>
        <w:rPr>
          <w:rFonts w:ascii="Times New Roman" w:eastAsia="仿宋" w:hAnsi="Times New Roman"/>
          <w:sz w:val="24"/>
        </w:rPr>
        <w:t>合同条款及格式</w:t>
      </w:r>
      <w:r>
        <w:rPr>
          <w:rFonts w:ascii="Times New Roman" w:eastAsia="仿宋" w:hAnsi="Times New Roman"/>
          <w:sz w:val="24"/>
        </w:rPr>
        <w:t>”</w:t>
      </w:r>
      <w:r>
        <w:rPr>
          <w:rFonts w:ascii="Times New Roman" w:eastAsia="仿宋" w:hAnsi="Times New Roman"/>
          <w:sz w:val="24"/>
        </w:rPr>
        <w:t>规定的或者事先经过招标人书面认可的履约担保格式向招标人提交履约担保。</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7.4.2 </w:t>
      </w:r>
      <w:r>
        <w:rPr>
          <w:rFonts w:ascii="Times New Roman" w:eastAsia="仿宋" w:hAnsi="Times New Roman"/>
          <w:sz w:val="24"/>
        </w:rPr>
        <w:t>中标人不能按本章第</w:t>
      </w:r>
      <w:r>
        <w:rPr>
          <w:rFonts w:ascii="Times New Roman" w:eastAsia="仿宋" w:hAnsi="Times New Roman"/>
          <w:sz w:val="24"/>
        </w:rPr>
        <w:t>7.4.1</w:t>
      </w:r>
      <w:r>
        <w:rPr>
          <w:rFonts w:ascii="Times New Roman" w:eastAsia="仿宋" w:hAnsi="Times New Roman"/>
          <w:sz w:val="24"/>
        </w:rPr>
        <w:t>项要求提交履约担保的，视为放弃中标，其投标保证金不予退还，给招标人造成的损失超过投标保证金数额的，中标人还应当对超过部分予以赔偿。</w:t>
      </w:r>
    </w:p>
    <w:p w:rsidR="00941264" w:rsidRDefault="00B706D8">
      <w:pPr>
        <w:spacing w:line="500" w:lineRule="exact"/>
        <w:rPr>
          <w:rFonts w:ascii="Times New Roman" w:eastAsia="仿宋" w:hAnsi="Times New Roman"/>
          <w:b/>
          <w:sz w:val="24"/>
        </w:rPr>
      </w:pPr>
      <w:bookmarkStart w:id="326" w:name="_Toc144974538"/>
      <w:bookmarkStart w:id="327" w:name="_Toc152042346"/>
      <w:bookmarkStart w:id="328" w:name="_Toc152045570"/>
      <w:bookmarkStart w:id="329" w:name="_Toc179632588"/>
      <w:bookmarkStart w:id="330" w:name="_Toc246996214"/>
      <w:bookmarkStart w:id="331" w:name="_Toc246996957"/>
      <w:bookmarkStart w:id="332" w:name="_Toc247085728"/>
      <w:r>
        <w:rPr>
          <w:rFonts w:ascii="Times New Roman" w:eastAsia="仿宋" w:hAnsi="Times New Roman"/>
          <w:b/>
          <w:sz w:val="24"/>
        </w:rPr>
        <w:t xml:space="preserve">7.5 </w:t>
      </w:r>
      <w:r>
        <w:rPr>
          <w:rFonts w:ascii="Times New Roman" w:eastAsia="仿宋" w:hAnsi="Times New Roman"/>
          <w:b/>
          <w:sz w:val="24"/>
        </w:rPr>
        <w:t>签订合同</w:t>
      </w:r>
      <w:bookmarkEnd w:id="326"/>
      <w:bookmarkEnd w:id="327"/>
      <w:bookmarkEnd w:id="328"/>
      <w:bookmarkEnd w:id="329"/>
      <w:bookmarkEnd w:id="330"/>
      <w:bookmarkEnd w:id="331"/>
      <w:bookmarkEnd w:id="332"/>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7.5.1</w:t>
      </w:r>
      <w:r>
        <w:rPr>
          <w:rFonts w:ascii="Times New Roman" w:eastAsia="仿宋" w:hAnsi="Times New Roman"/>
          <w:sz w:val="24"/>
        </w:rPr>
        <w:t>招标人和中标人应当自中标通知书发出之日起</w:t>
      </w:r>
      <w:r>
        <w:rPr>
          <w:rFonts w:ascii="Times New Roman" w:eastAsia="仿宋" w:hAnsi="Times New Roman"/>
          <w:sz w:val="24"/>
        </w:rPr>
        <w:t>30</w:t>
      </w:r>
      <w:r>
        <w:rPr>
          <w:rFonts w:ascii="Times New Roman" w:eastAsia="仿宋" w:hAnsi="Times New Roman"/>
          <w:sz w:val="24"/>
        </w:rPr>
        <w:t>天内，根据招标文件和中标人的投标文件订立书面合同，合同的标的、价格、质量、安全、履行期限、主要人员等主要条款应当与上述文件的内容一致。招标人和中标人不得再行订立背离合同实质性内容的其他协议。中标人无正当理由拒签合同的，招标人取消其中标资格，其投标保证金不予退还；给招标人造成的损失超过投标保证金数额的，中标人还应当对超过部分予以赔偿。</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 xml:space="preserve">7.5.2 </w:t>
      </w:r>
      <w:r>
        <w:rPr>
          <w:rFonts w:ascii="Times New Roman" w:eastAsia="仿宋" w:hAnsi="Times New Roman"/>
          <w:sz w:val="24"/>
        </w:rPr>
        <w:t>发出中标通知书后，招标人无正当理由拒签合同的，招标人向中标人退还投标保证金；给中标人造成损失的，还应当赔偿损失。</w:t>
      </w:r>
    </w:p>
    <w:p w:rsidR="00941264" w:rsidRDefault="00B706D8">
      <w:pPr>
        <w:pStyle w:val="2"/>
        <w:spacing w:line="500" w:lineRule="exact"/>
        <w:rPr>
          <w:rFonts w:ascii="Times New Roman" w:eastAsia="仿宋" w:hAnsi="Times New Roman"/>
          <w:sz w:val="24"/>
          <w:szCs w:val="24"/>
        </w:rPr>
      </w:pPr>
      <w:bookmarkStart w:id="333" w:name="_Toc368987516"/>
      <w:bookmarkStart w:id="334" w:name="_Toc365994223"/>
      <w:bookmarkStart w:id="335" w:name="_Toc10845"/>
      <w:bookmarkStart w:id="336" w:name="_Toc367266367"/>
      <w:bookmarkStart w:id="337" w:name="_Toc472868290"/>
      <w:r>
        <w:rPr>
          <w:rFonts w:ascii="Times New Roman" w:eastAsia="仿宋" w:hAnsi="Times New Roman"/>
          <w:sz w:val="24"/>
          <w:szCs w:val="24"/>
        </w:rPr>
        <w:lastRenderedPageBreak/>
        <w:t xml:space="preserve">8. </w:t>
      </w:r>
      <w:r>
        <w:rPr>
          <w:rFonts w:ascii="Times New Roman" w:eastAsia="仿宋" w:hAnsi="Times New Roman"/>
          <w:sz w:val="24"/>
          <w:szCs w:val="24"/>
        </w:rPr>
        <w:t>重新招标和不再招标</w:t>
      </w:r>
      <w:bookmarkEnd w:id="333"/>
      <w:bookmarkEnd w:id="334"/>
      <w:bookmarkEnd w:id="335"/>
      <w:bookmarkEnd w:id="336"/>
      <w:bookmarkEnd w:id="337"/>
    </w:p>
    <w:p w:rsidR="00941264" w:rsidRDefault="00B706D8">
      <w:pPr>
        <w:spacing w:line="500" w:lineRule="exact"/>
        <w:rPr>
          <w:rFonts w:ascii="Times New Roman" w:eastAsia="仿宋" w:hAnsi="Times New Roman"/>
          <w:b/>
          <w:sz w:val="24"/>
        </w:rPr>
      </w:pPr>
      <w:bookmarkStart w:id="338" w:name="_Toc368987517"/>
      <w:bookmarkStart w:id="339" w:name="_Toc367266368"/>
      <w:r>
        <w:rPr>
          <w:rFonts w:ascii="Times New Roman" w:eastAsia="仿宋" w:hAnsi="Times New Roman"/>
          <w:b/>
          <w:sz w:val="24"/>
        </w:rPr>
        <w:t xml:space="preserve">8.1 </w:t>
      </w:r>
      <w:r>
        <w:rPr>
          <w:rFonts w:ascii="Times New Roman" w:eastAsia="仿宋" w:hAnsi="Times New Roman"/>
          <w:b/>
          <w:sz w:val="24"/>
        </w:rPr>
        <w:t>重新招标</w:t>
      </w:r>
      <w:bookmarkEnd w:id="338"/>
      <w:bookmarkEnd w:id="339"/>
    </w:p>
    <w:p w:rsidR="00941264" w:rsidRDefault="00B706D8">
      <w:pPr>
        <w:pStyle w:val="XW"/>
        <w:spacing w:line="500" w:lineRule="exact"/>
        <w:ind w:firstLineChars="0" w:firstLine="0"/>
        <w:rPr>
          <w:rFonts w:eastAsia="仿宋"/>
          <w:sz w:val="24"/>
        </w:rPr>
      </w:pPr>
      <w:r>
        <w:rPr>
          <w:rFonts w:eastAsia="仿宋"/>
          <w:sz w:val="24"/>
        </w:rPr>
        <w:t>有下列情形之一的，招标人将重新招标：</w:t>
      </w:r>
      <w:r>
        <w:rPr>
          <w:rFonts w:eastAsia="仿宋"/>
          <w:sz w:val="24"/>
        </w:rPr>
        <w:cr/>
      </w:r>
      <w:r>
        <w:rPr>
          <w:rFonts w:eastAsia="仿宋"/>
          <w:sz w:val="24"/>
        </w:rPr>
        <w:t>（</w:t>
      </w:r>
      <w:r>
        <w:rPr>
          <w:rFonts w:eastAsia="仿宋"/>
          <w:sz w:val="24"/>
        </w:rPr>
        <w:t>1</w:t>
      </w:r>
      <w:r>
        <w:rPr>
          <w:rFonts w:eastAsia="仿宋"/>
          <w:sz w:val="24"/>
        </w:rPr>
        <w:t>）投标截止时间止，投标人少于</w:t>
      </w:r>
      <w:r>
        <w:rPr>
          <w:rFonts w:eastAsia="仿宋"/>
          <w:sz w:val="24"/>
        </w:rPr>
        <w:t xml:space="preserve">3 </w:t>
      </w:r>
      <w:r>
        <w:rPr>
          <w:rFonts w:eastAsia="仿宋"/>
          <w:sz w:val="24"/>
        </w:rPr>
        <w:t>个的；</w:t>
      </w:r>
      <w:r>
        <w:rPr>
          <w:rFonts w:eastAsia="仿宋"/>
          <w:sz w:val="24"/>
        </w:rPr>
        <w:cr/>
      </w:r>
      <w:r>
        <w:rPr>
          <w:rFonts w:eastAsia="仿宋"/>
          <w:sz w:val="24"/>
        </w:rPr>
        <w:t>（</w:t>
      </w:r>
      <w:r>
        <w:rPr>
          <w:rFonts w:eastAsia="仿宋"/>
          <w:sz w:val="24"/>
        </w:rPr>
        <w:t>2</w:t>
      </w:r>
      <w:r>
        <w:rPr>
          <w:rFonts w:eastAsia="仿宋"/>
          <w:sz w:val="24"/>
        </w:rPr>
        <w:t>）中标候选人均未与招标人订立书面合同的。</w:t>
      </w:r>
    </w:p>
    <w:p w:rsidR="00941264" w:rsidRDefault="00B706D8">
      <w:pPr>
        <w:spacing w:line="500" w:lineRule="exact"/>
        <w:rPr>
          <w:rFonts w:ascii="Times New Roman" w:eastAsia="仿宋" w:hAnsi="Times New Roman"/>
          <w:b/>
          <w:sz w:val="24"/>
        </w:rPr>
      </w:pPr>
      <w:bookmarkStart w:id="340" w:name="_Toc368987518"/>
      <w:bookmarkStart w:id="341" w:name="_Toc367266369"/>
      <w:r>
        <w:rPr>
          <w:rFonts w:ascii="Times New Roman" w:eastAsia="仿宋" w:hAnsi="Times New Roman"/>
          <w:b/>
          <w:sz w:val="24"/>
        </w:rPr>
        <w:t xml:space="preserve">8.2 </w:t>
      </w:r>
      <w:r>
        <w:rPr>
          <w:rFonts w:ascii="Times New Roman" w:eastAsia="仿宋" w:hAnsi="Times New Roman"/>
          <w:b/>
          <w:sz w:val="24"/>
        </w:rPr>
        <w:t>不再招标</w:t>
      </w:r>
      <w:bookmarkEnd w:id="340"/>
      <w:bookmarkEnd w:id="341"/>
    </w:p>
    <w:p w:rsidR="00941264" w:rsidRDefault="00B706D8">
      <w:pPr>
        <w:pStyle w:val="XW"/>
        <w:spacing w:line="500" w:lineRule="exact"/>
        <w:ind w:leftChars="0" w:left="0" w:firstLine="480"/>
        <w:rPr>
          <w:rFonts w:eastAsia="仿宋"/>
          <w:sz w:val="24"/>
          <w:highlight w:val="yellow"/>
        </w:rPr>
      </w:pPr>
      <w:r>
        <w:rPr>
          <w:rFonts w:eastAsia="仿宋"/>
          <w:sz w:val="24"/>
        </w:rPr>
        <w:t>重新招标后投标人仍少于</w:t>
      </w:r>
      <w:r>
        <w:rPr>
          <w:rFonts w:eastAsia="仿宋"/>
          <w:sz w:val="24"/>
        </w:rPr>
        <w:t xml:space="preserve">3 </w:t>
      </w:r>
      <w:r>
        <w:rPr>
          <w:rFonts w:eastAsia="仿宋"/>
          <w:sz w:val="24"/>
        </w:rPr>
        <w:t>个或者所有投标被否决的，属于必须审批或核准的工程建设项目，经原审批或核准部门批准后不再进行招标。</w:t>
      </w:r>
    </w:p>
    <w:p w:rsidR="00941264" w:rsidRDefault="00B706D8">
      <w:pPr>
        <w:pStyle w:val="2"/>
        <w:spacing w:line="500" w:lineRule="exact"/>
        <w:rPr>
          <w:rFonts w:ascii="Times New Roman" w:eastAsia="仿宋" w:hAnsi="Times New Roman"/>
          <w:sz w:val="24"/>
          <w:szCs w:val="24"/>
        </w:rPr>
      </w:pPr>
      <w:bookmarkStart w:id="342" w:name="_Toc472868291"/>
      <w:r>
        <w:rPr>
          <w:rFonts w:ascii="Times New Roman" w:eastAsia="仿宋" w:hAnsi="Times New Roman"/>
          <w:sz w:val="24"/>
          <w:szCs w:val="24"/>
        </w:rPr>
        <w:t xml:space="preserve">9. </w:t>
      </w:r>
      <w:r>
        <w:rPr>
          <w:rFonts w:ascii="Times New Roman" w:eastAsia="仿宋" w:hAnsi="Times New Roman"/>
          <w:sz w:val="24"/>
          <w:szCs w:val="24"/>
        </w:rPr>
        <w:t>纪律和监督</w:t>
      </w:r>
      <w:bookmarkEnd w:id="342"/>
    </w:p>
    <w:p w:rsidR="00941264" w:rsidRDefault="00B706D8">
      <w:pPr>
        <w:pStyle w:val="BBB"/>
        <w:spacing w:line="500" w:lineRule="exact"/>
        <w:rPr>
          <w:rFonts w:ascii="Times New Roman" w:eastAsia="仿宋" w:hAnsi="Times New Roman"/>
          <w:sz w:val="24"/>
          <w:szCs w:val="24"/>
        </w:rPr>
      </w:pPr>
      <w:bookmarkStart w:id="343" w:name="_Toc424130318"/>
      <w:bookmarkStart w:id="344" w:name="_Toc472868292"/>
      <w:bookmarkStart w:id="345" w:name="_Toc179632598"/>
      <w:bookmarkStart w:id="346" w:name="_Toc246996967"/>
      <w:bookmarkStart w:id="347" w:name="_Toc246996224"/>
      <w:bookmarkStart w:id="348" w:name="_Toc247085738"/>
      <w:bookmarkStart w:id="349" w:name="_Toc152042357"/>
      <w:bookmarkStart w:id="350" w:name="_Toc144974547"/>
      <w:bookmarkStart w:id="351" w:name="_Toc152045580"/>
      <w:r>
        <w:rPr>
          <w:rFonts w:ascii="Times New Roman" w:eastAsia="仿宋" w:hAnsi="Times New Roman"/>
          <w:sz w:val="24"/>
          <w:szCs w:val="24"/>
        </w:rPr>
        <w:t xml:space="preserve">9.1 </w:t>
      </w:r>
      <w:r>
        <w:rPr>
          <w:rFonts w:ascii="Times New Roman" w:eastAsia="仿宋" w:hAnsi="Times New Roman"/>
          <w:sz w:val="24"/>
          <w:szCs w:val="24"/>
        </w:rPr>
        <w:t>对招标人的纪律要求</w:t>
      </w:r>
      <w:bookmarkEnd w:id="343"/>
      <w:bookmarkEnd w:id="344"/>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招标人不得泄漏招标投标活动中应当保密的情况和资料，不得与投标人串通损害国家利益、社会公共利益或者他人合法权益。</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下列行为均属招标人与投标人串通投标：</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1</w:t>
      </w:r>
      <w:r>
        <w:rPr>
          <w:rFonts w:ascii="Times New Roman" w:eastAsia="仿宋" w:hAnsi="Times New Roman"/>
          <w:szCs w:val="24"/>
        </w:rPr>
        <w:t>）招标人在开标前开启投标文件，并将投标情况告知其它投标人，或者协助投标人撤换投标文件，更改报价；</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2</w:t>
      </w:r>
      <w:r>
        <w:rPr>
          <w:rFonts w:ascii="Times New Roman" w:eastAsia="仿宋" w:hAnsi="Times New Roman"/>
          <w:szCs w:val="24"/>
        </w:rPr>
        <w:t>）招标人向投标人泄露标底；</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3</w:t>
      </w:r>
      <w:r>
        <w:rPr>
          <w:rFonts w:ascii="Times New Roman" w:eastAsia="仿宋" w:hAnsi="Times New Roman"/>
          <w:szCs w:val="24"/>
        </w:rPr>
        <w:t>）招标人与投标人商定，投标时压低或抬高标价，中标后再给投标人或招标人额外补偿；</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4</w:t>
      </w:r>
      <w:r>
        <w:rPr>
          <w:rFonts w:ascii="Times New Roman" w:eastAsia="仿宋" w:hAnsi="Times New Roman"/>
          <w:szCs w:val="24"/>
        </w:rPr>
        <w:t>）招标人预先内定中标人；</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5</w:t>
      </w:r>
      <w:r>
        <w:rPr>
          <w:rFonts w:ascii="Times New Roman" w:eastAsia="仿宋" w:hAnsi="Times New Roman"/>
          <w:szCs w:val="24"/>
        </w:rPr>
        <w:t>）其它串通投标行为。</w:t>
      </w:r>
    </w:p>
    <w:p w:rsidR="00941264" w:rsidRDefault="00B706D8">
      <w:pPr>
        <w:pStyle w:val="BBB"/>
        <w:spacing w:line="500" w:lineRule="exact"/>
        <w:rPr>
          <w:rFonts w:ascii="Times New Roman" w:eastAsia="仿宋" w:hAnsi="Times New Roman"/>
          <w:sz w:val="24"/>
          <w:szCs w:val="24"/>
        </w:rPr>
      </w:pPr>
      <w:bookmarkStart w:id="352" w:name="_Toc472868293"/>
      <w:bookmarkStart w:id="353" w:name="_Toc424130319"/>
      <w:r>
        <w:rPr>
          <w:rFonts w:ascii="Times New Roman" w:eastAsia="仿宋" w:hAnsi="Times New Roman"/>
          <w:sz w:val="24"/>
          <w:szCs w:val="24"/>
        </w:rPr>
        <w:t xml:space="preserve">9.2 </w:t>
      </w:r>
      <w:r>
        <w:rPr>
          <w:rFonts w:ascii="Times New Roman" w:eastAsia="仿宋" w:hAnsi="Times New Roman"/>
          <w:sz w:val="24"/>
          <w:szCs w:val="24"/>
        </w:rPr>
        <w:t>对投标人的纪律要求</w:t>
      </w:r>
      <w:bookmarkEnd w:id="352"/>
      <w:bookmarkEnd w:id="353"/>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9.2.1</w:t>
      </w:r>
      <w:r>
        <w:rPr>
          <w:rFonts w:ascii="Times New Roman" w:eastAsia="仿宋" w:hAnsi="Times New Roman"/>
          <w:szCs w:val="24"/>
        </w:rPr>
        <w:t>下列行为均属于他人名义投标：</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1</w:t>
      </w:r>
      <w:r>
        <w:rPr>
          <w:rFonts w:ascii="Times New Roman" w:eastAsia="仿宋" w:hAnsi="Times New Roman"/>
          <w:szCs w:val="24"/>
        </w:rPr>
        <w:t>）投标人挂靠其它施工单位</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lastRenderedPageBreak/>
        <w:t>（</w:t>
      </w:r>
      <w:r>
        <w:rPr>
          <w:rFonts w:ascii="Times New Roman" w:eastAsia="仿宋" w:hAnsi="Times New Roman"/>
          <w:szCs w:val="24"/>
        </w:rPr>
        <w:t>2</w:t>
      </w:r>
      <w:r>
        <w:rPr>
          <w:rFonts w:ascii="Times New Roman" w:eastAsia="仿宋" w:hAnsi="Times New Roman"/>
          <w:szCs w:val="24"/>
        </w:rPr>
        <w:t>）投标人从其它施工单位通过转让或租借的方式获取资格或资质证书</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3</w:t>
      </w:r>
      <w:r>
        <w:rPr>
          <w:rFonts w:ascii="Times New Roman" w:eastAsia="仿宋" w:hAnsi="Times New Roman"/>
          <w:szCs w:val="24"/>
        </w:rPr>
        <w:t>）由其它单位及法定代表人在自己编制的投标文件上加盖印章或签字的行为。</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9.2.2</w:t>
      </w:r>
      <w:r>
        <w:rPr>
          <w:rFonts w:ascii="Times New Roman" w:eastAsia="仿宋" w:hAnsi="Times New Roman"/>
          <w:szCs w:val="24"/>
        </w:rPr>
        <w:t>下列行为，视为允许他人以本单位名义承揽工程：</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1</w:t>
      </w:r>
      <w:r>
        <w:rPr>
          <w:rFonts w:ascii="Times New Roman" w:eastAsia="仿宋" w:hAnsi="Times New Roman"/>
          <w:szCs w:val="24"/>
        </w:rPr>
        <w:t>）投标人的法定代表人的委托代理人不是投标人本单位人员；</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2</w:t>
      </w:r>
      <w:r>
        <w:rPr>
          <w:rFonts w:ascii="Times New Roman" w:eastAsia="仿宋" w:hAnsi="Times New Roman"/>
          <w:szCs w:val="24"/>
        </w:rPr>
        <w:t>）投标人拟在施工现场所设项目管理机构的项目经理、技术负责人不是本单位人员。</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投标人本单位人员，必须同时满足以下条件：</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1</w:t>
      </w:r>
      <w:r>
        <w:rPr>
          <w:rFonts w:ascii="Times New Roman" w:eastAsia="仿宋" w:hAnsi="Times New Roman"/>
          <w:szCs w:val="24"/>
        </w:rPr>
        <w:t>）聘任合同必须由投标人单位与之签订；</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2</w:t>
      </w:r>
      <w:r>
        <w:rPr>
          <w:rFonts w:ascii="Times New Roman" w:eastAsia="仿宋" w:hAnsi="Times New Roman"/>
          <w:szCs w:val="24"/>
        </w:rPr>
        <w:t>）与投标人单位有合法的工资关系；</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3</w:t>
      </w:r>
      <w:r>
        <w:rPr>
          <w:rFonts w:ascii="Times New Roman" w:eastAsia="仿宋" w:hAnsi="Times New Roman"/>
          <w:szCs w:val="24"/>
        </w:rPr>
        <w:t>）投标人单位为其办理社会保险关系，或具有其它有效证明其为本单位人员身份的文件。</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9.2.3</w:t>
      </w:r>
      <w:r>
        <w:rPr>
          <w:rFonts w:ascii="Times New Roman" w:eastAsia="仿宋" w:hAnsi="Times New Roman"/>
          <w:szCs w:val="24"/>
        </w:rPr>
        <w:t>下列行为均属投标人串通投标报价。</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1</w:t>
      </w:r>
      <w:r>
        <w:rPr>
          <w:rFonts w:ascii="Times New Roman" w:eastAsia="仿宋" w:hAnsi="Times New Roman"/>
          <w:szCs w:val="24"/>
        </w:rPr>
        <w:t>）投标人之间相互约定抬高或压低投标报价。</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2</w:t>
      </w:r>
      <w:r>
        <w:rPr>
          <w:rFonts w:ascii="Times New Roman" w:eastAsia="仿宋" w:hAnsi="Times New Roman"/>
          <w:szCs w:val="24"/>
        </w:rPr>
        <w:t>）投标人之间相互约定，在招标项目中分别以高、中、低价位报价。</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3</w:t>
      </w:r>
      <w:r>
        <w:rPr>
          <w:rFonts w:ascii="Times New Roman" w:eastAsia="仿宋" w:hAnsi="Times New Roman"/>
          <w:szCs w:val="24"/>
        </w:rPr>
        <w:t>）投标人之间先进行内部竞价，内定中标人，然后参加投标。</w:t>
      </w:r>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w:t>
      </w:r>
      <w:r>
        <w:rPr>
          <w:rFonts w:ascii="Times New Roman" w:eastAsia="仿宋" w:hAnsi="Times New Roman"/>
          <w:szCs w:val="24"/>
        </w:rPr>
        <w:t>4</w:t>
      </w:r>
      <w:r>
        <w:rPr>
          <w:rFonts w:ascii="Times New Roman" w:eastAsia="仿宋" w:hAnsi="Times New Roman"/>
          <w:szCs w:val="24"/>
        </w:rPr>
        <w:t>）投标人之间其它串通投标报价的行为。</w:t>
      </w:r>
    </w:p>
    <w:p w:rsidR="00941264" w:rsidRDefault="00B706D8">
      <w:pPr>
        <w:pStyle w:val="BBB"/>
        <w:spacing w:line="500" w:lineRule="exact"/>
        <w:rPr>
          <w:rFonts w:ascii="Times New Roman" w:eastAsia="仿宋" w:hAnsi="Times New Roman"/>
          <w:sz w:val="24"/>
          <w:szCs w:val="24"/>
        </w:rPr>
      </w:pPr>
      <w:bookmarkStart w:id="354" w:name="_Toc424130320"/>
      <w:bookmarkStart w:id="355" w:name="_Toc472868294"/>
      <w:r>
        <w:rPr>
          <w:rFonts w:ascii="Times New Roman" w:eastAsia="仿宋" w:hAnsi="Times New Roman"/>
          <w:sz w:val="24"/>
          <w:szCs w:val="24"/>
        </w:rPr>
        <w:t xml:space="preserve">9.3 </w:t>
      </w:r>
      <w:r>
        <w:rPr>
          <w:rFonts w:ascii="Times New Roman" w:eastAsia="仿宋" w:hAnsi="Times New Roman"/>
          <w:sz w:val="24"/>
          <w:szCs w:val="24"/>
        </w:rPr>
        <w:t>对评标委员会成员的纪律要求</w:t>
      </w:r>
      <w:bookmarkEnd w:id="354"/>
      <w:bookmarkEnd w:id="355"/>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ascii="Times New Roman" w:eastAsia="仿宋" w:hAnsi="Times New Roman"/>
          <w:szCs w:val="24"/>
        </w:rPr>
        <w:t>“</w:t>
      </w:r>
      <w:r>
        <w:rPr>
          <w:rFonts w:ascii="Times New Roman" w:eastAsia="仿宋" w:hAnsi="Times New Roman"/>
          <w:szCs w:val="24"/>
        </w:rPr>
        <w:t>评标办法</w:t>
      </w:r>
      <w:r>
        <w:rPr>
          <w:rFonts w:ascii="Times New Roman" w:eastAsia="仿宋" w:hAnsi="Times New Roman"/>
          <w:szCs w:val="24"/>
        </w:rPr>
        <w:t>”</w:t>
      </w:r>
      <w:r>
        <w:rPr>
          <w:rFonts w:ascii="Times New Roman" w:eastAsia="仿宋" w:hAnsi="Times New Roman"/>
          <w:szCs w:val="24"/>
        </w:rPr>
        <w:t>没有规定的评审因素和标准进行评标。</w:t>
      </w:r>
    </w:p>
    <w:p w:rsidR="00941264" w:rsidRDefault="00B706D8">
      <w:pPr>
        <w:pStyle w:val="BBB"/>
        <w:spacing w:line="500" w:lineRule="exact"/>
        <w:rPr>
          <w:rFonts w:ascii="Times New Roman" w:eastAsia="仿宋" w:hAnsi="Times New Roman"/>
          <w:sz w:val="24"/>
          <w:szCs w:val="24"/>
        </w:rPr>
      </w:pPr>
      <w:bookmarkStart w:id="356" w:name="_Toc472868295"/>
      <w:bookmarkStart w:id="357" w:name="_Toc424130321"/>
      <w:r>
        <w:rPr>
          <w:rFonts w:ascii="Times New Roman" w:eastAsia="仿宋" w:hAnsi="Times New Roman"/>
          <w:sz w:val="24"/>
          <w:szCs w:val="24"/>
        </w:rPr>
        <w:t xml:space="preserve">9.4 </w:t>
      </w:r>
      <w:r>
        <w:rPr>
          <w:rFonts w:ascii="Times New Roman" w:eastAsia="仿宋" w:hAnsi="Times New Roman"/>
          <w:sz w:val="24"/>
          <w:szCs w:val="24"/>
        </w:rPr>
        <w:t>对与评标活动有关的工作人员的纪律要求</w:t>
      </w:r>
      <w:bookmarkEnd w:id="356"/>
      <w:bookmarkEnd w:id="357"/>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941264" w:rsidRDefault="00B706D8">
      <w:pPr>
        <w:pStyle w:val="BBB"/>
        <w:spacing w:line="500" w:lineRule="exact"/>
        <w:rPr>
          <w:rFonts w:ascii="Times New Roman" w:eastAsia="仿宋" w:hAnsi="Times New Roman"/>
          <w:sz w:val="24"/>
          <w:szCs w:val="24"/>
        </w:rPr>
      </w:pPr>
      <w:bookmarkStart w:id="358" w:name="_Toc472868296"/>
      <w:bookmarkStart w:id="359" w:name="_Toc424130322"/>
      <w:r>
        <w:rPr>
          <w:rFonts w:ascii="Times New Roman" w:eastAsia="仿宋" w:hAnsi="Times New Roman"/>
          <w:sz w:val="24"/>
          <w:szCs w:val="24"/>
        </w:rPr>
        <w:t xml:space="preserve">9.5 </w:t>
      </w:r>
      <w:r>
        <w:rPr>
          <w:rFonts w:ascii="Times New Roman" w:eastAsia="仿宋" w:hAnsi="Times New Roman"/>
          <w:sz w:val="24"/>
          <w:szCs w:val="24"/>
        </w:rPr>
        <w:t>投诉</w:t>
      </w:r>
      <w:bookmarkEnd w:id="358"/>
      <w:bookmarkEnd w:id="359"/>
    </w:p>
    <w:p w:rsidR="00941264" w:rsidRDefault="00B706D8">
      <w:pPr>
        <w:pStyle w:val="affa"/>
        <w:spacing w:line="500" w:lineRule="exact"/>
        <w:ind w:firstLine="480"/>
        <w:rPr>
          <w:rFonts w:ascii="Times New Roman" w:eastAsia="仿宋" w:hAnsi="Times New Roman"/>
          <w:szCs w:val="24"/>
        </w:rPr>
      </w:pPr>
      <w:r>
        <w:rPr>
          <w:rFonts w:ascii="Times New Roman" w:eastAsia="仿宋" w:hAnsi="Times New Roman"/>
          <w:szCs w:val="24"/>
        </w:rPr>
        <w:t>投标人和其他利害关系人认为本次招标活动违反法律、法规和规章规定的，有权向</w:t>
      </w:r>
      <w:r>
        <w:rPr>
          <w:rFonts w:ascii="Times New Roman" w:eastAsia="仿宋" w:hAnsi="Times New Roman"/>
          <w:szCs w:val="24"/>
        </w:rPr>
        <w:lastRenderedPageBreak/>
        <w:t>有关行政监督部门投诉。</w:t>
      </w:r>
    </w:p>
    <w:p w:rsidR="00941264" w:rsidRDefault="00B706D8">
      <w:pPr>
        <w:pStyle w:val="2"/>
        <w:spacing w:line="500" w:lineRule="exact"/>
        <w:rPr>
          <w:rFonts w:ascii="Times New Roman" w:eastAsia="仿宋" w:hAnsi="Times New Roman"/>
          <w:sz w:val="24"/>
          <w:szCs w:val="24"/>
        </w:rPr>
      </w:pPr>
      <w:bookmarkStart w:id="360" w:name="_Toc472868297"/>
      <w:r>
        <w:rPr>
          <w:rFonts w:ascii="Times New Roman" w:eastAsia="仿宋" w:hAnsi="Times New Roman"/>
          <w:sz w:val="24"/>
          <w:szCs w:val="24"/>
        </w:rPr>
        <w:t xml:space="preserve">10. </w:t>
      </w:r>
      <w:r>
        <w:rPr>
          <w:rFonts w:ascii="Times New Roman" w:eastAsia="仿宋" w:hAnsi="Times New Roman"/>
          <w:sz w:val="24"/>
          <w:szCs w:val="24"/>
        </w:rPr>
        <w:t>需要补充的其他内容</w:t>
      </w:r>
      <w:bookmarkEnd w:id="345"/>
      <w:bookmarkEnd w:id="346"/>
      <w:bookmarkEnd w:id="347"/>
      <w:bookmarkEnd w:id="348"/>
      <w:bookmarkEnd w:id="349"/>
      <w:bookmarkEnd w:id="350"/>
      <w:bookmarkEnd w:id="351"/>
      <w:bookmarkEnd w:id="360"/>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需要补充的其他内容：见投标人须知前附表。</w:t>
      </w:r>
    </w:p>
    <w:p w:rsidR="00941264" w:rsidRDefault="00941264">
      <w:pPr>
        <w:spacing w:line="500" w:lineRule="exact"/>
        <w:rPr>
          <w:rFonts w:ascii="Times New Roman" w:eastAsia="仿宋" w:hAnsi="Times New Roman"/>
          <w:b/>
          <w:sz w:val="24"/>
        </w:rPr>
      </w:pPr>
    </w:p>
    <w:p w:rsidR="00941264" w:rsidRDefault="00B706D8">
      <w:pPr>
        <w:spacing w:line="500" w:lineRule="exact"/>
        <w:rPr>
          <w:rFonts w:ascii="Times New Roman" w:eastAsia="仿宋" w:hAnsi="Times New Roman"/>
          <w:b/>
          <w:sz w:val="24"/>
        </w:rPr>
      </w:pPr>
      <w:bookmarkStart w:id="361" w:name="_Toc144974549"/>
      <w:bookmarkStart w:id="362" w:name="_Toc152042359"/>
      <w:bookmarkStart w:id="363" w:name="_Toc152045582"/>
      <w:bookmarkStart w:id="364" w:name="_Toc179632600"/>
      <w:bookmarkStart w:id="365" w:name="_Toc246996225"/>
      <w:bookmarkStart w:id="366" w:name="_Toc246996968"/>
      <w:bookmarkStart w:id="367" w:name="_Toc247085740"/>
      <w:r>
        <w:rPr>
          <w:rFonts w:ascii="Times New Roman" w:eastAsia="仿宋" w:hAnsi="Times New Roman"/>
          <w:b/>
          <w:sz w:val="24"/>
        </w:rPr>
        <w:br w:type="page"/>
      </w:r>
      <w:r>
        <w:rPr>
          <w:rFonts w:ascii="Times New Roman" w:eastAsia="仿宋" w:hAnsi="Times New Roman"/>
          <w:b/>
          <w:sz w:val="24"/>
        </w:rPr>
        <w:lastRenderedPageBreak/>
        <w:t>附件一：问题澄清通知</w:t>
      </w:r>
      <w:bookmarkEnd w:id="361"/>
      <w:bookmarkEnd w:id="362"/>
      <w:bookmarkEnd w:id="363"/>
      <w:bookmarkEnd w:id="364"/>
      <w:bookmarkEnd w:id="365"/>
      <w:bookmarkEnd w:id="366"/>
      <w:bookmarkEnd w:id="367"/>
    </w:p>
    <w:p w:rsidR="00941264" w:rsidRDefault="00941264">
      <w:pPr>
        <w:spacing w:line="500" w:lineRule="exact"/>
        <w:jc w:val="center"/>
        <w:rPr>
          <w:rFonts w:ascii="Times New Roman" w:eastAsia="仿宋" w:hAnsi="Times New Roman"/>
          <w:sz w:val="24"/>
        </w:rPr>
      </w:pPr>
    </w:p>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问题澄清通知</w:t>
      </w:r>
    </w:p>
    <w:p w:rsidR="00941264" w:rsidRDefault="00B706D8">
      <w:pPr>
        <w:spacing w:line="500" w:lineRule="exact"/>
        <w:rPr>
          <w:rFonts w:ascii="Times New Roman" w:eastAsia="仿宋" w:hAnsi="Times New Roman"/>
          <w:sz w:val="24"/>
        </w:rPr>
      </w:pPr>
      <w:r>
        <w:rPr>
          <w:rFonts w:ascii="Times New Roman" w:eastAsia="仿宋" w:hAnsi="Times New Roman"/>
          <w:sz w:val="24"/>
        </w:rPr>
        <w:t>编号：</w:t>
      </w:r>
    </w:p>
    <w:p w:rsidR="00941264" w:rsidRDefault="00941264">
      <w:pPr>
        <w:spacing w:line="500" w:lineRule="exact"/>
        <w:rPr>
          <w:rFonts w:ascii="Times New Roman" w:eastAsia="仿宋" w:hAnsi="Times New Roman"/>
          <w:sz w:val="24"/>
        </w:rPr>
      </w:pPr>
    </w:p>
    <w:p w:rsidR="00941264" w:rsidRDefault="00B706D8">
      <w:pPr>
        <w:spacing w:line="500" w:lineRule="exact"/>
        <w:rPr>
          <w:rFonts w:ascii="Times New Roman" w:eastAsia="仿宋" w:hAnsi="Times New Roman"/>
          <w:sz w:val="24"/>
        </w:rPr>
      </w:pPr>
      <w:r>
        <w:rPr>
          <w:rFonts w:ascii="Times New Roman" w:eastAsia="仿宋" w:hAnsi="Times New Roman"/>
          <w:sz w:val="24"/>
        </w:rPr>
        <w:t>（投标人名称）：</w:t>
      </w:r>
    </w:p>
    <w:p w:rsidR="00941264" w:rsidRDefault="00941264">
      <w:pPr>
        <w:spacing w:line="500" w:lineRule="exact"/>
        <w:rPr>
          <w:rFonts w:ascii="Times New Roman" w:eastAsia="仿宋" w:hAnsi="Times New Roman"/>
          <w:sz w:val="24"/>
        </w:rPr>
      </w:pP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r>
        <w:rPr>
          <w:rFonts w:ascii="Times New Roman" w:eastAsia="仿宋" w:hAnsi="Times New Roman"/>
          <w:sz w:val="24"/>
          <w:u w:val="single"/>
        </w:rPr>
        <w:t xml:space="preserve">　</w:t>
      </w:r>
      <w:r>
        <w:rPr>
          <w:rFonts w:ascii="Times New Roman" w:eastAsia="仿宋" w:hAnsi="Times New Roman"/>
          <w:sz w:val="24"/>
        </w:rPr>
        <w:t>（项目名称）招标的评标委员会，对你方的投标文件进行了仔细审查，现需你方对下列问题以书面形式予以澄清：</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1.</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2.</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   </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请将上述问题的澄清于年月日时前递交至</w:t>
      </w:r>
    </w:p>
    <w:p w:rsidR="00941264" w:rsidRDefault="00B706D8">
      <w:pPr>
        <w:spacing w:line="500" w:lineRule="exact"/>
        <w:rPr>
          <w:rFonts w:ascii="Times New Roman" w:eastAsia="仿宋" w:hAnsi="Times New Roman"/>
          <w:sz w:val="24"/>
        </w:rPr>
      </w:pPr>
      <w:r>
        <w:rPr>
          <w:rFonts w:ascii="Times New Roman" w:eastAsia="仿宋" w:hAnsi="Times New Roman"/>
          <w:sz w:val="24"/>
        </w:rPr>
        <w:t>（详细地址）或传真至（传真号码）。采用传真方式的，应在年月日时前将原件递交至</w:t>
      </w:r>
    </w:p>
    <w:p w:rsidR="00941264" w:rsidRDefault="00B706D8">
      <w:pPr>
        <w:spacing w:line="500" w:lineRule="exact"/>
        <w:rPr>
          <w:rFonts w:ascii="Times New Roman" w:eastAsia="仿宋" w:hAnsi="Times New Roman"/>
          <w:sz w:val="24"/>
        </w:rPr>
      </w:pPr>
      <w:r>
        <w:rPr>
          <w:rFonts w:ascii="Times New Roman" w:eastAsia="仿宋" w:hAnsi="Times New Roman"/>
          <w:sz w:val="24"/>
        </w:rPr>
        <w:t>（详细地址）。</w:t>
      </w: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B706D8">
      <w:pPr>
        <w:spacing w:line="500" w:lineRule="exact"/>
        <w:jc w:val="right"/>
        <w:rPr>
          <w:rFonts w:ascii="Times New Roman" w:eastAsia="仿宋" w:hAnsi="Times New Roman"/>
          <w:sz w:val="24"/>
        </w:rPr>
      </w:pPr>
      <w:r>
        <w:rPr>
          <w:rFonts w:ascii="Times New Roman" w:eastAsia="仿宋" w:hAnsi="Times New Roman"/>
          <w:sz w:val="24"/>
        </w:rPr>
        <w:t>招标人或招标代理机构：（签字或盖章）</w:t>
      </w:r>
    </w:p>
    <w:p w:rsidR="00941264" w:rsidRDefault="00941264">
      <w:pPr>
        <w:spacing w:line="500" w:lineRule="exact"/>
        <w:rPr>
          <w:rFonts w:ascii="Times New Roman" w:eastAsia="仿宋" w:hAnsi="Times New Roman"/>
          <w:sz w:val="24"/>
        </w:rPr>
      </w:pPr>
    </w:p>
    <w:p w:rsidR="00941264" w:rsidRDefault="00B706D8">
      <w:pPr>
        <w:spacing w:line="500" w:lineRule="exact"/>
        <w:ind w:firstLineChars="1450" w:firstLine="3480"/>
        <w:rPr>
          <w:rFonts w:ascii="Times New Roman" w:eastAsia="仿宋" w:hAnsi="Times New Roman"/>
          <w:sz w:val="24"/>
        </w:rPr>
      </w:pPr>
      <w:r>
        <w:rPr>
          <w:rFonts w:ascii="Times New Roman" w:eastAsia="仿宋" w:hAnsi="Times New Roman"/>
          <w:sz w:val="24"/>
        </w:rPr>
        <w:t>年月日</w:t>
      </w: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B706D8">
      <w:pPr>
        <w:spacing w:line="500" w:lineRule="exact"/>
        <w:rPr>
          <w:rFonts w:ascii="Times New Roman" w:eastAsia="仿宋" w:hAnsi="Times New Roman"/>
          <w:b/>
          <w:sz w:val="24"/>
        </w:rPr>
      </w:pPr>
      <w:bookmarkStart w:id="368" w:name="_Toc247085741"/>
      <w:bookmarkStart w:id="369" w:name="_Toc152042360"/>
      <w:bookmarkStart w:id="370" w:name="_Toc152045583"/>
      <w:bookmarkStart w:id="371" w:name="_Toc144974550"/>
      <w:bookmarkStart w:id="372" w:name="_Toc179632601"/>
      <w:bookmarkStart w:id="373" w:name="_Toc246996226"/>
      <w:bookmarkStart w:id="374" w:name="_Toc246996969"/>
      <w:r>
        <w:rPr>
          <w:rFonts w:ascii="Times New Roman" w:eastAsia="仿宋" w:hAnsi="Times New Roman"/>
          <w:b/>
          <w:sz w:val="24"/>
        </w:rPr>
        <w:br w:type="page"/>
      </w:r>
      <w:r>
        <w:rPr>
          <w:rFonts w:ascii="Times New Roman" w:eastAsia="仿宋" w:hAnsi="Times New Roman"/>
          <w:b/>
          <w:sz w:val="24"/>
        </w:rPr>
        <w:lastRenderedPageBreak/>
        <w:t>附件二：问题的澄清</w:t>
      </w:r>
      <w:bookmarkEnd w:id="368"/>
      <w:bookmarkEnd w:id="369"/>
      <w:bookmarkEnd w:id="370"/>
      <w:bookmarkEnd w:id="371"/>
      <w:bookmarkEnd w:id="372"/>
      <w:bookmarkEnd w:id="373"/>
      <w:bookmarkEnd w:id="374"/>
    </w:p>
    <w:p w:rsidR="00941264" w:rsidRDefault="00941264">
      <w:pPr>
        <w:spacing w:line="500" w:lineRule="exact"/>
        <w:jc w:val="center"/>
        <w:rPr>
          <w:rFonts w:ascii="Times New Roman" w:eastAsia="仿宋" w:hAnsi="Times New Roman"/>
          <w:sz w:val="24"/>
        </w:rPr>
      </w:pPr>
    </w:p>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问题的澄清</w:t>
      </w:r>
    </w:p>
    <w:p w:rsidR="00941264" w:rsidRDefault="00B706D8">
      <w:pPr>
        <w:spacing w:line="500" w:lineRule="exact"/>
        <w:ind w:firstLineChars="1650" w:firstLine="3960"/>
        <w:rPr>
          <w:rFonts w:ascii="Times New Roman" w:eastAsia="仿宋" w:hAnsi="Times New Roman"/>
          <w:sz w:val="24"/>
        </w:rPr>
      </w:pPr>
      <w:r>
        <w:rPr>
          <w:rFonts w:ascii="Times New Roman" w:eastAsia="仿宋" w:hAnsi="Times New Roman"/>
          <w:sz w:val="24"/>
        </w:rPr>
        <w:t>编号：</w:t>
      </w:r>
    </w:p>
    <w:p w:rsidR="00941264" w:rsidRDefault="00941264">
      <w:pPr>
        <w:spacing w:line="500" w:lineRule="exact"/>
        <w:rPr>
          <w:rFonts w:ascii="Times New Roman" w:eastAsia="仿宋" w:hAnsi="Times New Roman"/>
          <w:sz w:val="24"/>
        </w:rPr>
      </w:pPr>
    </w:p>
    <w:p w:rsidR="00941264" w:rsidRDefault="00B706D8">
      <w:pPr>
        <w:spacing w:line="500" w:lineRule="exact"/>
        <w:rPr>
          <w:rFonts w:ascii="Times New Roman" w:eastAsia="仿宋" w:hAnsi="Times New Roman"/>
          <w:sz w:val="24"/>
        </w:rPr>
      </w:pPr>
      <w:r>
        <w:rPr>
          <w:rFonts w:ascii="Times New Roman" w:eastAsia="仿宋" w:hAnsi="Times New Roman"/>
          <w:sz w:val="24"/>
          <w:u w:val="single"/>
        </w:rPr>
        <w:t>（</w:t>
      </w:r>
      <w:r>
        <w:rPr>
          <w:rFonts w:ascii="Times New Roman" w:eastAsia="仿宋" w:hAnsi="Times New Roman"/>
          <w:sz w:val="24"/>
        </w:rPr>
        <w:t>项目名称）招标评标委员会：</w:t>
      </w:r>
    </w:p>
    <w:p w:rsidR="00941264" w:rsidRDefault="00941264">
      <w:pPr>
        <w:spacing w:line="500" w:lineRule="exact"/>
        <w:rPr>
          <w:rFonts w:ascii="Times New Roman" w:eastAsia="仿宋" w:hAnsi="Times New Roman"/>
          <w:sz w:val="24"/>
        </w:rPr>
      </w:pP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问题澄清通知（编号：）已收悉，现澄清如下：</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r>
        <w:rPr>
          <w:rFonts w:ascii="Times New Roman" w:eastAsia="仿宋" w:hAnsi="Times New Roman"/>
          <w:sz w:val="24"/>
        </w:rPr>
        <w:t xml:space="preserve">     1.</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r>
        <w:rPr>
          <w:rFonts w:ascii="Times New Roman" w:eastAsia="仿宋" w:hAnsi="Times New Roman"/>
          <w:sz w:val="24"/>
        </w:rPr>
        <w:t xml:space="preserve">     2.</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r>
        <w:rPr>
          <w:rFonts w:ascii="Times New Roman" w:eastAsia="仿宋" w:hAnsi="Times New Roman"/>
          <w:sz w:val="24"/>
        </w:rPr>
        <w:t xml:space="preserve">    .....</w:t>
      </w:r>
    </w:p>
    <w:p w:rsidR="00941264" w:rsidRDefault="00941264">
      <w:pPr>
        <w:spacing w:line="500" w:lineRule="exact"/>
        <w:rPr>
          <w:rFonts w:ascii="Times New Roman" w:eastAsia="仿宋" w:hAnsi="Times New Roman"/>
          <w:sz w:val="24"/>
        </w:rPr>
      </w:pP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投标人：（加盖投标人企业公章）</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法定代表人或其委托代理人：（签字）</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w:t>
      </w:r>
    </w:p>
    <w:p w:rsidR="00941264" w:rsidRDefault="00B706D8">
      <w:pPr>
        <w:spacing w:line="500" w:lineRule="exact"/>
        <w:rPr>
          <w:rFonts w:ascii="Times New Roman" w:eastAsia="仿宋" w:hAnsi="Times New Roman"/>
          <w:sz w:val="24"/>
        </w:rPr>
      </w:pPr>
      <w:r>
        <w:rPr>
          <w:rFonts w:ascii="Times New Roman" w:eastAsia="仿宋" w:hAnsi="Times New Roman"/>
          <w:sz w:val="24"/>
        </w:rPr>
        <w:t xml:space="preserve">　　　　　　　　　　　　　　　年月日</w:t>
      </w:r>
    </w:p>
    <w:p w:rsidR="00941264" w:rsidRDefault="00941264">
      <w:pPr>
        <w:spacing w:line="500" w:lineRule="exact"/>
        <w:rPr>
          <w:rFonts w:ascii="Times New Roman" w:eastAsia="仿宋" w:hAnsi="Times New Roman"/>
          <w:sz w:val="24"/>
        </w:rPr>
      </w:pPr>
    </w:p>
    <w:p w:rsidR="00941264" w:rsidRDefault="00941264">
      <w:pPr>
        <w:spacing w:line="500" w:lineRule="exact"/>
        <w:jc w:val="righ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jc w:val="right"/>
        <w:rPr>
          <w:rFonts w:ascii="Times New Roman" w:eastAsia="仿宋" w:hAnsi="Times New Roman"/>
          <w:sz w:val="24"/>
        </w:rPr>
      </w:pPr>
    </w:p>
    <w:p w:rsidR="00941264" w:rsidRDefault="00B706D8">
      <w:pPr>
        <w:pStyle w:val="1"/>
        <w:numPr>
          <w:ilvl w:val="0"/>
          <w:numId w:val="11"/>
        </w:numPr>
        <w:spacing w:line="500" w:lineRule="exact"/>
        <w:jc w:val="center"/>
        <w:rPr>
          <w:rFonts w:eastAsia="仿宋"/>
          <w:sz w:val="36"/>
          <w:szCs w:val="36"/>
        </w:rPr>
      </w:pPr>
      <w:bookmarkStart w:id="375" w:name="_Toc472868298"/>
      <w:r>
        <w:rPr>
          <w:rFonts w:eastAsia="仿宋"/>
          <w:sz w:val="36"/>
          <w:szCs w:val="36"/>
        </w:rPr>
        <w:lastRenderedPageBreak/>
        <w:t>评标办法</w:t>
      </w:r>
      <w:bookmarkEnd w:id="375"/>
    </w:p>
    <w:p w:rsidR="00941264" w:rsidRDefault="00B706D8">
      <w:pPr>
        <w:keepNext/>
        <w:keepLines/>
        <w:spacing w:line="500" w:lineRule="exact"/>
        <w:rPr>
          <w:rFonts w:ascii="Times New Roman" w:eastAsia="仿宋" w:hAnsi="Times New Roman"/>
          <w:b/>
          <w:sz w:val="24"/>
        </w:rPr>
      </w:pPr>
      <w:bookmarkStart w:id="376" w:name="_Toc144974567"/>
      <w:bookmarkStart w:id="377" w:name="_Toc152042377"/>
      <w:bookmarkStart w:id="378" w:name="_Toc152045600"/>
      <w:bookmarkStart w:id="379" w:name="_Toc179632618"/>
      <w:bookmarkStart w:id="380" w:name="_Toc246996243"/>
      <w:bookmarkStart w:id="381" w:name="_Toc246996986"/>
      <w:bookmarkStart w:id="382" w:name="_Toc247085758"/>
      <w:r>
        <w:rPr>
          <w:rFonts w:ascii="Times New Roman" w:eastAsia="仿宋" w:hAnsi="Times New Roman"/>
          <w:b/>
          <w:sz w:val="24"/>
        </w:rPr>
        <w:t>一、评标方法</w:t>
      </w:r>
      <w:bookmarkEnd w:id="376"/>
      <w:bookmarkEnd w:id="377"/>
      <w:bookmarkEnd w:id="378"/>
      <w:bookmarkEnd w:id="379"/>
      <w:bookmarkEnd w:id="380"/>
      <w:bookmarkEnd w:id="381"/>
      <w:bookmarkEnd w:id="382"/>
    </w:p>
    <w:p w:rsidR="00941264" w:rsidRDefault="00B706D8">
      <w:pPr>
        <w:spacing w:line="500" w:lineRule="exact"/>
        <w:ind w:firstLine="480"/>
        <w:rPr>
          <w:rFonts w:ascii="Times New Roman" w:eastAsia="仿宋" w:hAnsi="Times New Roman"/>
          <w:sz w:val="24"/>
        </w:rPr>
      </w:pPr>
      <w:r>
        <w:rPr>
          <w:rFonts w:ascii="Times New Roman" w:eastAsia="仿宋" w:hAnsi="Times New Roman"/>
          <w:sz w:val="24"/>
        </w:rPr>
        <w:t>本次评标采用综合评分法。评标委员会首先对投标文件进行形式评审，其次对形式评审合格的投标文件进行资格评审，再对资格评审合格的投标文件进行响应性评审，最后对响应性评审合格的投标文件进行综合评分，综合评分的内容包括：商务评价</w:t>
      </w:r>
      <w:r>
        <w:rPr>
          <w:rFonts w:ascii="Times New Roman" w:eastAsia="仿宋" w:hAnsi="Times New Roman"/>
          <w:sz w:val="24"/>
        </w:rPr>
        <w:t>15</w:t>
      </w:r>
      <w:r>
        <w:rPr>
          <w:rFonts w:ascii="Times New Roman" w:eastAsia="仿宋" w:hAnsi="Times New Roman"/>
          <w:sz w:val="24"/>
        </w:rPr>
        <w:t>分（</w:t>
      </w:r>
      <w:r>
        <w:rPr>
          <w:rFonts w:ascii="Times New Roman" w:eastAsia="仿宋" w:hAnsi="Times New Roman"/>
          <w:sz w:val="24"/>
        </w:rPr>
        <w:t>A</w:t>
      </w:r>
      <w:r>
        <w:rPr>
          <w:rFonts w:ascii="Times New Roman" w:eastAsia="仿宋" w:hAnsi="Times New Roman"/>
          <w:sz w:val="24"/>
        </w:rPr>
        <w:t>），技术部分</w:t>
      </w:r>
      <w:r>
        <w:rPr>
          <w:rFonts w:ascii="Times New Roman" w:eastAsia="仿宋" w:hAnsi="Times New Roman"/>
          <w:sz w:val="24"/>
        </w:rPr>
        <w:t>45</w:t>
      </w:r>
      <w:r>
        <w:rPr>
          <w:rFonts w:ascii="Times New Roman" w:eastAsia="仿宋" w:hAnsi="Times New Roman"/>
          <w:sz w:val="24"/>
        </w:rPr>
        <w:t>分（</w:t>
      </w:r>
      <w:r>
        <w:rPr>
          <w:rFonts w:ascii="Times New Roman" w:eastAsia="仿宋" w:hAnsi="Times New Roman"/>
          <w:sz w:val="24"/>
        </w:rPr>
        <w:t>B</w:t>
      </w:r>
      <w:r>
        <w:rPr>
          <w:rFonts w:ascii="Times New Roman" w:eastAsia="仿宋" w:hAnsi="Times New Roman"/>
          <w:sz w:val="24"/>
        </w:rPr>
        <w:t>），投标报价</w:t>
      </w:r>
      <w:r>
        <w:rPr>
          <w:rFonts w:ascii="Times New Roman" w:eastAsia="仿宋" w:hAnsi="Times New Roman"/>
          <w:sz w:val="24"/>
        </w:rPr>
        <w:t>40</w:t>
      </w:r>
      <w:r>
        <w:rPr>
          <w:rFonts w:ascii="Times New Roman" w:eastAsia="仿宋" w:hAnsi="Times New Roman"/>
          <w:sz w:val="24"/>
        </w:rPr>
        <w:t>分（</w:t>
      </w:r>
      <w:r>
        <w:rPr>
          <w:rFonts w:ascii="Times New Roman" w:eastAsia="仿宋" w:hAnsi="Times New Roman"/>
          <w:sz w:val="24"/>
        </w:rPr>
        <w:t>C</w:t>
      </w:r>
      <w:r>
        <w:rPr>
          <w:rFonts w:ascii="Times New Roman" w:eastAsia="仿宋" w:hAnsi="Times New Roman"/>
          <w:sz w:val="24"/>
        </w:rPr>
        <w:t>），评标得分为</w:t>
      </w:r>
      <w:r>
        <w:rPr>
          <w:rFonts w:ascii="Times New Roman" w:eastAsia="仿宋" w:hAnsi="Times New Roman"/>
          <w:sz w:val="24"/>
        </w:rPr>
        <w:t>A+B+C</w:t>
      </w:r>
      <w:r>
        <w:rPr>
          <w:rFonts w:ascii="Times New Roman" w:eastAsia="仿宋" w:hAnsi="Times New Roman"/>
          <w:sz w:val="24"/>
        </w:rPr>
        <w:t>，评标委员会将评标得分由高到低的三名投标人向招标人推荐为中标候选人。综合评分相等时，以投标报价低的优先；投标报价也相等的，以技术部分得分高的优先。若分数还相等，以项目管理机构得分高的优先。</w:t>
      </w:r>
    </w:p>
    <w:p w:rsidR="00941264" w:rsidRDefault="00B706D8">
      <w:pPr>
        <w:keepNext/>
        <w:keepLines/>
        <w:spacing w:line="500" w:lineRule="exact"/>
        <w:rPr>
          <w:rFonts w:ascii="Times New Roman" w:eastAsia="仿宋" w:hAnsi="Times New Roman"/>
          <w:b/>
          <w:sz w:val="24"/>
        </w:rPr>
      </w:pPr>
      <w:bookmarkStart w:id="383" w:name="_Toc179632622"/>
      <w:bookmarkStart w:id="384" w:name="_Toc246996247"/>
      <w:bookmarkStart w:id="385" w:name="_Toc246996990"/>
      <w:bookmarkStart w:id="386" w:name="_Toc247085762"/>
      <w:bookmarkStart w:id="387" w:name="_Toc144974571"/>
      <w:bookmarkStart w:id="388" w:name="_Toc152042381"/>
      <w:bookmarkStart w:id="389" w:name="_Toc152045604"/>
      <w:r>
        <w:rPr>
          <w:rFonts w:ascii="Times New Roman" w:eastAsia="仿宋" w:hAnsi="Times New Roman"/>
          <w:b/>
          <w:sz w:val="24"/>
        </w:rPr>
        <w:t>二、评标程序</w:t>
      </w:r>
      <w:bookmarkEnd w:id="383"/>
      <w:bookmarkEnd w:id="384"/>
      <w:bookmarkEnd w:id="385"/>
      <w:bookmarkEnd w:id="386"/>
      <w:bookmarkEnd w:id="387"/>
      <w:bookmarkEnd w:id="388"/>
      <w:bookmarkEnd w:id="389"/>
    </w:p>
    <w:p w:rsidR="00941264" w:rsidRDefault="00B706D8">
      <w:pPr>
        <w:spacing w:line="500" w:lineRule="exact"/>
        <w:rPr>
          <w:rFonts w:ascii="Times New Roman" w:eastAsia="仿宋" w:hAnsi="Times New Roman"/>
          <w:b/>
          <w:sz w:val="24"/>
        </w:rPr>
      </w:pPr>
      <w:bookmarkStart w:id="390" w:name="_Toc144974572"/>
      <w:bookmarkStart w:id="391" w:name="_Toc152042382"/>
      <w:bookmarkStart w:id="392" w:name="_Toc152045605"/>
      <w:bookmarkStart w:id="393" w:name="_Toc179632623"/>
      <w:bookmarkStart w:id="394" w:name="_Toc246996248"/>
      <w:bookmarkStart w:id="395" w:name="_Toc246996991"/>
      <w:bookmarkStart w:id="396" w:name="_Toc247085763"/>
      <w:bookmarkStart w:id="397" w:name="OLE_LINK7"/>
      <w:r>
        <w:rPr>
          <w:rFonts w:ascii="Times New Roman" w:eastAsia="仿宋" w:hAnsi="Times New Roman"/>
          <w:b/>
          <w:sz w:val="24"/>
        </w:rPr>
        <w:t>2.1</w:t>
      </w:r>
      <w:r>
        <w:rPr>
          <w:rFonts w:ascii="Times New Roman" w:eastAsia="仿宋" w:hAnsi="Times New Roman"/>
          <w:b/>
          <w:sz w:val="24"/>
        </w:rPr>
        <w:t>形式评审</w:t>
      </w:r>
      <w:bookmarkEnd w:id="390"/>
      <w:bookmarkEnd w:id="391"/>
      <w:bookmarkEnd w:id="392"/>
      <w:bookmarkEnd w:id="393"/>
      <w:bookmarkEnd w:id="394"/>
      <w:bookmarkEnd w:id="395"/>
      <w:bookmarkEnd w:id="396"/>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形式评审的内容详见下表，评标委员会依据招标文件要求对投标文件进行形式评审，表中内容如有一项不符合招标文件要求的，评标委员会将否决其投标。</w:t>
      </w:r>
      <w:bookmarkEnd w:id="3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0"/>
        <w:gridCol w:w="7437"/>
      </w:tblGrid>
      <w:tr w:rsidR="00941264">
        <w:trPr>
          <w:trHeight w:val="990"/>
        </w:trPr>
        <w:tc>
          <w:tcPr>
            <w:tcW w:w="9517" w:type="dxa"/>
            <w:gridSpan w:val="2"/>
            <w:vAlign w:val="center"/>
          </w:tcPr>
          <w:p w:rsidR="00941264" w:rsidRDefault="00B706D8">
            <w:pPr>
              <w:autoSpaceDE w:val="0"/>
              <w:autoSpaceDN w:val="0"/>
              <w:adjustRightInd w:val="0"/>
              <w:spacing w:line="500" w:lineRule="exact"/>
              <w:jc w:val="center"/>
              <w:rPr>
                <w:rFonts w:ascii="Times New Roman" w:eastAsia="仿宋" w:hAnsi="Times New Roman"/>
                <w:b/>
                <w:kern w:val="0"/>
                <w:sz w:val="24"/>
              </w:rPr>
            </w:pPr>
            <w:bookmarkStart w:id="398" w:name="OLE_LINK6"/>
            <w:r>
              <w:rPr>
                <w:rFonts w:ascii="Times New Roman" w:eastAsia="仿宋" w:hAnsi="Times New Roman"/>
                <w:b/>
                <w:kern w:val="0"/>
                <w:sz w:val="24"/>
              </w:rPr>
              <w:t>形式评审表</w:t>
            </w:r>
          </w:p>
        </w:tc>
      </w:tr>
      <w:tr w:rsidR="00941264">
        <w:trPr>
          <w:trHeight w:hRule="exact" w:val="737"/>
        </w:trPr>
        <w:tc>
          <w:tcPr>
            <w:tcW w:w="2080" w:type="dxa"/>
            <w:vAlign w:val="center"/>
          </w:tcPr>
          <w:p w:rsidR="00941264" w:rsidRDefault="00B706D8">
            <w:pPr>
              <w:autoSpaceDE w:val="0"/>
              <w:autoSpaceDN w:val="0"/>
              <w:adjustRightInd w:val="0"/>
              <w:spacing w:line="500" w:lineRule="exact"/>
              <w:ind w:left="560"/>
              <w:rPr>
                <w:rFonts w:ascii="Times New Roman" w:eastAsia="仿宋" w:hAnsi="Times New Roman"/>
                <w:b/>
                <w:kern w:val="0"/>
                <w:sz w:val="24"/>
              </w:rPr>
            </w:pPr>
            <w:r>
              <w:rPr>
                <w:rFonts w:ascii="Times New Roman" w:eastAsia="仿宋" w:hAnsi="Times New Roman"/>
                <w:b/>
                <w:kern w:val="0"/>
                <w:sz w:val="24"/>
              </w:rPr>
              <w:t>评审因素</w:t>
            </w:r>
          </w:p>
        </w:tc>
        <w:tc>
          <w:tcPr>
            <w:tcW w:w="7437" w:type="dxa"/>
            <w:vAlign w:val="center"/>
          </w:tcPr>
          <w:p w:rsidR="00941264" w:rsidRDefault="00B706D8">
            <w:pPr>
              <w:autoSpaceDE w:val="0"/>
              <w:autoSpaceDN w:val="0"/>
              <w:adjustRightInd w:val="0"/>
              <w:spacing w:line="500" w:lineRule="exact"/>
              <w:jc w:val="center"/>
              <w:rPr>
                <w:rFonts w:ascii="Times New Roman" w:eastAsia="仿宋" w:hAnsi="Times New Roman"/>
                <w:b/>
                <w:kern w:val="0"/>
                <w:sz w:val="24"/>
              </w:rPr>
            </w:pPr>
            <w:r>
              <w:rPr>
                <w:rFonts w:ascii="Times New Roman" w:eastAsia="仿宋" w:hAnsi="Times New Roman"/>
                <w:b/>
                <w:kern w:val="0"/>
                <w:sz w:val="24"/>
              </w:rPr>
              <w:t>评审标准</w:t>
            </w:r>
          </w:p>
        </w:tc>
      </w:tr>
      <w:tr w:rsidR="00941264">
        <w:trPr>
          <w:cantSplit/>
          <w:trHeight w:hRule="exact" w:val="737"/>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投标人名称</w:t>
            </w:r>
          </w:p>
        </w:tc>
        <w:tc>
          <w:tcPr>
            <w:tcW w:w="7437"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与营业执照一致</w:t>
            </w:r>
          </w:p>
        </w:tc>
      </w:tr>
      <w:tr w:rsidR="00941264">
        <w:trPr>
          <w:cantSplit/>
          <w:trHeight w:hRule="exact" w:val="737"/>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投标函签字盖章</w:t>
            </w:r>
          </w:p>
        </w:tc>
        <w:tc>
          <w:tcPr>
            <w:tcW w:w="7437"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有法定代表人和其委托的投标代表签字并加盖投标人企业公章</w:t>
            </w:r>
          </w:p>
        </w:tc>
      </w:tr>
      <w:tr w:rsidR="00941264">
        <w:trPr>
          <w:cantSplit/>
          <w:trHeight w:hRule="exact" w:val="737"/>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投标文件格式</w:t>
            </w:r>
          </w:p>
        </w:tc>
        <w:tc>
          <w:tcPr>
            <w:tcW w:w="7437"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符合招标文件所要求的投标文件格式要求</w:t>
            </w:r>
          </w:p>
        </w:tc>
      </w:tr>
      <w:tr w:rsidR="00941264">
        <w:trPr>
          <w:cantSplit/>
          <w:trHeight w:hRule="exact" w:val="737"/>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报价唯一</w:t>
            </w:r>
          </w:p>
        </w:tc>
        <w:tc>
          <w:tcPr>
            <w:tcW w:w="7437"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只能有一个有效的投标报价</w:t>
            </w:r>
          </w:p>
        </w:tc>
      </w:tr>
      <w:tr w:rsidR="00941264">
        <w:trPr>
          <w:cantSplit/>
          <w:trHeight w:hRule="exact" w:val="921"/>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法定代表人身份证明书</w:t>
            </w:r>
          </w:p>
        </w:tc>
        <w:tc>
          <w:tcPr>
            <w:tcW w:w="7437"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提供有效的法定代表人身份证明书（均为原件）</w:t>
            </w:r>
          </w:p>
        </w:tc>
      </w:tr>
      <w:tr w:rsidR="00941264">
        <w:trPr>
          <w:cantSplit/>
          <w:trHeight w:hRule="exact" w:val="1220"/>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法定代表人授权委托书</w:t>
            </w:r>
          </w:p>
        </w:tc>
        <w:tc>
          <w:tcPr>
            <w:tcW w:w="7437"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提供有效的法定代表人授权委托书（均为原件），必须同时附有法定代表人和投标代表的身份证</w:t>
            </w:r>
            <w:r>
              <w:rPr>
                <w:rFonts w:ascii="Times New Roman" w:eastAsia="仿宋" w:hAnsi="Times New Roman"/>
                <w:sz w:val="24"/>
              </w:rPr>
              <w:t>（加盖公章的正反面复印件）</w:t>
            </w:r>
          </w:p>
        </w:tc>
      </w:tr>
    </w:tbl>
    <w:p w:rsidR="00941264" w:rsidRDefault="00B706D8">
      <w:pPr>
        <w:spacing w:line="500" w:lineRule="exact"/>
        <w:rPr>
          <w:rFonts w:ascii="Times New Roman" w:eastAsia="仿宋" w:hAnsi="Times New Roman"/>
          <w:b/>
          <w:sz w:val="24"/>
        </w:rPr>
      </w:pPr>
      <w:bookmarkStart w:id="399" w:name="OLE_LINK8"/>
      <w:bookmarkEnd w:id="398"/>
      <w:r>
        <w:rPr>
          <w:rFonts w:ascii="Times New Roman" w:eastAsia="仿宋" w:hAnsi="Times New Roman"/>
          <w:b/>
          <w:sz w:val="24"/>
        </w:rPr>
        <w:lastRenderedPageBreak/>
        <w:t>2.2</w:t>
      </w:r>
      <w:r>
        <w:rPr>
          <w:rFonts w:ascii="Times New Roman" w:eastAsia="仿宋" w:hAnsi="Times New Roman"/>
          <w:b/>
          <w:sz w:val="24"/>
        </w:rPr>
        <w:t>资格评审</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资格评审的内容详见下表，评标委员会依据招标文件要求对投标文件进行资格评审，表中内容如有一项不符合招标文件要求的，评标委员会将否决其投标。</w:t>
      </w:r>
      <w:bookmarkEnd w:id="399"/>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0"/>
        <w:gridCol w:w="7424"/>
      </w:tblGrid>
      <w:tr w:rsidR="00941264">
        <w:trPr>
          <w:trHeight w:val="897"/>
        </w:trPr>
        <w:tc>
          <w:tcPr>
            <w:tcW w:w="9504" w:type="dxa"/>
            <w:gridSpan w:val="2"/>
            <w:vAlign w:val="center"/>
          </w:tcPr>
          <w:p w:rsidR="00941264" w:rsidRDefault="00B706D8">
            <w:pPr>
              <w:autoSpaceDE w:val="0"/>
              <w:autoSpaceDN w:val="0"/>
              <w:adjustRightInd w:val="0"/>
              <w:spacing w:line="500" w:lineRule="exact"/>
              <w:jc w:val="center"/>
              <w:rPr>
                <w:rFonts w:ascii="Times New Roman" w:eastAsia="仿宋" w:hAnsi="Times New Roman"/>
                <w:b/>
                <w:kern w:val="0"/>
                <w:sz w:val="24"/>
              </w:rPr>
            </w:pPr>
            <w:r>
              <w:rPr>
                <w:rFonts w:ascii="Times New Roman" w:eastAsia="仿宋" w:hAnsi="Times New Roman"/>
                <w:b/>
                <w:kern w:val="0"/>
                <w:sz w:val="24"/>
              </w:rPr>
              <w:t>资格评审表</w:t>
            </w:r>
          </w:p>
        </w:tc>
      </w:tr>
      <w:tr w:rsidR="00941264">
        <w:trPr>
          <w:trHeight w:val="781"/>
        </w:trPr>
        <w:tc>
          <w:tcPr>
            <w:tcW w:w="2080" w:type="dxa"/>
            <w:vAlign w:val="center"/>
          </w:tcPr>
          <w:p w:rsidR="00941264" w:rsidRDefault="00B706D8">
            <w:pPr>
              <w:autoSpaceDE w:val="0"/>
              <w:autoSpaceDN w:val="0"/>
              <w:adjustRightInd w:val="0"/>
              <w:spacing w:line="500" w:lineRule="exact"/>
              <w:ind w:left="560"/>
              <w:rPr>
                <w:rFonts w:ascii="Times New Roman" w:eastAsia="仿宋" w:hAnsi="Times New Roman"/>
                <w:b/>
                <w:kern w:val="0"/>
                <w:sz w:val="24"/>
              </w:rPr>
            </w:pPr>
            <w:r>
              <w:rPr>
                <w:rFonts w:ascii="Times New Roman" w:eastAsia="仿宋" w:hAnsi="Times New Roman"/>
                <w:b/>
                <w:kern w:val="0"/>
                <w:sz w:val="24"/>
              </w:rPr>
              <w:t>评审因素</w:t>
            </w:r>
          </w:p>
        </w:tc>
        <w:tc>
          <w:tcPr>
            <w:tcW w:w="7424" w:type="dxa"/>
            <w:vAlign w:val="center"/>
          </w:tcPr>
          <w:p w:rsidR="00941264" w:rsidRDefault="00B706D8">
            <w:pPr>
              <w:autoSpaceDE w:val="0"/>
              <w:autoSpaceDN w:val="0"/>
              <w:adjustRightInd w:val="0"/>
              <w:spacing w:line="500" w:lineRule="exact"/>
              <w:ind w:firstLineChars="900" w:firstLine="2168"/>
              <w:rPr>
                <w:rFonts w:ascii="Times New Roman" w:eastAsia="仿宋" w:hAnsi="Times New Roman"/>
                <w:b/>
                <w:kern w:val="0"/>
                <w:sz w:val="24"/>
              </w:rPr>
            </w:pPr>
            <w:r>
              <w:rPr>
                <w:rFonts w:ascii="Times New Roman" w:eastAsia="仿宋" w:hAnsi="Times New Roman"/>
                <w:b/>
                <w:kern w:val="0"/>
                <w:sz w:val="24"/>
              </w:rPr>
              <w:t>评审标准</w:t>
            </w:r>
          </w:p>
        </w:tc>
      </w:tr>
      <w:tr w:rsidR="00941264">
        <w:trPr>
          <w:trHeight w:val="4733"/>
        </w:trPr>
        <w:tc>
          <w:tcPr>
            <w:tcW w:w="2080" w:type="dxa"/>
            <w:vAlign w:val="center"/>
          </w:tcPr>
          <w:p w:rsidR="00941264" w:rsidRDefault="00B706D8">
            <w:pPr>
              <w:autoSpaceDE w:val="0"/>
              <w:autoSpaceDN w:val="0"/>
              <w:adjustRightInd w:val="0"/>
              <w:spacing w:line="500" w:lineRule="exact"/>
              <w:rPr>
                <w:rFonts w:ascii="Times New Roman" w:eastAsia="仿宋" w:hAnsi="Times New Roman"/>
                <w:b/>
                <w:kern w:val="0"/>
                <w:sz w:val="24"/>
              </w:rPr>
            </w:pPr>
            <w:r>
              <w:rPr>
                <w:rFonts w:ascii="Times New Roman" w:eastAsia="仿宋" w:hAnsi="Times New Roman"/>
                <w:sz w:val="24"/>
              </w:rPr>
              <w:t>投标人资格条件、能力和信誉</w:t>
            </w:r>
          </w:p>
        </w:tc>
        <w:tc>
          <w:tcPr>
            <w:tcW w:w="7424" w:type="dxa"/>
          </w:tcPr>
          <w:p w:rsidR="00941264" w:rsidRDefault="00B706D8">
            <w:pPr>
              <w:widowControl/>
              <w:spacing w:line="480" w:lineRule="exact"/>
              <w:jc w:val="left"/>
              <w:rPr>
                <w:rFonts w:ascii="Times New Roman" w:eastAsia="仿宋" w:hAnsi="Times New Roman"/>
                <w:bCs/>
                <w:sz w:val="24"/>
                <w:shd w:val="clear" w:color="auto" w:fill="FFFFFF"/>
              </w:rPr>
            </w:pPr>
            <w:r>
              <w:rPr>
                <w:rFonts w:ascii="Times New Roman" w:eastAsia="仿宋" w:hAnsi="Times New Roman" w:hint="eastAsia"/>
                <w:bCs/>
                <w:sz w:val="24"/>
                <w:shd w:val="clear" w:color="auto" w:fill="FFFFFF"/>
              </w:rPr>
              <w:t>1</w:t>
            </w:r>
            <w:r>
              <w:rPr>
                <w:rFonts w:ascii="Times New Roman" w:eastAsia="仿宋" w:hAnsi="Times New Roman" w:hint="eastAsia"/>
                <w:bCs/>
                <w:sz w:val="24"/>
                <w:shd w:val="clear" w:color="auto" w:fill="FFFFFF"/>
              </w:rPr>
              <w:t>、本次招标要求投标人具备相关经营范围的营业执照，具有《林木种子经营许可证》或《林木种子生产经营许可证》，第三方质检部门出具的种子质量检验报告</w:t>
            </w:r>
            <w:r>
              <w:rPr>
                <w:rFonts w:ascii="Times New Roman" w:eastAsia="仿宋" w:hAnsi="Times New Roman" w:hint="eastAsia"/>
                <w:bCs/>
                <w:sz w:val="24"/>
                <w:shd w:val="clear" w:color="auto" w:fill="FFFFFF"/>
              </w:rPr>
              <w:t>,</w:t>
            </w:r>
            <w:r>
              <w:rPr>
                <w:rFonts w:ascii="Times New Roman" w:eastAsia="仿宋" w:hAnsi="Times New Roman" w:hint="eastAsia"/>
                <w:bCs/>
                <w:sz w:val="24"/>
                <w:shd w:val="clear" w:color="auto" w:fill="FFFFFF"/>
              </w:rPr>
              <w:t>并在人员、设备、资金等方面具有相应的能力；</w:t>
            </w:r>
          </w:p>
          <w:p w:rsidR="00941264" w:rsidRDefault="00B706D8">
            <w:pPr>
              <w:widowControl/>
              <w:spacing w:line="480" w:lineRule="exact"/>
              <w:jc w:val="left"/>
              <w:rPr>
                <w:rFonts w:ascii="Times New Roman" w:eastAsia="仿宋" w:hAnsi="Times New Roman"/>
                <w:bCs/>
                <w:sz w:val="24"/>
                <w:shd w:val="clear" w:color="auto" w:fill="FFFFFF"/>
              </w:rPr>
            </w:pPr>
            <w:r>
              <w:rPr>
                <w:rFonts w:ascii="Times New Roman" w:eastAsia="仿宋" w:hAnsi="Times New Roman" w:hint="eastAsia"/>
                <w:bCs/>
                <w:sz w:val="24"/>
                <w:shd w:val="clear" w:color="auto" w:fill="FFFFFF"/>
              </w:rPr>
              <w:t>2</w:t>
            </w:r>
            <w:r>
              <w:rPr>
                <w:rFonts w:ascii="Times New Roman" w:eastAsia="仿宋" w:hAnsi="Times New Roman" w:hint="eastAsia"/>
                <w:bCs/>
                <w:sz w:val="24"/>
                <w:shd w:val="clear" w:color="auto" w:fill="FFFFFF"/>
              </w:rPr>
              <w:t>、标段一、标段二、标段三、标段四、标段六、标段七、标段八投标人须具备相关经营范围且需包含网围栏的生产、销售、安装，具有网围栏检测报告（注：检测报告时间为</w:t>
            </w:r>
            <w:r>
              <w:rPr>
                <w:rFonts w:ascii="Times New Roman" w:eastAsia="仿宋" w:hAnsi="Times New Roman" w:hint="eastAsia"/>
                <w:bCs/>
                <w:sz w:val="24"/>
                <w:shd w:val="clear" w:color="auto" w:fill="FFFFFF"/>
              </w:rPr>
              <w:t>2020</w:t>
            </w:r>
            <w:r>
              <w:rPr>
                <w:rFonts w:ascii="Times New Roman" w:eastAsia="仿宋" w:hAnsi="Times New Roman" w:hint="eastAsia"/>
                <w:bCs/>
                <w:sz w:val="24"/>
                <w:shd w:val="clear" w:color="auto" w:fill="FFFFFF"/>
              </w:rPr>
              <w:t>年），并在人员、设备、资金等方面具有相应的能力；</w:t>
            </w:r>
          </w:p>
          <w:p w:rsidR="00941264" w:rsidRDefault="00B706D8">
            <w:pPr>
              <w:widowControl/>
              <w:spacing w:line="480" w:lineRule="exact"/>
              <w:jc w:val="left"/>
              <w:rPr>
                <w:rFonts w:ascii="Times New Roman" w:eastAsia="仿宋" w:hAnsi="Times New Roman"/>
                <w:bCs/>
                <w:sz w:val="24"/>
                <w:shd w:val="clear" w:color="auto" w:fill="FFFFFF"/>
              </w:rPr>
            </w:pPr>
            <w:r>
              <w:rPr>
                <w:rFonts w:ascii="Times New Roman" w:eastAsia="仿宋" w:hAnsi="Times New Roman" w:hint="eastAsia"/>
                <w:bCs/>
                <w:sz w:val="24"/>
                <w:shd w:val="clear" w:color="auto" w:fill="FFFFFF"/>
              </w:rPr>
              <w:t>3</w:t>
            </w:r>
            <w:r>
              <w:rPr>
                <w:rFonts w:ascii="Times New Roman" w:eastAsia="仿宋" w:hAnsi="Times New Roman" w:hint="eastAsia"/>
                <w:bCs/>
                <w:sz w:val="24"/>
                <w:shd w:val="clear" w:color="auto" w:fill="FFFFFF"/>
              </w:rPr>
              <w:t>、经信用中国（</w:t>
            </w:r>
            <w:r>
              <w:rPr>
                <w:rFonts w:ascii="Times New Roman" w:eastAsia="仿宋" w:hAnsi="Times New Roman" w:hint="eastAsia"/>
                <w:bCs/>
                <w:sz w:val="24"/>
                <w:shd w:val="clear" w:color="auto" w:fill="FFFFFF"/>
              </w:rPr>
              <w:t>www.creditchina.gov.cn</w:t>
            </w:r>
            <w:r>
              <w:rPr>
                <w:rFonts w:ascii="Times New Roman" w:eastAsia="仿宋" w:hAnsi="Times New Roman" w:hint="eastAsia"/>
                <w:bCs/>
                <w:sz w:val="24"/>
                <w:shd w:val="clear" w:color="auto" w:fill="FFFFFF"/>
              </w:rPr>
              <w:t>）查询后，列入失信被执行人、重大税收违法案件当事人名单、招投标活动严重违法失信行为记录名单的，取消投标资格。（提供“信用中国”网站无任何不良记录的查询截图）；</w:t>
            </w:r>
          </w:p>
          <w:p w:rsidR="00941264" w:rsidRDefault="00B706D8">
            <w:pPr>
              <w:widowControl/>
              <w:spacing w:line="480" w:lineRule="exact"/>
              <w:jc w:val="left"/>
              <w:rPr>
                <w:rFonts w:ascii="Times New Roman" w:eastAsia="仿宋" w:hAnsi="Times New Roman"/>
                <w:bCs/>
                <w:sz w:val="24"/>
                <w:shd w:val="clear" w:color="auto" w:fill="FFFFFF"/>
              </w:rPr>
            </w:pPr>
            <w:r>
              <w:rPr>
                <w:rFonts w:ascii="Times New Roman" w:eastAsia="仿宋" w:hAnsi="Times New Roman" w:hint="eastAsia"/>
                <w:bCs/>
                <w:sz w:val="24"/>
                <w:shd w:val="clear" w:color="auto" w:fill="FFFFFF"/>
              </w:rPr>
              <w:t>4</w:t>
            </w:r>
            <w:r>
              <w:rPr>
                <w:rFonts w:ascii="Times New Roman" w:eastAsia="仿宋" w:hAnsi="Times New Roman" w:hint="eastAsia"/>
                <w:bCs/>
                <w:sz w:val="24"/>
                <w:shd w:val="clear" w:color="auto" w:fill="FFFFFF"/>
              </w:rPr>
              <w:t>、投标人单位负责人为同一人或者存在控股、管理关系的不同单位，不得同时参加本招标项目投标；</w:t>
            </w:r>
          </w:p>
          <w:p w:rsidR="00941264" w:rsidRDefault="00B706D8">
            <w:pPr>
              <w:widowControl/>
              <w:spacing w:line="480" w:lineRule="exact"/>
              <w:jc w:val="left"/>
              <w:rPr>
                <w:rFonts w:ascii="Times New Roman" w:eastAsia="仿宋" w:hAnsi="Times New Roman"/>
                <w:bCs/>
                <w:sz w:val="24"/>
                <w:shd w:val="clear" w:color="auto" w:fill="FFFFFF"/>
              </w:rPr>
            </w:pPr>
            <w:r>
              <w:rPr>
                <w:rFonts w:ascii="Times New Roman" w:eastAsia="仿宋" w:hAnsi="Times New Roman" w:hint="eastAsia"/>
                <w:bCs/>
                <w:sz w:val="24"/>
                <w:shd w:val="clear" w:color="auto" w:fill="FFFFFF"/>
              </w:rPr>
              <w:t>5</w:t>
            </w:r>
            <w:r>
              <w:rPr>
                <w:rFonts w:ascii="Times New Roman" w:eastAsia="仿宋" w:hAnsi="Times New Roman" w:hint="eastAsia"/>
                <w:bCs/>
                <w:sz w:val="24"/>
                <w:shd w:val="clear" w:color="auto" w:fill="FFFFFF"/>
              </w:rPr>
              <w:t>、本次招标不接受联合体投标，不允许转包和分包；</w:t>
            </w:r>
          </w:p>
          <w:p w:rsidR="00941264" w:rsidRDefault="00B706D8">
            <w:pPr>
              <w:widowControl/>
              <w:spacing w:line="480" w:lineRule="exact"/>
              <w:jc w:val="left"/>
              <w:rPr>
                <w:rFonts w:ascii="Times New Roman" w:eastAsia="仿宋" w:hAnsi="Times New Roman"/>
                <w:bCs/>
                <w:sz w:val="24"/>
                <w:shd w:val="clear" w:color="auto" w:fill="FFFFFF"/>
              </w:rPr>
            </w:pPr>
            <w:r>
              <w:rPr>
                <w:rFonts w:ascii="Times New Roman" w:eastAsia="仿宋" w:hAnsi="Times New Roman" w:hint="eastAsia"/>
                <w:bCs/>
                <w:sz w:val="24"/>
                <w:shd w:val="clear" w:color="auto" w:fill="FFFFFF"/>
              </w:rPr>
              <w:t>6</w:t>
            </w:r>
            <w:r>
              <w:rPr>
                <w:rFonts w:ascii="Times New Roman" w:eastAsia="仿宋" w:hAnsi="Times New Roman" w:hint="eastAsia"/>
                <w:bCs/>
                <w:sz w:val="24"/>
                <w:shd w:val="clear" w:color="auto" w:fill="FFFFFF"/>
              </w:rPr>
              <w:t>、各投标人只可就本招标项目上述标段中的</w:t>
            </w:r>
            <w:r>
              <w:rPr>
                <w:rFonts w:ascii="Times New Roman" w:eastAsia="仿宋" w:hAnsi="Times New Roman" w:hint="eastAsia"/>
                <w:bCs/>
                <w:sz w:val="24"/>
                <w:shd w:val="clear" w:color="auto" w:fill="FFFFFF"/>
              </w:rPr>
              <w:t>1</w:t>
            </w:r>
            <w:r>
              <w:rPr>
                <w:rFonts w:ascii="Times New Roman" w:eastAsia="仿宋" w:hAnsi="Times New Roman" w:hint="eastAsia"/>
                <w:bCs/>
                <w:sz w:val="24"/>
                <w:shd w:val="clear" w:color="auto" w:fill="FFFFFF"/>
              </w:rPr>
              <w:t>个标段投。</w:t>
            </w:r>
          </w:p>
        </w:tc>
      </w:tr>
      <w:tr w:rsidR="00941264">
        <w:trPr>
          <w:cantSplit/>
          <w:trHeight w:val="1408"/>
        </w:trPr>
        <w:tc>
          <w:tcPr>
            <w:tcW w:w="2080"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三证合一营业执照（副本）</w:t>
            </w:r>
          </w:p>
        </w:tc>
        <w:tc>
          <w:tcPr>
            <w:tcW w:w="7424" w:type="dxa"/>
            <w:vAlign w:val="center"/>
          </w:tcPr>
          <w:p w:rsidR="00941264" w:rsidRDefault="00B706D8">
            <w:pPr>
              <w:spacing w:line="500" w:lineRule="exact"/>
              <w:rPr>
                <w:rFonts w:ascii="Times New Roman" w:eastAsia="仿宋" w:hAnsi="Times New Roman"/>
                <w:sz w:val="24"/>
              </w:rPr>
            </w:pPr>
            <w:r>
              <w:rPr>
                <w:rFonts w:ascii="Times New Roman" w:eastAsia="仿宋" w:hAnsi="Times New Roman"/>
                <w:sz w:val="24"/>
              </w:rPr>
              <w:t>具备有效的三证合一营业执照新证（副本）（均为加盖公章的复印件）</w:t>
            </w:r>
          </w:p>
        </w:tc>
      </w:tr>
    </w:tbl>
    <w:p w:rsidR="00941264" w:rsidRDefault="00941264">
      <w:pPr>
        <w:spacing w:line="500" w:lineRule="exact"/>
        <w:rPr>
          <w:rFonts w:ascii="Times New Roman" w:eastAsia="仿宋" w:hAnsi="Times New Roman"/>
          <w:b/>
          <w:sz w:val="24"/>
        </w:rPr>
      </w:pPr>
    </w:p>
    <w:p w:rsidR="00941264" w:rsidRDefault="00B706D8">
      <w:pPr>
        <w:spacing w:line="500" w:lineRule="exact"/>
        <w:rPr>
          <w:rFonts w:ascii="Times New Roman" w:eastAsia="仿宋" w:hAnsi="Times New Roman"/>
          <w:b/>
          <w:sz w:val="24"/>
        </w:rPr>
      </w:pPr>
      <w:r>
        <w:rPr>
          <w:rFonts w:ascii="Times New Roman" w:eastAsia="仿宋" w:hAnsi="Times New Roman"/>
          <w:b/>
          <w:sz w:val="24"/>
        </w:rPr>
        <w:br w:type="page"/>
      </w:r>
      <w:r>
        <w:rPr>
          <w:rFonts w:ascii="Times New Roman" w:eastAsia="仿宋" w:hAnsi="Times New Roman"/>
          <w:b/>
          <w:sz w:val="24"/>
        </w:rPr>
        <w:lastRenderedPageBreak/>
        <w:t>2.3</w:t>
      </w:r>
      <w:r>
        <w:rPr>
          <w:rFonts w:ascii="Times New Roman" w:eastAsia="仿宋" w:hAnsi="Times New Roman"/>
          <w:b/>
          <w:sz w:val="24"/>
        </w:rPr>
        <w:t>响应性评审</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响应性评审的内容详见下表，评标委员会依据招标文件要求对投标文件进行响应性评审，表中内容如有一项不符合招标文件要求的，评标委员会将否决其投标。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0"/>
        <w:gridCol w:w="7399"/>
      </w:tblGrid>
      <w:tr w:rsidR="00941264">
        <w:trPr>
          <w:trHeight w:val="961"/>
        </w:trPr>
        <w:tc>
          <w:tcPr>
            <w:tcW w:w="9479" w:type="dxa"/>
            <w:gridSpan w:val="2"/>
            <w:vAlign w:val="center"/>
          </w:tcPr>
          <w:p w:rsidR="00941264" w:rsidRDefault="00B706D8">
            <w:pPr>
              <w:autoSpaceDE w:val="0"/>
              <w:autoSpaceDN w:val="0"/>
              <w:adjustRightInd w:val="0"/>
              <w:spacing w:line="500" w:lineRule="exact"/>
              <w:jc w:val="center"/>
              <w:rPr>
                <w:rFonts w:ascii="Times New Roman" w:eastAsia="仿宋" w:hAnsi="Times New Roman"/>
                <w:b/>
                <w:kern w:val="0"/>
                <w:sz w:val="24"/>
              </w:rPr>
            </w:pPr>
            <w:r>
              <w:rPr>
                <w:rFonts w:ascii="Times New Roman" w:eastAsia="仿宋" w:hAnsi="Times New Roman"/>
                <w:b/>
                <w:sz w:val="24"/>
              </w:rPr>
              <w:t>响应性评审表</w:t>
            </w:r>
          </w:p>
        </w:tc>
      </w:tr>
      <w:tr w:rsidR="00941264">
        <w:trPr>
          <w:trHeight w:val="602"/>
        </w:trPr>
        <w:tc>
          <w:tcPr>
            <w:tcW w:w="2080" w:type="dxa"/>
            <w:vAlign w:val="center"/>
          </w:tcPr>
          <w:p w:rsidR="00941264" w:rsidRDefault="00B706D8">
            <w:pPr>
              <w:autoSpaceDE w:val="0"/>
              <w:autoSpaceDN w:val="0"/>
              <w:adjustRightInd w:val="0"/>
              <w:spacing w:line="500" w:lineRule="exact"/>
              <w:ind w:left="560"/>
              <w:rPr>
                <w:rFonts w:ascii="Times New Roman" w:eastAsia="仿宋" w:hAnsi="Times New Roman"/>
                <w:b/>
                <w:kern w:val="0"/>
                <w:sz w:val="24"/>
              </w:rPr>
            </w:pPr>
            <w:r>
              <w:rPr>
                <w:rFonts w:ascii="Times New Roman" w:eastAsia="仿宋" w:hAnsi="Times New Roman"/>
                <w:b/>
                <w:kern w:val="0"/>
                <w:sz w:val="24"/>
              </w:rPr>
              <w:t>评审因素</w:t>
            </w:r>
          </w:p>
        </w:tc>
        <w:tc>
          <w:tcPr>
            <w:tcW w:w="7399" w:type="dxa"/>
            <w:vAlign w:val="center"/>
          </w:tcPr>
          <w:p w:rsidR="00941264" w:rsidRDefault="00B706D8">
            <w:pPr>
              <w:autoSpaceDE w:val="0"/>
              <w:autoSpaceDN w:val="0"/>
              <w:adjustRightInd w:val="0"/>
              <w:spacing w:line="500" w:lineRule="exact"/>
              <w:ind w:firstLineChars="900" w:firstLine="2168"/>
              <w:rPr>
                <w:rFonts w:ascii="Times New Roman" w:eastAsia="仿宋" w:hAnsi="Times New Roman"/>
                <w:b/>
                <w:kern w:val="0"/>
                <w:sz w:val="24"/>
              </w:rPr>
            </w:pPr>
            <w:r>
              <w:rPr>
                <w:rFonts w:ascii="Times New Roman" w:eastAsia="仿宋" w:hAnsi="Times New Roman"/>
                <w:b/>
                <w:kern w:val="0"/>
                <w:sz w:val="24"/>
              </w:rPr>
              <w:t>评审标准</w:t>
            </w:r>
          </w:p>
        </w:tc>
      </w:tr>
      <w:tr w:rsidR="00941264">
        <w:trPr>
          <w:cantSplit/>
          <w:trHeight w:val="1174"/>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投标内容</w:t>
            </w:r>
          </w:p>
        </w:tc>
        <w:tc>
          <w:tcPr>
            <w:tcW w:w="7399" w:type="dxa"/>
            <w:vAlign w:val="center"/>
          </w:tcPr>
          <w:p w:rsidR="00941264" w:rsidRDefault="00B706D8">
            <w:pPr>
              <w:spacing w:line="480" w:lineRule="exact"/>
              <w:rPr>
                <w:rFonts w:ascii="Times New Roman" w:eastAsia="仿宋" w:hAnsi="Times New Roman"/>
                <w:sz w:val="24"/>
                <w:shd w:val="clear" w:color="auto" w:fill="FFFFFF"/>
              </w:rPr>
            </w:pPr>
            <w:r>
              <w:rPr>
                <w:rFonts w:ascii="Times New Roman" w:eastAsia="仿宋" w:hAnsi="Times New Roman"/>
                <w:bCs/>
                <w:sz w:val="24"/>
                <w:shd w:val="clear" w:color="auto" w:fill="FFFFFF"/>
              </w:rPr>
              <w:t>建设总规模：</w:t>
            </w:r>
            <w:r>
              <w:rPr>
                <w:rFonts w:ascii="Times New Roman" w:eastAsia="仿宋" w:hAnsi="Times New Roman" w:hint="eastAsia"/>
                <w:bCs/>
                <w:sz w:val="24"/>
                <w:shd w:val="clear" w:color="auto" w:fill="FFFFFF"/>
              </w:rPr>
              <w:t>人工造林（灌木造林）</w:t>
            </w:r>
            <w:r>
              <w:rPr>
                <w:rFonts w:ascii="Times New Roman" w:eastAsia="仿宋" w:hAnsi="Times New Roman" w:hint="eastAsia"/>
                <w:bCs/>
                <w:sz w:val="24"/>
                <w:shd w:val="clear" w:color="auto" w:fill="FFFFFF"/>
              </w:rPr>
              <w:t>83000</w:t>
            </w:r>
            <w:r>
              <w:rPr>
                <w:rFonts w:ascii="Times New Roman" w:eastAsia="仿宋" w:hAnsi="Times New Roman" w:hint="eastAsia"/>
                <w:bCs/>
                <w:sz w:val="24"/>
                <w:shd w:val="clear" w:color="auto" w:fill="FFFFFF"/>
              </w:rPr>
              <w:t>亩（其中本次招标为新建</w:t>
            </w:r>
            <w:r>
              <w:rPr>
                <w:rFonts w:ascii="Times New Roman" w:eastAsia="仿宋" w:hAnsi="Times New Roman" w:hint="eastAsia"/>
                <w:bCs/>
                <w:sz w:val="24"/>
                <w:shd w:val="clear" w:color="auto" w:fill="FFFFFF"/>
              </w:rPr>
              <w:t>77548</w:t>
            </w:r>
            <w:r>
              <w:rPr>
                <w:rFonts w:ascii="Times New Roman" w:eastAsia="仿宋" w:hAnsi="Times New Roman" w:hint="eastAsia"/>
                <w:bCs/>
                <w:sz w:val="24"/>
                <w:shd w:val="clear" w:color="auto" w:fill="FFFFFF"/>
              </w:rPr>
              <w:t>亩），主要内容为点播柠条、拉设网围栏。</w:t>
            </w:r>
          </w:p>
        </w:tc>
      </w:tr>
      <w:tr w:rsidR="00941264">
        <w:trPr>
          <w:cantSplit/>
          <w:trHeight w:val="699"/>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工期</w:t>
            </w:r>
          </w:p>
        </w:tc>
        <w:tc>
          <w:tcPr>
            <w:tcW w:w="7399" w:type="dxa"/>
            <w:vAlign w:val="center"/>
          </w:tcPr>
          <w:p w:rsidR="00941264" w:rsidRDefault="00B706D8">
            <w:pPr>
              <w:spacing w:line="480" w:lineRule="exact"/>
              <w:rPr>
                <w:rFonts w:ascii="Times New Roman" w:eastAsia="仿宋" w:hAnsi="Times New Roman"/>
                <w:sz w:val="24"/>
                <w:shd w:val="clear" w:color="auto" w:fill="FFFFFF"/>
              </w:rPr>
            </w:pPr>
            <w:r>
              <w:rPr>
                <w:rFonts w:ascii="Times New Roman" w:eastAsia="仿宋" w:hAnsi="Times New Roman"/>
                <w:sz w:val="24"/>
                <w:shd w:val="clear" w:color="auto" w:fill="FFFFFF"/>
              </w:rPr>
              <w:t>计划工期：</w:t>
            </w:r>
            <w:r>
              <w:rPr>
                <w:rFonts w:ascii="Times New Roman" w:eastAsia="仿宋" w:hAnsi="Times New Roman"/>
                <w:sz w:val="24"/>
                <w:shd w:val="clear" w:color="auto" w:fill="FFFFFF"/>
              </w:rPr>
              <w:t>180</w:t>
            </w:r>
            <w:r>
              <w:rPr>
                <w:rFonts w:ascii="Times New Roman" w:eastAsia="仿宋" w:hAnsi="Times New Roman"/>
                <w:sz w:val="24"/>
                <w:shd w:val="clear" w:color="auto" w:fill="FFFFFF"/>
              </w:rPr>
              <w:t>天</w:t>
            </w:r>
            <w:r>
              <w:rPr>
                <w:rFonts w:ascii="Times New Roman" w:eastAsia="仿宋" w:hAnsi="Times New Roman" w:hint="eastAsia"/>
                <w:sz w:val="24"/>
                <w:shd w:val="clear" w:color="auto" w:fill="FFFFFF"/>
              </w:rPr>
              <w:t>（按合同约定执行）</w:t>
            </w:r>
          </w:p>
        </w:tc>
      </w:tr>
      <w:tr w:rsidR="00941264">
        <w:trPr>
          <w:cantSplit/>
          <w:trHeight w:val="340"/>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工程质量</w:t>
            </w:r>
          </w:p>
        </w:tc>
        <w:tc>
          <w:tcPr>
            <w:tcW w:w="7399"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合格</w:t>
            </w:r>
          </w:p>
        </w:tc>
      </w:tr>
      <w:tr w:rsidR="00941264">
        <w:trPr>
          <w:cantSplit/>
          <w:trHeight w:val="591"/>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投标有效期</w:t>
            </w:r>
          </w:p>
        </w:tc>
        <w:tc>
          <w:tcPr>
            <w:tcW w:w="7399"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投标有效期满足招标文件要求</w:t>
            </w:r>
          </w:p>
        </w:tc>
      </w:tr>
      <w:tr w:rsidR="00941264">
        <w:trPr>
          <w:cantSplit/>
          <w:trHeight w:val="90"/>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投标保证金</w:t>
            </w:r>
          </w:p>
        </w:tc>
        <w:tc>
          <w:tcPr>
            <w:tcW w:w="7399" w:type="dxa"/>
            <w:vAlign w:val="center"/>
          </w:tcPr>
          <w:p w:rsidR="00941264" w:rsidRDefault="00B706D8">
            <w:pPr>
              <w:autoSpaceDE w:val="0"/>
              <w:autoSpaceDN w:val="0"/>
              <w:adjustRightInd w:val="0"/>
              <w:spacing w:line="360" w:lineRule="auto"/>
              <w:rPr>
                <w:rFonts w:ascii="Times New Roman" w:eastAsia="仿宋" w:hAnsi="Times New Roman"/>
                <w:sz w:val="24"/>
              </w:rPr>
            </w:pPr>
            <w:r>
              <w:rPr>
                <w:rFonts w:ascii="Times New Roman" w:eastAsia="仿宋" w:hAnsi="Times New Roman"/>
                <w:sz w:val="24"/>
              </w:rPr>
              <w:t>符合投标人须知前附表</w:t>
            </w:r>
            <w:r>
              <w:rPr>
                <w:rFonts w:ascii="Times New Roman" w:eastAsia="仿宋" w:hAnsi="Times New Roman"/>
                <w:sz w:val="24"/>
              </w:rPr>
              <w:t>3.4.1</w:t>
            </w:r>
            <w:r>
              <w:rPr>
                <w:rFonts w:ascii="Times New Roman" w:eastAsia="仿宋" w:hAnsi="Times New Roman"/>
                <w:sz w:val="24"/>
              </w:rPr>
              <w:t>要求</w:t>
            </w:r>
          </w:p>
        </w:tc>
      </w:tr>
      <w:tr w:rsidR="00941264">
        <w:trPr>
          <w:cantSplit/>
          <w:trHeight w:val="501"/>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权利义务</w:t>
            </w:r>
          </w:p>
        </w:tc>
        <w:tc>
          <w:tcPr>
            <w:tcW w:w="7399"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符合第四章</w:t>
            </w:r>
            <w:r>
              <w:rPr>
                <w:rFonts w:ascii="Times New Roman" w:eastAsia="仿宋" w:hAnsi="Times New Roman"/>
                <w:kern w:val="0"/>
                <w:sz w:val="24"/>
              </w:rPr>
              <w:t>“</w:t>
            </w:r>
            <w:r>
              <w:rPr>
                <w:rFonts w:ascii="Times New Roman" w:eastAsia="仿宋" w:hAnsi="Times New Roman"/>
                <w:kern w:val="0"/>
                <w:sz w:val="24"/>
              </w:rPr>
              <w:t>合同条款及格式</w:t>
            </w:r>
            <w:r>
              <w:rPr>
                <w:rFonts w:ascii="Times New Roman" w:eastAsia="仿宋" w:hAnsi="Times New Roman"/>
                <w:kern w:val="0"/>
                <w:sz w:val="24"/>
              </w:rPr>
              <w:t>”</w:t>
            </w:r>
            <w:r>
              <w:rPr>
                <w:rFonts w:ascii="Times New Roman" w:eastAsia="仿宋" w:hAnsi="Times New Roman"/>
                <w:kern w:val="0"/>
                <w:sz w:val="24"/>
              </w:rPr>
              <w:t>规定</w:t>
            </w:r>
          </w:p>
        </w:tc>
      </w:tr>
      <w:tr w:rsidR="00941264">
        <w:trPr>
          <w:cantSplit/>
          <w:trHeight w:val="660"/>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技术标准和要求</w:t>
            </w:r>
          </w:p>
        </w:tc>
        <w:tc>
          <w:tcPr>
            <w:tcW w:w="7399"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符合第五章</w:t>
            </w:r>
            <w:r>
              <w:rPr>
                <w:rFonts w:ascii="Times New Roman" w:eastAsia="仿宋" w:hAnsi="Times New Roman"/>
                <w:kern w:val="0"/>
                <w:sz w:val="24"/>
              </w:rPr>
              <w:t>“</w:t>
            </w:r>
            <w:r>
              <w:rPr>
                <w:rFonts w:ascii="Times New Roman" w:eastAsia="仿宋" w:hAnsi="Times New Roman"/>
                <w:kern w:val="0"/>
                <w:sz w:val="24"/>
              </w:rPr>
              <w:t>技术标准和要求</w:t>
            </w:r>
            <w:r>
              <w:rPr>
                <w:rFonts w:ascii="Times New Roman" w:eastAsia="仿宋" w:hAnsi="Times New Roman"/>
                <w:kern w:val="0"/>
                <w:sz w:val="24"/>
              </w:rPr>
              <w:t>”</w:t>
            </w:r>
            <w:r>
              <w:rPr>
                <w:rFonts w:ascii="Times New Roman" w:eastAsia="仿宋" w:hAnsi="Times New Roman"/>
                <w:kern w:val="0"/>
                <w:sz w:val="24"/>
              </w:rPr>
              <w:t>规定</w:t>
            </w:r>
          </w:p>
        </w:tc>
      </w:tr>
      <w:tr w:rsidR="00941264">
        <w:trPr>
          <w:cantSplit/>
          <w:trHeight w:val="647"/>
        </w:trPr>
        <w:tc>
          <w:tcPr>
            <w:tcW w:w="2080"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招标控制价</w:t>
            </w:r>
          </w:p>
        </w:tc>
        <w:tc>
          <w:tcPr>
            <w:tcW w:w="7399" w:type="dxa"/>
            <w:vAlign w:val="center"/>
          </w:tcPr>
          <w:p w:rsidR="00941264" w:rsidRDefault="00B706D8">
            <w:p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投标人的投标总价不得高于招标控制价</w:t>
            </w:r>
          </w:p>
        </w:tc>
      </w:tr>
      <w:tr w:rsidR="00941264">
        <w:trPr>
          <w:cantSplit/>
          <w:trHeight w:val="3526"/>
        </w:trPr>
        <w:tc>
          <w:tcPr>
            <w:tcW w:w="9479" w:type="dxa"/>
            <w:gridSpan w:val="2"/>
            <w:vAlign w:val="center"/>
          </w:tcPr>
          <w:p w:rsidR="00941264" w:rsidRDefault="00B706D8">
            <w:pPr>
              <w:autoSpaceDE w:val="0"/>
              <w:autoSpaceDN w:val="0"/>
              <w:adjustRightInd w:val="0"/>
              <w:spacing w:line="500" w:lineRule="exact"/>
              <w:rPr>
                <w:rFonts w:ascii="Times New Roman" w:eastAsia="仿宋" w:hAnsi="Times New Roman"/>
                <w:b/>
                <w:kern w:val="0"/>
                <w:sz w:val="24"/>
              </w:rPr>
            </w:pPr>
            <w:r>
              <w:rPr>
                <w:rFonts w:ascii="Times New Roman" w:eastAsia="仿宋" w:hAnsi="Times New Roman"/>
                <w:b/>
                <w:kern w:val="0"/>
                <w:sz w:val="24"/>
              </w:rPr>
              <w:t>形式评审表、资格评审表、响应性评审表评审说明：</w:t>
            </w:r>
          </w:p>
          <w:p w:rsidR="00941264" w:rsidRDefault="00B706D8">
            <w:pPr>
              <w:numPr>
                <w:ilvl w:val="0"/>
                <w:numId w:val="12"/>
              </w:num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前述所有的复印件必须为：内容完整、清晰可辨、加盖投标人企业公章，如投标文件正本提交的复印件存在缺漏页导致内容不完整或者字迹模糊难以辨认，评标委员会无法准确判定该项证书的有效性时，将按照该项证书不合格处理。</w:t>
            </w:r>
          </w:p>
          <w:p w:rsidR="00941264" w:rsidRDefault="00B706D8">
            <w:pPr>
              <w:numPr>
                <w:ilvl w:val="0"/>
                <w:numId w:val="12"/>
              </w:numPr>
              <w:autoSpaceDE w:val="0"/>
              <w:autoSpaceDN w:val="0"/>
              <w:adjustRightInd w:val="0"/>
              <w:spacing w:line="500" w:lineRule="exact"/>
              <w:rPr>
                <w:rFonts w:ascii="Times New Roman" w:eastAsia="仿宋" w:hAnsi="Times New Roman"/>
                <w:kern w:val="0"/>
                <w:sz w:val="24"/>
              </w:rPr>
            </w:pPr>
            <w:r>
              <w:rPr>
                <w:rFonts w:ascii="Times New Roman" w:eastAsia="仿宋" w:hAnsi="Times New Roman"/>
                <w:kern w:val="0"/>
                <w:sz w:val="24"/>
              </w:rPr>
              <w:t>如法定代表人本人参加投标，则无需提供法定代表人授权委托书。</w:t>
            </w:r>
          </w:p>
        </w:tc>
      </w:tr>
    </w:tbl>
    <w:p w:rsidR="00941264" w:rsidRDefault="00941264">
      <w:pPr>
        <w:spacing w:line="500" w:lineRule="exact"/>
        <w:rPr>
          <w:rFonts w:ascii="Times New Roman" w:eastAsia="仿宋" w:hAnsi="Times New Roman"/>
          <w:b/>
          <w:sz w:val="24"/>
        </w:rPr>
      </w:pPr>
    </w:p>
    <w:p w:rsidR="00941264" w:rsidRDefault="00B706D8">
      <w:pPr>
        <w:spacing w:line="500" w:lineRule="exact"/>
        <w:rPr>
          <w:rFonts w:ascii="Times New Roman" w:eastAsia="仿宋" w:hAnsi="Times New Roman"/>
          <w:b/>
          <w:sz w:val="24"/>
        </w:rPr>
      </w:pPr>
      <w:r>
        <w:rPr>
          <w:rFonts w:ascii="Times New Roman" w:eastAsia="仿宋" w:hAnsi="Times New Roman"/>
          <w:b/>
          <w:sz w:val="24"/>
        </w:rPr>
        <w:t>2.4</w:t>
      </w:r>
      <w:r>
        <w:rPr>
          <w:rFonts w:ascii="Times New Roman" w:eastAsia="仿宋" w:hAnsi="Times New Roman"/>
          <w:b/>
          <w:sz w:val="24"/>
        </w:rPr>
        <w:t>、否决投标的其他情形：</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投标人有以下情形之一的，评标委员会应当否决其投标：</w:t>
      </w:r>
    </w:p>
    <w:p w:rsidR="00941264" w:rsidRDefault="00B706D8">
      <w:pPr>
        <w:spacing w:line="500" w:lineRule="exact"/>
        <w:ind w:firstLineChars="342" w:firstLine="821"/>
        <w:rPr>
          <w:rFonts w:ascii="Times New Roman" w:eastAsia="仿宋" w:hAnsi="Times New Roman"/>
          <w:sz w:val="24"/>
        </w:rPr>
      </w:pPr>
      <w:r>
        <w:rPr>
          <w:rFonts w:ascii="Times New Roman" w:eastAsia="仿宋" w:hAnsi="Times New Roman"/>
          <w:sz w:val="24"/>
        </w:rPr>
        <w:lastRenderedPageBreak/>
        <w:t>（</w:t>
      </w:r>
      <w:r>
        <w:rPr>
          <w:rFonts w:ascii="Times New Roman" w:eastAsia="仿宋" w:hAnsi="Times New Roman"/>
          <w:sz w:val="24"/>
        </w:rPr>
        <w:t>1</w:t>
      </w:r>
      <w:r>
        <w:rPr>
          <w:rFonts w:ascii="Times New Roman" w:eastAsia="仿宋" w:hAnsi="Times New Roman"/>
          <w:sz w:val="24"/>
        </w:rPr>
        <w:t>）串通投标或弄虚作假或有其他违法行为的；</w:t>
      </w:r>
    </w:p>
    <w:p w:rsidR="00941264" w:rsidRDefault="00B706D8">
      <w:pPr>
        <w:spacing w:line="500" w:lineRule="exact"/>
        <w:ind w:firstLineChars="342" w:firstLine="821"/>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）法律法规规定的其他否决投标情形。</w:t>
      </w:r>
    </w:p>
    <w:p w:rsidR="00941264" w:rsidRDefault="00B706D8">
      <w:pPr>
        <w:spacing w:line="500" w:lineRule="exact"/>
        <w:rPr>
          <w:rFonts w:ascii="Times New Roman" w:eastAsia="仿宋" w:hAnsi="Times New Roman"/>
          <w:b/>
          <w:sz w:val="24"/>
        </w:rPr>
      </w:pPr>
      <w:r>
        <w:rPr>
          <w:rFonts w:ascii="Times New Roman" w:eastAsia="仿宋" w:hAnsi="Times New Roman"/>
          <w:b/>
          <w:sz w:val="24"/>
        </w:rPr>
        <w:t>2.5</w:t>
      </w:r>
      <w:r>
        <w:rPr>
          <w:rFonts w:ascii="Times New Roman" w:eastAsia="仿宋" w:hAnsi="Times New Roman"/>
          <w:b/>
          <w:sz w:val="24"/>
        </w:rPr>
        <w:t>、</w:t>
      </w:r>
      <w:bookmarkStart w:id="400" w:name="OLE_LINK9"/>
      <w:r>
        <w:rPr>
          <w:rFonts w:ascii="Times New Roman" w:eastAsia="仿宋" w:hAnsi="Times New Roman"/>
          <w:b/>
          <w:sz w:val="24"/>
        </w:rPr>
        <w:t>商务评价评议内容及标准如下：</w:t>
      </w:r>
      <w:bookmarkEnd w:id="400"/>
    </w:p>
    <w:tbl>
      <w:tblPr>
        <w:tblW w:w="9323" w:type="dxa"/>
        <w:jc w:val="center"/>
        <w:tblLayout w:type="fixed"/>
        <w:tblLook w:val="04A0"/>
      </w:tblPr>
      <w:tblGrid>
        <w:gridCol w:w="2565"/>
        <w:gridCol w:w="6758"/>
      </w:tblGrid>
      <w:tr w:rsidR="00941264">
        <w:trPr>
          <w:trHeight w:val="906"/>
          <w:jc w:val="center"/>
        </w:trPr>
        <w:tc>
          <w:tcPr>
            <w:tcW w:w="9323" w:type="dxa"/>
            <w:gridSpan w:val="2"/>
            <w:tcBorders>
              <w:top w:val="single" w:sz="4" w:space="0" w:color="auto"/>
              <w:left w:val="single" w:sz="6" w:space="0" w:color="000000"/>
              <w:bottom w:val="single" w:sz="4" w:space="0" w:color="auto"/>
              <w:right w:val="single" w:sz="4" w:space="0" w:color="auto"/>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b/>
                <w:sz w:val="24"/>
              </w:rPr>
              <w:t>商务评价得分表（</w:t>
            </w:r>
            <w:r>
              <w:rPr>
                <w:rFonts w:ascii="Times New Roman" w:eastAsia="仿宋" w:hAnsi="Times New Roman"/>
                <w:b/>
                <w:sz w:val="24"/>
              </w:rPr>
              <w:t>1</w:t>
            </w:r>
            <w:r>
              <w:rPr>
                <w:rFonts w:ascii="Times New Roman" w:eastAsia="仿宋" w:hAnsi="Times New Roman" w:hint="eastAsia"/>
                <w:b/>
                <w:sz w:val="24"/>
              </w:rPr>
              <w:t>0</w:t>
            </w:r>
            <w:r>
              <w:rPr>
                <w:rFonts w:ascii="Times New Roman" w:eastAsia="仿宋" w:hAnsi="Times New Roman"/>
                <w:b/>
                <w:sz w:val="24"/>
              </w:rPr>
              <w:t>分）</w:t>
            </w:r>
          </w:p>
        </w:tc>
      </w:tr>
      <w:tr w:rsidR="00941264">
        <w:trPr>
          <w:trHeight w:val="906"/>
          <w:jc w:val="center"/>
        </w:trPr>
        <w:tc>
          <w:tcPr>
            <w:tcW w:w="2565" w:type="dxa"/>
            <w:tcBorders>
              <w:top w:val="single" w:sz="4" w:space="0" w:color="auto"/>
              <w:left w:val="single" w:sz="6" w:space="0" w:color="000000"/>
              <w:bottom w:val="single" w:sz="4" w:space="0" w:color="auto"/>
              <w:right w:val="single" w:sz="4" w:space="0" w:color="auto"/>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bCs/>
                <w:sz w:val="24"/>
                <w:lang w:val="zh-CN"/>
              </w:rPr>
              <w:t>业绩情况（</w:t>
            </w:r>
            <w:r>
              <w:rPr>
                <w:rFonts w:ascii="Times New Roman" w:eastAsia="仿宋" w:hAnsi="Times New Roman"/>
                <w:bCs/>
                <w:sz w:val="24"/>
              </w:rPr>
              <w:t>6</w:t>
            </w:r>
            <w:r>
              <w:rPr>
                <w:rFonts w:ascii="Times New Roman" w:eastAsia="仿宋" w:hAnsi="Times New Roman"/>
                <w:bCs/>
                <w:sz w:val="24"/>
              </w:rPr>
              <w:t>分</w:t>
            </w:r>
            <w:r>
              <w:rPr>
                <w:rFonts w:ascii="Times New Roman" w:eastAsia="仿宋" w:hAnsi="Times New Roman"/>
                <w:bCs/>
                <w:sz w:val="24"/>
                <w:lang w:val="zh-CN"/>
              </w:rPr>
              <w:t>）</w:t>
            </w:r>
          </w:p>
        </w:tc>
        <w:tc>
          <w:tcPr>
            <w:tcW w:w="6758" w:type="dxa"/>
            <w:tcBorders>
              <w:top w:val="single" w:sz="6" w:space="0" w:color="000000"/>
              <w:left w:val="single" w:sz="6" w:space="0" w:color="000000"/>
              <w:bottom w:val="single" w:sz="4" w:space="0" w:color="auto"/>
              <w:right w:val="single" w:sz="4" w:space="0" w:color="auto"/>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sz w:val="24"/>
                <w:lang w:val="zh-CN"/>
              </w:rPr>
              <w:t>提供自</w:t>
            </w:r>
            <w:r>
              <w:rPr>
                <w:rFonts w:ascii="Times New Roman" w:eastAsia="仿宋" w:hAnsi="Times New Roman"/>
                <w:sz w:val="24"/>
                <w:lang w:val="zh-CN"/>
              </w:rPr>
              <w:t>201</w:t>
            </w:r>
            <w:r>
              <w:rPr>
                <w:rFonts w:ascii="Times New Roman" w:eastAsia="仿宋" w:hAnsi="Times New Roman" w:hint="eastAsia"/>
                <w:sz w:val="24"/>
              </w:rPr>
              <w:t>8</w:t>
            </w:r>
            <w:r>
              <w:rPr>
                <w:rFonts w:ascii="Times New Roman" w:eastAsia="仿宋" w:hAnsi="Times New Roman"/>
                <w:sz w:val="24"/>
                <w:lang w:val="zh-CN"/>
              </w:rPr>
              <w:t>年</w:t>
            </w:r>
            <w:r>
              <w:rPr>
                <w:rFonts w:ascii="Times New Roman" w:eastAsia="仿宋" w:hAnsi="Times New Roman" w:hint="eastAsia"/>
                <w:sz w:val="24"/>
              </w:rPr>
              <w:t>04</w:t>
            </w:r>
            <w:r>
              <w:rPr>
                <w:rFonts w:ascii="Times New Roman" w:eastAsia="仿宋" w:hAnsi="Times New Roman" w:hint="eastAsia"/>
                <w:sz w:val="24"/>
              </w:rPr>
              <w:t>月</w:t>
            </w:r>
            <w:r>
              <w:rPr>
                <w:rFonts w:ascii="Times New Roman" w:eastAsia="仿宋" w:hAnsi="Times New Roman"/>
                <w:sz w:val="24"/>
                <w:lang w:val="zh-CN"/>
              </w:rPr>
              <w:t>以来</w:t>
            </w:r>
            <w:r>
              <w:rPr>
                <w:rFonts w:ascii="Times New Roman" w:eastAsia="仿宋" w:hAnsi="Times New Roman" w:hint="eastAsia"/>
                <w:sz w:val="24"/>
                <w:lang w:val="zh-CN"/>
              </w:rPr>
              <w:t>至今的</w:t>
            </w:r>
            <w:r>
              <w:rPr>
                <w:rFonts w:ascii="Times New Roman" w:eastAsia="仿宋" w:hAnsi="Times New Roman"/>
                <w:sz w:val="24"/>
                <w:lang w:val="zh-CN"/>
              </w:rPr>
              <w:t>类似业绩证明材料。</w:t>
            </w:r>
            <w:r>
              <w:rPr>
                <w:rFonts w:ascii="Times New Roman" w:eastAsia="仿宋" w:hAnsi="Times New Roman"/>
                <w:sz w:val="24"/>
              </w:rPr>
              <w:t>（业绩证明材料应提供中标通知书或合同）。</w:t>
            </w:r>
            <w:r>
              <w:rPr>
                <w:rFonts w:ascii="Times New Roman" w:eastAsia="仿宋" w:hAnsi="Times New Roman"/>
                <w:sz w:val="24"/>
                <w:lang w:val="zh-CN"/>
              </w:rPr>
              <w:t>每提供</w:t>
            </w:r>
            <w:r>
              <w:rPr>
                <w:rFonts w:ascii="Times New Roman" w:eastAsia="仿宋" w:hAnsi="Times New Roman"/>
                <w:sz w:val="24"/>
              </w:rPr>
              <w:t>1</w:t>
            </w:r>
            <w:r>
              <w:rPr>
                <w:rFonts w:ascii="Times New Roman" w:eastAsia="仿宋" w:hAnsi="Times New Roman"/>
                <w:sz w:val="24"/>
              </w:rPr>
              <w:t>项，</w:t>
            </w:r>
            <w:r>
              <w:rPr>
                <w:rFonts w:ascii="Times New Roman" w:eastAsia="仿宋" w:hAnsi="Times New Roman"/>
                <w:sz w:val="24"/>
                <w:lang w:val="zh-CN"/>
              </w:rPr>
              <w:t>得</w:t>
            </w:r>
            <w:r>
              <w:rPr>
                <w:rFonts w:ascii="Times New Roman" w:eastAsia="仿宋" w:hAnsi="Times New Roman"/>
                <w:sz w:val="24"/>
              </w:rPr>
              <w:t>1.5</w:t>
            </w:r>
            <w:r>
              <w:rPr>
                <w:rFonts w:ascii="Times New Roman" w:eastAsia="仿宋" w:hAnsi="Times New Roman"/>
                <w:sz w:val="24"/>
                <w:lang w:val="zh-CN"/>
              </w:rPr>
              <w:t>分；最高得</w:t>
            </w:r>
            <w:r>
              <w:rPr>
                <w:rFonts w:ascii="Times New Roman" w:eastAsia="仿宋" w:hAnsi="Times New Roman"/>
                <w:sz w:val="24"/>
              </w:rPr>
              <w:t>6</w:t>
            </w:r>
            <w:r>
              <w:rPr>
                <w:rFonts w:ascii="Times New Roman" w:eastAsia="仿宋" w:hAnsi="Times New Roman"/>
                <w:sz w:val="24"/>
              </w:rPr>
              <w:t>分</w:t>
            </w:r>
            <w:r>
              <w:rPr>
                <w:rFonts w:ascii="Times New Roman" w:eastAsia="仿宋" w:hAnsi="Times New Roman"/>
                <w:sz w:val="24"/>
                <w:lang w:val="zh-CN"/>
              </w:rPr>
              <w:t>；不提供不得分。</w:t>
            </w:r>
          </w:p>
        </w:tc>
      </w:tr>
      <w:tr w:rsidR="00941264">
        <w:trPr>
          <w:trHeight w:val="929"/>
          <w:jc w:val="center"/>
        </w:trPr>
        <w:tc>
          <w:tcPr>
            <w:tcW w:w="2565" w:type="dxa"/>
            <w:tcBorders>
              <w:top w:val="single" w:sz="4" w:space="0" w:color="auto"/>
              <w:left w:val="single" w:sz="6" w:space="0" w:color="000000"/>
              <w:bottom w:val="single" w:sz="4" w:space="0" w:color="auto"/>
              <w:right w:val="single" w:sz="4" w:space="0" w:color="auto"/>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bCs/>
                <w:sz w:val="24"/>
                <w:lang w:val="zh-CN"/>
              </w:rPr>
              <w:t>对招标文件规范性响应程度（</w:t>
            </w:r>
            <w:r>
              <w:rPr>
                <w:rFonts w:ascii="Times New Roman" w:eastAsia="仿宋" w:hAnsi="Times New Roman" w:hint="eastAsia"/>
                <w:bCs/>
                <w:sz w:val="24"/>
              </w:rPr>
              <w:t>2</w:t>
            </w:r>
            <w:r>
              <w:rPr>
                <w:rFonts w:ascii="Times New Roman" w:eastAsia="仿宋" w:hAnsi="Times New Roman"/>
                <w:bCs/>
                <w:sz w:val="24"/>
              </w:rPr>
              <w:t>分</w:t>
            </w:r>
            <w:r>
              <w:rPr>
                <w:rFonts w:ascii="Times New Roman" w:eastAsia="仿宋" w:hAnsi="Times New Roman"/>
                <w:bCs/>
                <w:sz w:val="24"/>
                <w:lang w:val="zh-CN"/>
              </w:rPr>
              <w:t>）</w:t>
            </w:r>
          </w:p>
        </w:tc>
        <w:tc>
          <w:tcPr>
            <w:tcW w:w="6758" w:type="dxa"/>
            <w:tcBorders>
              <w:top w:val="single" w:sz="4" w:space="0" w:color="auto"/>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bCs/>
                <w:sz w:val="24"/>
                <w:lang w:val="zh-CN"/>
              </w:rPr>
              <w:t>完全响应招标文件格式要求编排者得</w:t>
            </w:r>
            <w:r>
              <w:rPr>
                <w:rFonts w:ascii="Times New Roman" w:eastAsia="仿宋" w:hAnsi="Times New Roman" w:hint="eastAsia"/>
                <w:bCs/>
                <w:sz w:val="24"/>
              </w:rPr>
              <w:t>2</w:t>
            </w:r>
            <w:r>
              <w:rPr>
                <w:rFonts w:ascii="Times New Roman" w:eastAsia="仿宋" w:hAnsi="Times New Roman"/>
                <w:bCs/>
                <w:sz w:val="24"/>
                <w:lang w:val="zh-CN"/>
              </w:rPr>
              <w:t>分；反之不得分。</w:t>
            </w:r>
          </w:p>
        </w:tc>
      </w:tr>
      <w:tr w:rsidR="00941264">
        <w:trPr>
          <w:trHeight w:val="836"/>
          <w:jc w:val="center"/>
        </w:trPr>
        <w:tc>
          <w:tcPr>
            <w:tcW w:w="256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bCs/>
                <w:sz w:val="24"/>
                <w:lang w:val="zh-CN"/>
              </w:rPr>
              <w:t>财务状况（</w:t>
            </w:r>
            <w:r>
              <w:rPr>
                <w:rFonts w:ascii="Times New Roman" w:eastAsia="仿宋" w:hAnsi="Times New Roman"/>
                <w:bCs/>
                <w:sz w:val="24"/>
              </w:rPr>
              <w:t>2</w:t>
            </w:r>
            <w:r>
              <w:rPr>
                <w:rFonts w:ascii="Times New Roman" w:eastAsia="仿宋" w:hAnsi="Times New Roman"/>
                <w:bCs/>
                <w:sz w:val="24"/>
              </w:rPr>
              <w:t>分</w:t>
            </w:r>
            <w:r>
              <w:rPr>
                <w:rFonts w:ascii="Times New Roman" w:eastAsia="仿宋" w:hAnsi="Times New Roman"/>
                <w:bCs/>
                <w:sz w:val="24"/>
                <w:lang w:val="zh-CN"/>
              </w:rPr>
              <w:t>）</w:t>
            </w:r>
          </w:p>
        </w:tc>
        <w:tc>
          <w:tcPr>
            <w:tcW w:w="6758" w:type="dxa"/>
            <w:tcBorders>
              <w:top w:val="single" w:sz="4" w:space="0" w:color="auto"/>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bCs/>
                <w:sz w:val="24"/>
                <w:lang w:val="zh-CN"/>
              </w:rPr>
              <w:t>对投标人出具上一年度（</w:t>
            </w:r>
            <w:r>
              <w:rPr>
                <w:rFonts w:ascii="Times New Roman" w:eastAsia="仿宋" w:hAnsi="Times New Roman"/>
                <w:bCs/>
                <w:sz w:val="24"/>
              </w:rPr>
              <w:t>2018</w:t>
            </w:r>
            <w:r>
              <w:rPr>
                <w:rFonts w:ascii="Times New Roman" w:eastAsia="仿宋" w:hAnsi="Times New Roman"/>
                <w:bCs/>
                <w:sz w:val="24"/>
              </w:rPr>
              <w:t>年度</w:t>
            </w:r>
            <w:r>
              <w:rPr>
                <w:rFonts w:ascii="Times New Roman" w:eastAsia="仿宋" w:hAnsi="Times New Roman" w:hint="eastAsia"/>
                <w:bCs/>
                <w:sz w:val="24"/>
              </w:rPr>
              <w:t>或</w:t>
            </w:r>
            <w:r>
              <w:rPr>
                <w:rFonts w:ascii="Times New Roman" w:eastAsia="仿宋" w:hAnsi="Times New Roman" w:hint="eastAsia"/>
                <w:bCs/>
                <w:sz w:val="24"/>
              </w:rPr>
              <w:t>2019</w:t>
            </w:r>
            <w:r>
              <w:rPr>
                <w:rFonts w:ascii="Times New Roman" w:eastAsia="仿宋" w:hAnsi="Times New Roman" w:hint="eastAsia"/>
                <w:bCs/>
                <w:sz w:val="24"/>
              </w:rPr>
              <w:t>年度</w:t>
            </w:r>
            <w:r>
              <w:rPr>
                <w:rFonts w:ascii="Times New Roman" w:eastAsia="仿宋" w:hAnsi="Times New Roman"/>
                <w:bCs/>
                <w:sz w:val="24"/>
                <w:lang w:val="zh-CN"/>
              </w:rPr>
              <w:t>）的财务报表进行评价，财务</w:t>
            </w:r>
            <w:r>
              <w:rPr>
                <w:rFonts w:ascii="Times New Roman" w:eastAsia="仿宋" w:hAnsi="Times New Roman" w:hint="eastAsia"/>
                <w:bCs/>
                <w:sz w:val="24"/>
                <w:lang w:val="zh-CN"/>
              </w:rPr>
              <w:t>盈利</w:t>
            </w:r>
            <w:r>
              <w:rPr>
                <w:rFonts w:ascii="Times New Roman" w:eastAsia="仿宋" w:hAnsi="Times New Roman"/>
                <w:bCs/>
                <w:sz w:val="24"/>
                <w:lang w:val="zh-CN"/>
              </w:rPr>
              <w:t>的得</w:t>
            </w:r>
            <w:r>
              <w:rPr>
                <w:rFonts w:ascii="Times New Roman" w:eastAsia="仿宋" w:hAnsi="Times New Roman"/>
                <w:bCs/>
                <w:sz w:val="24"/>
              </w:rPr>
              <w:t>2</w:t>
            </w:r>
            <w:r>
              <w:rPr>
                <w:rFonts w:ascii="Times New Roman" w:eastAsia="仿宋" w:hAnsi="Times New Roman"/>
                <w:bCs/>
                <w:sz w:val="24"/>
                <w:lang w:val="zh-CN"/>
              </w:rPr>
              <w:t>分；财务</w:t>
            </w:r>
            <w:r>
              <w:rPr>
                <w:rFonts w:ascii="Times New Roman" w:eastAsia="仿宋" w:hAnsi="Times New Roman" w:hint="eastAsia"/>
                <w:bCs/>
                <w:sz w:val="24"/>
                <w:lang w:val="zh-CN"/>
              </w:rPr>
              <w:t>不盈利</w:t>
            </w:r>
            <w:r>
              <w:rPr>
                <w:rFonts w:ascii="Times New Roman" w:eastAsia="仿宋" w:hAnsi="Times New Roman"/>
                <w:bCs/>
                <w:sz w:val="24"/>
                <w:lang w:val="zh-CN"/>
              </w:rPr>
              <w:t>的得</w:t>
            </w:r>
            <w:r>
              <w:rPr>
                <w:rFonts w:ascii="Times New Roman" w:eastAsia="仿宋" w:hAnsi="Times New Roman" w:hint="eastAsia"/>
                <w:bCs/>
                <w:sz w:val="24"/>
              </w:rPr>
              <w:t>1</w:t>
            </w:r>
            <w:r>
              <w:rPr>
                <w:rFonts w:ascii="Times New Roman" w:eastAsia="仿宋" w:hAnsi="Times New Roman"/>
                <w:bCs/>
                <w:sz w:val="24"/>
                <w:lang w:val="zh-CN"/>
              </w:rPr>
              <w:t>分；</w:t>
            </w:r>
            <w:r>
              <w:rPr>
                <w:rFonts w:ascii="Times New Roman" w:eastAsia="仿宋" w:hAnsi="Times New Roman" w:hint="eastAsia"/>
                <w:bCs/>
                <w:sz w:val="24"/>
                <w:lang w:val="zh-CN"/>
              </w:rPr>
              <w:t>财务亏损</w:t>
            </w:r>
            <w:r>
              <w:rPr>
                <w:rFonts w:ascii="Times New Roman" w:eastAsia="仿宋" w:hAnsi="Times New Roman"/>
                <w:bCs/>
                <w:sz w:val="24"/>
                <w:lang w:val="zh-CN"/>
              </w:rPr>
              <w:t>的</w:t>
            </w:r>
            <w:r>
              <w:rPr>
                <w:rFonts w:ascii="Times New Roman" w:eastAsia="仿宋" w:hAnsi="Times New Roman"/>
                <w:bCs/>
                <w:sz w:val="24"/>
              </w:rPr>
              <w:t>不得分</w:t>
            </w:r>
            <w:r>
              <w:rPr>
                <w:rFonts w:ascii="Times New Roman" w:eastAsia="仿宋" w:hAnsi="Times New Roman"/>
                <w:bCs/>
                <w:sz w:val="24"/>
                <w:lang w:val="zh-CN"/>
              </w:rPr>
              <w:t>。</w:t>
            </w:r>
          </w:p>
        </w:tc>
      </w:tr>
    </w:tbl>
    <w:p w:rsidR="00941264" w:rsidRDefault="00B706D8">
      <w:pPr>
        <w:spacing w:line="500" w:lineRule="exact"/>
        <w:rPr>
          <w:rFonts w:ascii="Times New Roman" w:eastAsia="仿宋" w:hAnsi="Times New Roman"/>
          <w:b/>
          <w:sz w:val="24"/>
        </w:rPr>
      </w:pPr>
      <w:r>
        <w:rPr>
          <w:rFonts w:ascii="Times New Roman" w:eastAsia="仿宋" w:hAnsi="Times New Roman"/>
          <w:b/>
          <w:sz w:val="24"/>
        </w:rPr>
        <w:t>2.6</w:t>
      </w:r>
      <w:r>
        <w:rPr>
          <w:rFonts w:ascii="Times New Roman" w:eastAsia="仿宋" w:hAnsi="Times New Roman"/>
          <w:b/>
          <w:sz w:val="24"/>
        </w:rPr>
        <w:t>技术部分评议内容及标准如下：</w:t>
      </w:r>
    </w:p>
    <w:tbl>
      <w:tblPr>
        <w:tblW w:w="9335" w:type="dxa"/>
        <w:jc w:val="center"/>
        <w:tblLayout w:type="fixed"/>
        <w:tblLook w:val="04A0"/>
      </w:tblPr>
      <w:tblGrid>
        <w:gridCol w:w="2583"/>
        <w:gridCol w:w="6752"/>
      </w:tblGrid>
      <w:tr w:rsidR="00941264">
        <w:trPr>
          <w:trHeight w:val="581"/>
          <w:jc w:val="center"/>
        </w:trPr>
        <w:tc>
          <w:tcPr>
            <w:tcW w:w="9335" w:type="dxa"/>
            <w:gridSpan w:val="2"/>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400" w:lineRule="exact"/>
              <w:jc w:val="center"/>
              <w:rPr>
                <w:rFonts w:ascii="Times New Roman" w:eastAsia="仿宋" w:hAnsi="Times New Roman"/>
                <w:kern w:val="0"/>
                <w:sz w:val="24"/>
                <w:lang w:val="zh-CN"/>
              </w:rPr>
            </w:pPr>
            <w:bookmarkStart w:id="401" w:name="_Toc260305385"/>
            <w:bookmarkStart w:id="402" w:name="_Toc201287394"/>
            <w:bookmarkStart w:id="403" w:name="OLE_LINK1"/>
            <w:r>
              <w:rPr>
                <w:rFonts w:ascii="Times New Roman" w:eastAsia="仿宋" w:hAnsi="Times New Roman"/>
                <w:b/>
                <w:sz w:val="24"/>
              </w:rPr>
              <w:t>技术部分得分表（</w:t>
            </w:r>
            <w:r>
              <w:rPr>
                <w:rFonts w:ascii="Times New Roman" w:eastAsia="仿宋" w:hAnsi="Times New Roman" w:hint="eastAsia"/>
                <w:b/>
                <w:sz w:val="24"/>
              </w:rPr>
              <w:t>50</w:t>
            </w:r>
            <w:r>
              <w:rPr>
                <w:rFonts w:ascii="Times New Roman" w:eastAsia="仿宋" w:hAnsi="Times New Roman"/>
                <w:b/>
                <w:sz w:val="24"/>
              </w:rPr>
              <w:t>分）</w:t>
            </w:r>
          </w:p>
        </w:tc>
      </w:tr>
      <w:tr w:rsidR="00941264">
        <w:trPr>
          <w:trHeight w:val="77"/>
          <w:jc w:val="center"/>
        </w:trPr>
        <w:tc>
          <w:tcPr>
            <w:tcW w:w="2583" w:type="dxa"/>
            <w:tcBorders>
              <w:top w:val="single" w:sz="4" w:space="0" w:color="auto"/>
              <w:left w:val="single" w:sz="4" w:space="0" w:color="auto"/>
              <w:bottom w:val="single" w:sz="4" w:space="0" w:color="auto"/>
              <w:right w:val="single" w:sz="4" w:space="0" w:color="auto"/>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hint="eastAsia"/>
                <w:bCs/>
                <w:sz w:val="24"/>
                <w:lang w:val="zh-CN"/>
              </w:rPr>
              <w:t>材料规格（</w:t>
            </w:r>
            <w:r>
              <w:rPr>
                <w:rFonts w:ascii="Times New Roman" w:eastAsia="仿宋" w:hAnsi="Times New Roman" w:hint="eastAsia"/>
                <w:bCs/>
                <w:sz w:val="24"/>
              </w:rPr>
              <w:t>10</w:t>
            </w:r>
            <w:r>
              <w:rPr>
                <w:rFonts w:ascii="Times New Roman" w:eastAsia="仿宋" w:hAnsi="Times New Roman" w:hint="eastAsia"/>
                <w:bCs/>
                <w:sz w:val="24"/>
              </w:rPr>
              <w:t>分</w:t>
            </w:r>
            <w:r>
              <w:rPr>
                <w:rFonts w:ascii="Times New Roman" w:eastAsia="仿宋" w:hAnsi="Times New Roman" w:hint="eastAsia"/>
                <w:bCs/>
                <w:sz w:val="24"/>
                <w:lang w:val="zh-CN"/>
              </w:rPr>
              <w:t>）</w:t>
            </w:r>
          </w:p>
        </w:tc>
        <w:tc>
          <w:tcPr>
            <w:tcW w:w="6752" w:type="dxa"/>
            <w:tcBorders>
              <w:top w:val="single" w:sz="6" w:space="0" w:color="000000"/>
              <w:left w:val="single" w:sz="4" w:space="0" w:color="auto"/>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hint="eastAsia"/>
                <w:bCs/>
                <w:sz w:val="24"/>
                <w:lang w:val="zh-CN"/>
              </w:rPr>
              <w:t>详细规格要求见招标要求第五部分清单明细表。投标人完全符合以上规格得满分</w:t>
            </w:r>
            <w:r>
              <w:rPr>
                <w:rFonts w:ascii="Times New Roman" w:eastAsia="仿宋" w:hAnsi="Times New Roman" w:hint="eastAsia"/>
                <w:bCs/>
                <w:sz w:val="24"/>
              </w:rPr>
              <w:t>10</w:t>
            </w:r>
            <w:r>
              <w:rPr>
                <w:rFonts w:ascii="Times New Roman" w:eastAsia="仿宋" w:hAnsi="Times New Roman" w:hint="eastAsia"/>
                <w:bCs/>
                <w:sz w:val="24"/>
                <w:lang w:val="zh-CN"/>
              </w:rPr>
              <w:t>分，负偏离或者不满足规格要求的一个扣</w:t>
            </w:r>
            <w:r>
              <w:rPr>
                <w:rFonts w:ascii="Times New Roman" w:eastAsia="仿宋" w:hAnsi="Times New Roman" w:hint="eastAsia"/>
                <w:bCs/>
                <w:sz w:val="24"/>
                <w:lang w:val="zh-CN"/>
              </w:rPr>
              <w:t>2</w:t>
            </w:r>
            <w:r>
              <w:rPr>
                <w:rFonts w:ascii="Times New Roman" w:eastAsia="仿宋" w:hAnsi="Times New Roman" w:hint="eastAsia"/>
                <w:bCs/>
                <w:sz w:val="24"/>
                <w:lang w:val="zh-CN"/>
              </w:rPr>
              <w:t>分，直至扣完。</w:t>
            </w:r>
          </w:p>
        </w:tc>
      </w:tr>
      <w:tr w:rsidR="00941264">
        <w:trPr>
          <w:trHeight w:val="77"/>
          <w:jc w:val="center"/>
        </w:trPr>
        <w:tc>
          <w:tcPr>
            <w:tcW w:w="2583" w:type="dxa"/>
            <w:tcBorders>
              <w:top w:val="single" w:sz="4" w:space="0" w:color="auto"/>
              <w:left w:val="single" w:sz="4" w:space="0" w:color="auto"/>
              <w:bottom w:val="single" w:sz="4" w:space="0" w:color="auto"/>
              <w:right w:val="single" w:sz="4" w:space="0" w:color="auto"/>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hint="eastAsia"/>
                <w:bCs/>
                <w:sz w:val="24"/>
                <w:lang w:val="zh-CN"/>
              </w:rPr>
              <w:t>技术方案（</w:t>
            </w:r>
            <w:r>
              <w:rPr>
                <w:rFonts w:ascii="Times New Roman" w:eastAsia="仿宋" w:hAnsi="Times New Roman" w:hint="eastAsia"/>
                <w:bCs/>
                <w:sz w:val="24"/>
              </w:rPr>
              <w:t>10</w:t>
            </w:r>
            <w:r>
              <w:rPr>
                <w:rFonts w:ascii="Times New Roman" w:eastAsia="仿宋" w:hAnsi="Times New Roman" w:hint="eastAsia"/>
                <w:bCs/>
                <w:sz w:val="24"/>
                <w:lang w:val="zh-CN"/>
              </w:rPr>
              <w:t>分）</w:t>
            </w:r>
          </w:p>
        </w:tc>
        <w:tc>
          <w:tcPr>
            <w:tcW w:w="6752" w:type="dxa"/>
            <w:tcBorders>
              <w:top w:val="single" w:sz="6" w:space="0" w:color="000000"/>
              <w:left w:val="single" w:sz="4" w:space="0" w:color="auto"/>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hint="eastAsia"/>
                <w:bCs/>
                <w:sz w:val="24"/>
                <w:lang w:val="zh-CN"/>
              </w:rPr>
              <w:t>根据招标文件标段要求，提供针对本标段切实可行的技术方案。设置项目管理机构，完整的项目管理组织架构，完善的项目管理、项目实施计划及服务方案。是否具体、合理、可行、全面。能够结合项目特点制定实施方案，横向比较，优秀的得</w:t>
            </w:r>
            <w:r>
              <w:rPr>
                <w:rFonts w:ascii="Times New Roman" w:eastAsia="仿宋" w:hAnsi="Times New Roman" w:hint="eastAsia"/>
                <w:bCs/>
                <w:sz w:val="24"/>
              </w:rPr>
              <w:t>10-7</w:t>
            </w:r>
            <w:r>
              <w:rPr>
                <w:rFonts w:ascii="Times New Roman" w:eastAsia="仿宋" w:hAnsi="Times New Roman" w:hint="eastAsia"/>
                <w:bCs/>
                <w:sz w:val="24"/>
                <w:lang w:val="zh-CN"/>
              </w:rPr>
              <w:t>分，良好的得</w:t>
            </w:r>
            <w:r>
              <w:rPr>
                <w:rFonts w:ascii="Times New Roman" w:eastAsia="仿宋" w:hAnsi="Times New Roman" w:hint="eastAsia"/>
                <w:bCs/>
                <w:sz w:val="24"/>
              </w:rPr>
              <w:t>6-4</w:t>
            </w:r>
            <w:r>
              <w:rPr>
                <w:rFonts w:ascii="Times New Roman" w:eastAsia="仿宋" w:hAnsi="Times New Roman" w:hint="eastAsia"/>
                <w:bCs/>
                <w:sz w:val="24"/>
                <w:lang w:val="zh-CN"/>
              </w:rPr>
              <w:t>分，一般的得</w:t>
            </w:r>
            <w:r>
              <w:rPr>
                <w:rFonts w:ascii="Times New Roman" w:eastAsia="仿宋" w:hAnsi="Times New Roman" w:hint="eastAsia"/>
                <w:bCs/>
                <w:sz w:val="24"/>
              </w:rPr>
              <w:t>3-1</w:t>
            </w:r>
            <w:r>
              <w:rPr>
                <w:rFonts w:ascii="Times New Roman" w:eastAsia="仿宋" w:hAnsi="Times New Roman" w:hint="eastAsia"/>
                <w:bCs/>
                <w:sz w:val="24"/>
                <w:lang w:val="zh-CN"/>
              </w:rPr>
              <w:t>分，未提供或较差的得</w:t>
            </w:r>
            <w:r>
              <w:rPr>
                <w:rFonts w:ascii="Times New Roman" w:eastAsia="仿宋" w:hAnsi="Times New Roman" w:hint="eastAsia"/>
                <w:bCs/>
                <w:sz w:val="24"/>
              </w:rPr>
              <w:t>0</w:t>
            </w:r>
            <w:r>
              <w:rPr>
                <w:rFonts w:ascii="Times New Roman" w:eastAsia="仿宋" w:hAnsi="Times New Roman" w:hint="eastAsia"/>
                <w:bCs/>
                <w:sz w:val="24"/>
              </w:rPr>
              <w:t>分</w:t>
            </w:r>
            <w:r>
              <w:rPr>
                <w:rFonts w:ascii="Times New Roman" w:eastAsia="仿宋" w:hAnsi="Times New Roman" w:hint="eastAsia"/>
                <w:bCs/>
                <w:sz w:val="24"/>
                <w:lang w:val="zh-CN"/>
              </w:rPr>
              <w:t>。</w:t>
            </w:r>
          </w:p>
        </w:tc>
      </w:tr>
      <w:tr w:rsidR="00941264">
        <w:trPr>
          <w:trHeight w:val="77"/>
          <w:jc w:val="center"/>
        </w:trPr>
        <w:tc>
          <w:tcPr>
            <w:tcW w:w="2583" w:type="dxa"/>
            <w:tcBorders>
              <w:top w:val="single" w:sz="4" w:space="0" w:color="auto"/>
              <w:left w:val="single" w:sz="4" w:space="0" w:color="auto"/>
              <w:bottom w:val="single" w:sz="4" w:space="0" w:color="auto"/>
              <w:right w:val="single" w:sz="4" w:space="0" w:color="auto"/>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hint="eastAsia"/>
                <w:bCs/>
                <w:sz w:val="24"/>
                <w:lang w:val="zh-CN"/>
              </w:rPr>
              <w:t>项目人员配备与人员管理方案（</w:t>
            </w:r>
            <w:r>
              <w:rPr>
                <w:rFonts w:ascii="Times New Roman" w:eastAsia="仿宋" w:hAnsi="Times New Roman" w:hint="eastAsia"/>
                <w:bCs/>
                <w:sz w:val="24"/>
              </w:rPr>
              <w:t>8</w:t>
            </w:r>
            <w:r>
              <w:rPr>
                <w:rFonts w:ascii="Times New Roman" w:eastAsia="仿宋" w:hAnsi="Times New Roman" w:hint="eastAsia"/>
                <w:bCs/>
                <w:sz w:val="24"/>
              </w:rPr>
              <w:t>分</w:t>
            </w:r>
            <w:r>
              <w:rPr>
                <w:rFonts w:ascii="Times New Roman" w:eastAsia="仿宋" w:hAnsi="Times New Roman" w:hint="eastAsia"/>
                <w:bCs/>
                <w:sz w:val="24"/>
                <w:lang w:val="zh-CN"/>
              </w:rPr>
              <w:t>）</w:t>
            </w:r>
          </w:p>
        </w:tc>
        <w:tc>
          <w:tcPr>
            <w:tcW w:w="6752" w:type="dxa"/>
            <w:tcBorders>
              <w:top w:val="single" w:sz="6" w:space="0" w:color="000000"/>
              <w:left w:val="single" w:sz="4" w:space="0" w:color="auto"/>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hint="eastAsia"/>
                <w:bCs/>
                <w:sz w:val="24"/>
                <w:lang w:val="zh-CN"/>
              </w:rPr>
              <w:t>根据配置人员数量、设备配置等进行评定，人员组织架构设置与管理科学合理，符合本项目实际情况，针对性强，组织架构设置清晰、合理，能够满足项目服务需求，优秀的得</w:t>
            </w:r>
            <w:r>
              <w:rPr>
                <w:rFonts w:ascii="Times New Roman" w:eastAsia="仿宋" w:hAnsi="Times New Roman" w:hint="eastAsia"/>
                <w:bCs/>
                <w:sz w:val="24"/>
              </w:rPr>
              <w:t>8-6</w:t>
            </w:r>
            <w:r>
              <w:rPr>
                <w:rFonts w:ascii="Times New Roman" w:eastAsia="仿宋" w:hAnsi="Times New Roman" w:hint="eastAsia"/>
                <w:bCs/>
                <w:sz w:val="24"/>
                <w:lang w:val="zh-CN"/>
              </w:rPr>
              <w:t>分，良好的得</w:t>
            </w:r>
            <w:r>
              <w:rPr>
                <w:rFonts w:ascii="Times New Roman" w:eastAsia="仿宋" w:hAnsi="Times New Roman" w:hint="eastAsia"/>
                <w:bCs/>
                <w:sz w:val="24"/>
              </w:rPr>
              <w:t>5-3</w:t>
            </w:r>
            <w:r>
              <w:rPr>
                <w:rFonts w:ascii="Times New Roman" w:eastAsia="仿宋" w:hAnsi="Times New Roman" w:hint="eastAsia"/>
                <w:bCs/>
                <w:sz w:val="24"/>
                <w:lang w:val="zh-CN"/>
              </w:rPr>
              <w:t>分，一般的得</w:t>
            </w:r>
            <w:r>
              <w:rPr>
                <w:rFonts w:ascii="Times New Roman" w:eastAsia="仿宋" w:hAnsi="Times New Roman" w:hint="eastAsia"/>
                <w:bCs/>
                <w:sz w:val="24"/>
              </w:rPr>
              <w:t>2-1</w:t>
            </w:r>
            <w:r>
              <w:rPr>
                <w:rFonts w:ascii="Times New Roman" w:eastAsia="仿宋" w:hAnsi="Times New Roman" w:hint="eastAsia"/>
                <w:bCs/>
                <w:sz w:val="24"/>
                <w:lang w:val="zh-CN"/>
              </w:rPr>
              <w:t>分，未提供或较差的得</w:t>
            </w:r>
            <w:r>
              <w:rPr>
                <w:rFonts w:ascii="Times New Roman" w:eastAsia="仿宋" w:hAnsi="Times New Roman" w:hint="eastAsia"/>
                <w:bCs/>
                <w:sz w:val="24"/>
              </w:rPr>
              <w:t>0</w:t>
            </w:r>
            <w:r>
              <w:rPr>
                <w:rFonts w:ascii="Times New Roman" w:eastAsia="仿宋" w:hAnsi="Times New Roman" w:hint="eastAsia"/>
                <w:bCs/>
                <w:sz w:val="24"/>
              </w:rPr>
              <w:t>分</w:t>
            </w:r>
            <w:r>
              <w:rPr>
                <w:rFonts w:ascii="Times New Roman" w:eastAsia="仿宋" w:hAnsi="Times New Roman" w:hint="eastAsia"/>
                <w:bCs/>
                <w:sz w:val="24"/>
                <w:lang w:val="zh-CN"/>
              </w:rPr>
              <w:t>。</w:t>
            </w:r>
          </w:p>
        </w:tc>
      </w:tr>
      <w:tr w:rsidR="00941264">
        <w:trPr>
          <w:trHeight w:val="77"/>
          <w:jc w:val="center"/>
        </w:trPr>
        <w:tc>
          <w:tcPr>
            <w:tcW w:w="2583" w:type="dxa"/>
            <w:tcBorders>
              <w:top w:val="single" w:sz="4" w:space="0" w:color="auto"/>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hint="eastAsia"/>
                <w:bCs/>
                <w:sz w:val="24"/>
              </w:rPr>
              <w:lastRenderedPageBreak/>
              <w:t>应急措施及劳动争议处理（</w:t>
            </w:r>
            <w:r>
              <w:rPr>
                <w:rFonts w:ascii="Times New Roman" w:eastAsia="仿宋" w:hAnsi="Times New Roman" w:hint="eastAsia"/>
                <w:bCs/>
                <w:sz w:val="24"/>
              </w:rPr>
              <w:t>8</w:t>
            </w:r>
            <w:r>
              <w:rPr>
                <w:rFonts w:ascii="Times New Roman" w:eastAsia="仿宋" w:hAnsi="Times New Roman" w:hint="eastAsia"/>
                <w:bCs/>
                <w:sz w:val="24"/>
              </w:rPr>
              <w:t>分）</w:t>
            </w:r>
          </w:p>
        </w:tc>
        <w:tc>
          <w:tcPr>
            <w:tcW w:w="675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rPr>
            </w:pPr>
            <w:r>
              <w:rPr>
                <w:rFonts w:ascii="Times New Roman" w:eastAsia="仿宋" w:hAnsi="Times New Roman" w:hint="eastAsia"/>
                <w:bCs/>
                <w:sz w:val="24"/>
              </w:rPr>
              <w:t>①提供针对本项目的应急措施方案（至少包括项目应急、工伤处理）横向比较赋分，较好的得</w:t>
            </w:r>
            <w:r>
              <w:rPr>
                <w:rFonts w:ascii="Times New Roman" w:eastAsia="仿宋" w:hAnsi="Times New Roman" w:hint="eastAsia"/>
                <w:bCs/>
                <w:sz w:val="24"/>
              </w:rPr>
              <w:t>4-3</w:t>
            </w:r>
            <w:r>
              <w:rPr>
                <w:rFonts w:ascii="Times New Roman" w:eastAsia="仿宋" w:hAnsi="Times New Roman" w:hint="eastAsia"/>
                <w:bCs/>
                <w:sz w:val="24"/>
              </w:rPr>
              <w:t>分，一般的得</w:t>
            </w:r>
            <w:r>
              <w:rPr>
                <w:rFonts w:ascii="Times New Roman" w:eastAsia="仿宋" w:hAnsi="Times New Roman" w:hint="eastAsia"/>
                <w:bCs/>
                <w:sz w:val="24"/>
              </w:rPr>
              <w:t>2-1</w:t>
            </w:r>
            <w:r>
              <w:rPr>
                <w:rFonts w:ascii="Times New Roman" w:eastAsia="仿宋" w:hAnsi="Times New Roman" w:hint="eastAsia"/>
                <w:bCs/>
                <w:sz w:val="24"/>
              </w:rPr>
              <w:t>分，</w:t>
            </w:r>
            <w:r>
              <w:rPr>
                <w:rFonts w:ascii="Times New Roman" w:eastAsia="仿宋" w:hAnsi="Times New Roman" w:hint="eastAsia"/>
                <w:bCs/>
                <w:sz w:val="24"/>
                <w:lang w:val="zh-CN"/>
              </w:rPr>
              <w:t>未提供或较差的得</w:t>
            </w:r>
            <w:r>
              <w:rPr>
                <w:rFonts w:ascii="Times New Roman" w:eastAsia="仿宋" w:hAnsi="Times New Roman" w:hint="eastAsia"/>
                <w:bCs/>
                <w:sz w:val="24"/>
              </w:rPr>
              <w:t>0</w:t>
            </w:r>
            <w:r>
              <w:rPr>
                <w:rFonts w:ascii="Times New Roman" w:eastAsia="仿宋" w:hAnsi="Times New Roman" w:hint="eastAsia"/>
                <w:bCs/>
                <w:sz w:val="24"/>
              </w:rPr>
              <w:t>分</w:t>
            </w:r>
            <w:r>
              <w:rPr>
                <w:rFonts w:ascii="Times New Roman" w:eastAsia="仿宋" w:hAnsi="Times New Roman" w:hint="eastAsia"/>
                <w:bCs/>
                <w:sz w:val="24"/>
                <w:lang w:val="zh-CN"/>
              </w:rPr>
              <w:t>。</w:t>
            </w:r>
          </w:p>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hint="eastAsia"/>
                <w:bCs/>
                <w:sz w:val="24"/>
              </w:rPr>
              <w:t>②提供针对本项目的劳动争议处理流程及相关措施方案（至少包括劳动纠纷、处理流程）横向比较赋分，较好的得</w:t>
            </w:r>
            <w:r>
              <w:rPr>
                <w:rFonts w:ascii="Times New Roman" w:eastAsia="仿宋" w:hAnsi="Times New Roman" w:hint="eastAsia"/>
                <w:bCs/>
                <w:sz w:val="24"/>
              </w:rPr>
              <w:t>4-3</w:t>
            </w:r>
            <w:r>
              <w:rPr>
                <w:rFonts w:ascii="Times New Roman" w:eastAsia="仿宋" w:hAnsi="Times New Roman" w:hint="eastAsia"/>
                <w:bCs/>
                <w:sz w:val="24"/>
              </w:rPr>
              <w:t>分，一般的得</w:t>
            </w:r>
            <w:r>
              <w:rPr>
                <w:rFonts w:ascii="Times New Roman" w:eastAsia="仿宋" w:hAnsi="Times New Roman" w:hint="eastAsia"/>
                <w:bCs/>
                <w:sz w:val="24"/>
              </w:rPr>
              <w:t>2-1</w:t>
            </w:r>
            <w:r>
              <w:rPr>
                <w:rFonts w:ascii="Times New Roman" w:eastAsia="仿宋" w:hAnsi="Times New Roman" w:hint="eastAsia"/>
                <w:bCs/>
                <w:sz w:val="24"/>
              </w:rPr>
              <w:t>分，</w:t>
            </w:r>
            <w:r>
              <w:rPr>
                <w:rFonts w:ascii="Times New Roman" w:eastAsia="仿宋" w:hAnsi="Times New Roman" w:hint="eastAsia"/>
                <w:bCs/>
                <w:sz w:val="24"/>
                <w:lang w:val="zh-CN"/>
              </w:rPr>
              <w:t>未提供或较差的得</w:t>
            </w:r>
            <w:r>
              <w:rPr>
                <w:rFonts w:ascii="Times New Roman" w:eastAsia="仿宋" w:hAnsi="Times New Roman" w:hint="eastAsia"/>
                <w:bCs/>
                <w:sz w:val="24"/>
              </w:rPr>
              <w:t>0</w:t>
            </w:r>
            <w:r>
              <w:rPr>
                <w:rFonts w:ascii="Times New Roman" w:eastAsia="仿宋" w:hAnsi="Times New Roman" w:hint="eastAsia"/>
                <w:bCs/>
                <w:sz w:val="24"/>
              </w:rPr>
              <w:t>分</w:t>
            </w:r>
            <w:r>
              <w:rPr>
                <w:rFonts w:ascii="Times New Roman" w:eastAsia="仿宋" w:hAnsi="Times New Roman" w:hint="eastAsia"/>
                <w:bCs/>
                <w:sz w:val="24"/>
                <w:lang w:val="zh-CN"/>
              </w:rPr>
              <w:t>。</w:t>
            </w:r>
          </w:p>
        </w:tc>
      </w:tr>
      <w:tr w:rsidR="00941264">
        <w:trPr>
          <w:trHeight w:val="77"/>
          <w:jc w:val="center"/>
        </w:trPr>
        <w:tc>
          <w:tcPr>
            <w:tcW w:w="258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hint="eastAsia"/>
                <w:bCs/>
                <w:sz w:val="24"/>
              </w:rPr>
              <w:t>环境保护措施（</w:t>
            </w:r>
            <w:r>
              <w:rPr>
                <w:rFonts w:ascii="Times New Roman" w:eastAsia="仿宋" w:hAnsi="Times New Roman" w:hint="eastAsia"/>
                <w:bCs/>
                <w:sz w:val="24"/>
              </w:rPr>
              <w:t>3</w:t>
            </w:r>
            <w:r>
              <w:rPr>
                <w:rFonts w:ascii="Times New Roman" w:eastAsia="仿宋" w:hAnsi="Times New Roman" w:hint="eastAsia"/>
                <w:bCs/>
                <w:sz w:val="24"/>
              </w:rPr>
              <w:t>分）</w:t>
            </w:r>
          </w:p>
        </w:tc>
        <w:tc>
          <w:tcPr>
            <w:tcW w:w="675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rPr>
            </w:pPr>
            <w:r>
              <w:rPr>
                <w:rFonts w:ascii="Times New Roman" w:eastAsia="仿宋" w:hAnsi="Times New Roman" w:hint="eastAsia"/>
                <w:bCs/>
                <w:sz w:val="24"/>
              </w:rPr>
              <w:t>针对项目区施工期间环境保护措施，较好的得</w:t>
            </w:r>
            <w:r>
              <w:rPr>
                <w:rFonts w:ascii="Times New Roman" w:eastAsia="仿宋" w:hAnsi="Times New Roman" w:hint="eastAsia"/>
                <w:bCs/>
                <w:sz w:val="24"/>
              </w:rPr>
              <w:t>3-1</w:t>
            </w:r>
            <w:r>
              <w:rPr>
                <w:rFonts w:ascii="Times New Roman" w:eastAsia="仿宋" w:hAnsi="Times New Roman" w:hint="eastAsia"/>
                <w:bCs/>
                <w:sz w:val="24"/>
              </w:rPr>
              <w:t>分，一般的得</w:t>
            </w:r>
            <w:r>
              <w:rPr>
                <w:rFonts w:ascii="Times New Roman" w:eastAsia="仿宋" w:hAnsi="Times New Roman" w:hint="eastAsia"/>
                <w:bCs/>
                <w:sz w:val="24"/>
              </w:rPr>
              <w:t>1</w:t>
            </w:r>
            <w:r>
              <w:rPr>
                <w:rFonts w:ascii="Times New Roman" w:eastAsia="仿宋" w:hAnsi="Times New Roman" w:hint="eastAsia"/>
                <w:bCs/>
                <w:sz w:val="24"/>
              </w:rPr>
              <w:t>分</w:t>
            </w:r>
            <w:r>
              <w:rPr>
                <w:rFonts w:ascii="Times New Roman" w:eastAsia="仿宋" w:hAnsi="Times New Roman" w:hint="eastAsia"/>
                <w:bCs/>
                <w:sz w:val="24"/>
              </w:rPr>
              <w:t>,</w:t>
            </w:r>
            <w:r>
              <w:rPr>
                <w:rFonts w:ascii="Times New Roman" w:eastAsia="仿宋" w:hAnsi="Times New Roman" w:hint="eastAsia"/>
                <w:bCs/>
                <w:sz w:val="24"/>
                <w:lang w:val="zh-CN"/>
              </w:rPr>
              <w:t>未提供或较差的得</w:t>
            </w:r>
            <w:r>
              <w:rPr>
                <w:rFonts w:ascii="Times New Roman" w:eastAsia="仿宋" w:hAnsi="Times New Roman" w:hint="eastAsia"/>
                <w:bCs/>
                <w:sz w:val="24"/>
              </w:rPr>
              <w:t>0</w:t>
            </w:r>
            <w:r>
              <w:rPr>
                <w:rFonts w:ascii="Times New Roman" w:eastAsia="仿宋" w:hAnsi="Times New Roman" w:hint="eastAsia"/>
                <w:bCs/>
                <w:sz w:val="24"/>
              </w:rPr>
              <w:t>分</w:t>
            </w:r>
            <w:r>
              <w:rPr>
                <w:rFonts w:ascii="Times New Roman" w:eastAsia="仿宋" w:hAnsi="Times New Roman" w:hint="eastAsia"/>
                <w:bCs/>
                <w:sz w:val="24"/>
                <w:lang w:val="zh-CN"/>
              </w:rPr>
              <w:t>。</w:t>
            </w:r>
          </w:p>
        </w:tc>
      </w:tr>
      <w:tr w:rsidR="00941264">
        <w:trPr>
          <w:trHeight w:val="315"/>
          <w:jc w:val="center"/>
        </w:trPr>
        <w:tc>
          <w:tcPr>
            <w:tcW w:w="2583" w:type="dxa"/>
            <w:tcBorders>
              <w:top w:val="single" w:sz="6" w:space="0" w:color="000000"/>
              <w:left w:val="single" w:sz="6" w:space="0" w:color="000000"/>
              <w:bottom w:val="single" w:sz="4" w:space="0" w:color="auto"/>
              <w:right w:val="single" w:sz="6" w:space="0" w:color="000000"/>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hint="eastAsia"/>
                <w:bCs/>
                <w:sz w:val="24"/>
                <w:lang w:val="zh-CN"/>
              </w:rPr>
              <w:t>服务能力承诺（</w:t>
            </w:r>
            <w:r>
              <w:rPr>
                <w:rFonts w:ascii="Times New Roman" w:eastAsia="仿宋" w:hAnsi="Times New Roman" w:hint="eastAsia"/>
                <w:bCs/>
                <w:sz w:val="24"/>
              </w:rPr>
              <w:t>7</w:t>
            </w:r>
            <w:r>
              <w:rPr>
                <w:rFonts w:ascii="Times New Roman" w:eastAsia="仿宋" w:hAnsi="Times New Roman" w:hint="eastAsia"/>
                <w:bCs/>
                <w:sz w:val="24"/>
              </w:rPr>
              <w:t>分</w:t>
            </w:r>
            <w:r>
              <w:rPr>
                <w:rFonts w:ascii="Times New Roman" w:eastAsia="仿宋" w:hAnsi="Times New Roman" w:hint="eastAsia"/>
                <w:bCs/>
                <w:sz w:val="24"/>
                <w:lang w:val="zh-CN"/>
              </w:rPr>
              <w:t>）</w:t>
            </w:r>
          </w:p>
        </w:tc>
        <w:tc>
          <w:tcPr>
            <w:tcW w:w="6752" w:type="dxa"/>
            <w:tcBorders>
              <w:top w:val="single" w:sz="6" w:space="0" w:color="000000"/>
              <w:left w:val="single" w:sz="6" w:space="0" w:color="000000"/>
              <w:bottom w:val="single" w:sz="4" w:space="0" w:color="auto"/>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hint="eastAsia"/>
                <w:bCs/>
                <w:sz w:val="24"/>
                <w:lang w:val="zh-CN"/>
              </w:rPr>
              <w:t>①实施该项目须有详尽的组织、配送、验收等方面的服务能力、措施及相关承诺。</w:t>
            </w:r>
            <w:r>
              <w:rPr>
                <w:rFonts w:ascii="Times New Roman" w:eastAsia="仿宋" w:hAnsi="Times New Roman" w:hint="eastAsia"/>
                <w:bCs/>
                <w:sz w:val="24"/>
              </w:rPr>
              <w:t>横向比较赋分，好的得</w:t>
            </w:r>
            <w:r>
              <w:rPr>
                <w:rFonts w:ascii="Times New Roman" w:eastAsia="仿宋" w:hAnsi="Times New Roman" w:hint="eastAsia"/>
                <w:bCs/>
                <w:sz w:val="24"/>
              </w:rPr>
              <w:t>5-3</w:t>
            </w:r>
            <w:r>
              <w:rPr>
                <w:rFonts w:ascii="Times New Roman" w:eastAsia="仿宋" w:hAnsi="Times New Roman" w:hint="eastAsia"/>
                <w:bCs/>
                <w:sz w:val="24"/>
              </w:rPr>
              <w:t>分，较好的得</w:t>
            </w:r>
            <w:r>
              <w:rPr>
                <w:rFonts w:ascii="Times New Roman" w:eastAsia="仿宋" w:hAnsi="Times New Roman" w:hint="eastAsia"/>
                <w:bCs/>
                <w:sz w:val="24"/>
              </w:rPr>
              <w:t>3-2</w:t>
            </w:r>
            <w:r>
              <w:rPr>
                <w:rFonts w:ascii="Times New Roman" w:eastAsia="仿宋" w:hAnsi="Times New Roman" w:hint="eastAsia"/>
                <w:bCs/>
                <w:sz w:val="24"/>
              </w:rPr>
              <w:t>分，一般的得</w:t>
            </w:r>
            <w:r>
              <w:rPr>
                <w:rFonts w:ascii="Times New Roman" w:eastAsia="仿宋" w:hAnsi="Times New Roman" w:hint="eastAsia"/>
                <w:bCs/>
                <w:sz w:val="24"/>
              </w:rPr>
              <w:t>1-0.1</w:t>
            </w:r>
            <w:r>
              <w:rPr>
                <w:rFonts w:ascii="Times New Roman" w:eastAsia="仿宋" w:hAnsi="Times New Roman" w:hint="eastAsia"/>
                <w:bCs/>
                <w:sz w:val="24"/>
              </w:rPr>
              <w:t>分，</w:t>
            </w:r>
            <w:r>
              <w:rPr>
                <w:rFonts w:ascii="Times New Roman" w:eastAsia="仿宋" w:hAnsi="Times New Roman" w:hint="eastAsia"/>
                <w:bCs/>
                <w:sz w:val="24"/>
                <w:lang w:val="zh-CN"/>
              </w:rPr>
              <w:t>未提供或较差的得</w:t>
            </w:r>
            <w:r>
              <w:rPr>
                <w:rFonts w:ascii="Times New Roman" w:eastAsia="仿宋" w:hAnsi="Times New Roman" w:hint="eastAsia"/>
                <w:bCs/>
                <w:sz w:val="24"/>
              </w:rPr>
              <w:t>0</w:t>
            </w:r>
            <w:r>
              <w:rPr>
                <w:rFonts w:ascii="Times New Roman" w:eastAsia="仿宋" w:hAnsi="Times New Roman" w:hint="eastAsia"/>
                <w:bCs/>
                <w:sz w:val="24"/>
              </w:rPr>
              <w:t>分</w:t>
            </w:r>
            <w:r>
              <w:rPr>
                <w:rFonts w:ascii="Times New Roman" w:eastAsia="仿宋" w:hAnsi="Times New Roman" w:hint="eastAsia"/>
                <w:bCs/>
                <w:sz w:val="24"/>
                <w:lang w:val="zh-CN"/>
              </w:rPr>
              <w:t>。</w:t>
            </w:r>
          </w:p>
          <w:p w:rsidR="00941264" w:rsidRDefault="00B706D8">
            <w:pPr>
              <w:autoSpaceDE w:val="0"/>
              <w:autoSpaceDN w:val="0"/>
              <w:adjustRightInd w:val="0"/>
              <w:spacing w:line="500" w:lineRule="exact"/>
              <w:jc w:val="left"/>
              <w:rPr>
                <w:rFonts w:ascii="Times New Roman" w:eastAsia="仿宋" w:hAnsi="Times New Roman"/>
                <w:bCs/>
                <w:sz w:val="24"/>
              </w:rPr>
            </w:pPr>
            <w:r>
              <w:rPr>
                <w:rFonts w:ascii="Times New Roman" w:eastAsia="仿宋" w:hAnsi="Times New Roman" w:hint="eastAsia"/>
                <w:bCs/>
                <w:sz w:val="24"/>
              </w:rPr>
              <w:t>②</w:t>
            </w:r>
            <w:r>
              <w:rPr>
                <w:rFonts w:ascii="Times New Roman" w:eastAsia="仿宋" w:hAnsi="Times New Roman" w:hint="eastAsia"/>
                <w:bCs/>
                <w:sz w:val="24"/>
                <w:lang w:val="zh-CN"/>
              </w:rPr>
              <w:t>雇佣当地劳动力不少于</w:t>
            </w:r>
            <w:r>
              <w:rPr>
                <w:rFonts w:ascii="Times New Roman" w:eastAsia="仿宋" w:hAnsi="Times New Roman" w:hint="eastAsia"/>
                <w:bCs/>
                <w:sz w:val="24"/>
              </w:rPr>
              <w:t>90</w:t>
            </w:r>
            <w:r>
              <w:rPr>
                <w:rFonts w:ascii="Times New Roman" w:eastAsia="仿宋" w:hAnsi="Times New Roman" w:hint="eastAsia"/>
                <w:bCs/>
                <w:sz w:val="24"/>
                <w:lang w:val="zh-CN"/>
              </w:rPr>
              <w:t>%</w:t>
            </w:r>
            <w:r>
              <w:rPr>
                <w:rFonts w:ascii="Times New Roman" w:eastAsia="仿宋" w:hAnsi="Times New Roman" w:hint="eastAsia"/>
                <w:bCs/>
                <w:sz w:val="24"/>
                <w:lang w:val="zh-CN"/>
              </w:rPr>
              <w:t>的加</w:t>
            </w:r>
            <w:r>
              <w:rPr>
                <w:rFonts w:ascii="Times New Roman" w:eastAsia="仿宋" w:hAnsi="Times New Roman" w:hint="eastAsia"/>
                <w:bCs/>
                <w:sz w:val="24"/>
              </w:rPr>
              <w:t>2</w:t>
            </w:r>
            <w:r>
              <w:rPr>
                <w:rFonts w:ascii="Times New Roman" w:eastAsia="仿宋" w:hAnsi="Times New Roman" w:hint="eastAsia"/>
                <w:bCs/>
                <w:sz w:val="24"/>
              </w:rPr>
              <w:t>分（提供承诺函）</w:t>
            </w:r>
            <w:r>
              <w:rPr>
                <w:rFonts w:ascii="Times New Roman" w:eastAsia="仿宋" w:hAnsi="Times New Roman" w:hint="eastAsia"/>
                <w:bCs/>
                <w:sz w:val="24"/>
              </w:rPr>
              <w:t>,</w:t>
            </w:r>
            <w:r>
              <w:rPr>
                <w:rFonts w:ascii="Times New Roman" w:eastAsia="仿宋" w:hAnsi="Times New Roman" w:hint="eastAsia"/>
                <w:bCs/>
                <w:sz w:val="24"/>
                <w:lang w:val="zh-CN"/>
              </w:rPr>
              <w:t>未提供或较差的得</w:t>
            </w:r>
            <w:r>
              <w:rPr>
                <w:rFonts w:ascii="Times New Roman" w:eastAsia="仿宋" w:hAnsi="Times New Roman" w:hint="eastAsia"/>
                <w:bCs/>
                <w:sz w:val="24"/>
              </w:rPr>
              <w:t>0</w:t>
            </w:r>
            <w:r>
              <w:rPr>
                <w:rFonts w:ascii="Times New Roman" w:eastAsia="仿宋" w:hAnsi="Times New Roman" w:hint="eastAsia"/>
                <w:bCs/>
                <w:sz w:val="24"/>
              </w:rPr>
              <w:t>分</w:t>
            </w:r>
            <w:r>
              <w:rPr>
                <w:rFonts w:ascii="Times New Roman" w:eastAsia="仿宋" w:hAnsi="Times New Roman" w:hint="eastAsia"/>
                <w:bCs/>
                <w:sz w:val="24"/>
                <w:lang w:val="zh-CN"/>
              </w:rPr>
              <w:t>。</w:t>
            </w:r>
          </w:p>
        </w:tc>
      </w:tr>
      <w:tr w:rsidR="00941264">
        <w:trPr>
          <w:trHeight w:val="870"/>
          <w:jc w:val="center"/>
        </w:trPr>
        <w:tc>
          <w:tcPr>
            <w:tcW w:w="2583" w:type="dxa"/>
            <w:tcBorders>
              <w:top w:val="single" w:sz="4" w:space="0" w:color="auto"/>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center"/>
              <w:rPr>
                <w:rFonts w:ascii="Times New Roman" w:eastAsia="仿宋" w:hAnsi="Times New Roman"/>
                <w:bCs/>
                <w:sz w:val="24"/>
                <w:lang w:val="zh-CN"/>
              </w:rPr>
            </w:pPr>
            <w:r>
              <w:rPr>
                <w:rFonts w:ascii="Times New Roman" w:eastAsia="仿宋" w:hAnsi="Times New Roman"/>
                <w:bCs/>
                <w:sz w:val="24"/>
                <w:lang w:val="zh-CN"/>
              </w:rPr>
              <w:t>本地化服务能力（</w:t>
            </w:r>
            <w:r>
              <w:rPr>
                <w:rFonts w:ascii="Times New Roman" w:eastAsia="仿宋" w:hAnsi="Times New Roman"/>
                <w:bCs/>
                <w:sz w:val="24"/>
                <w:lang w:val="zh-CN"/>
              </w:rPr>
              <w:t>4</w:t>
            </w:r>
            <w:r>
              <w:rPr>
                <w:rFonts w:ascii="Times New Roman" w:eastAsia="仿宋" w:hAnsi="Times New Roman"/>
                <w:bCs/>
                <w:sz w:val="24"/>
                <w:lang w:val="zh-CN"/>
              </w:rPr>
              <w:t>分）</w:t>
            </w:r>
          </w:p>
        </w:tc>
        <w:tc>
          <w:tcPr>
            <w:tcW w:w="6752" w:type="dxa"/>
            <w:tcBorders>
              <w:top w:val="single" w:sz="4" w:space="0" w:color="auto"/>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adjustRightInd w:val="0"/>
              <w:spacing w:line="500" w:lineRule="exact"/>
              <w:jc w:val="left"/>
              <w:rPr>
                <w:rFonts w:ascii="Times New Roman" w:eastAsia="仿宋" w:hAnsi="Times New Roman"/>
                <w:bCs/>
                <w:sz w:val="24"/>
                <w:lang w:val="zh-CN"/>
              </w:rPr>
            </w:pPr>
            <w:r>
              <w:rPr>
                <w:rFonts w:ascii="Times New Roman" w:eastAsia="仿宋" w:hAnsi="Times New Roman"/>
                <w:bCs/>
                <w:sz w:val="24"/>
                <w:lang w:val="zh-CN"/>
              </w:rPr>
              <w:t>在</w:t>
            </w:r>
            <w:r>
              <w:rPr>
                <w:rFonts w:ascii="Times New Roman" w:eastAsia="仿宋" w:hAnsi="Times New Roman" w:hint="eastAsia"/>
                <w:bCs/>
                <w:sz w:val="24"/>
                <w:lang w:val="zh-CN"/>
              </w:rPr>
              <w:t>项目所在地</w:t>
            </w:r>
            <w:r>
              <w:rPr>
                <w:rFonts w:ascii="Times New Roman" w:eastAsia="仿宋" w:hAnsi="Times New Roman"/>
                <w:bCs/>
                <w:sz w:val="24"/>
                <w:lang w:val="zh-CN"/>
              </w:rPr>
              <w:t>有服务机构的或有委托合作性服务机构协议的（需提供合作性服务机构的工商营业执照、税务登记证、组织机构代码证及</w:t>
            </w:r>
            <w:r>
              <w:rPr>
                <w:rFonts w:ascii="Times New Roman" w:eastAsia="仿宋" w:hAnsi="Times New Roman" w:hint="eastAsia"/>
                <w:bCs/>
                <w:sz w:val="24"/>
                <w:lang w:val="zh-CN"/>
              </w:rPr>
              <w:t>相关证明材料</w:t>
            </w:r>
            <w:r>
              <w:rPr>
                <w:rFonts w:ascii="Times New Roman" w:eastAsia="仿宋" w:hAnsi="Times New Roman"/>
                <w:bCs/>
                <w:sz w:val="24"/>
                <w:lang w:val="zh-CN"/>
              </w:rPr>
              <w:t>）得</w:t>
            </w:r>
            <w:r>
              <w:rPr>
                <w:rFonts w:ascii="Times New Roman" w:eastAsia="仿宋" w:hAnsi="Times New Roman"/>
                <w:bCs/>
                <w:sz w:val="24"/>
                <w:lang w:val="zh-CN"/>
              </w:rPr>
              <w:t>4</w:t>
            </w:r>
            <w:r>
              <w:rPr>
                <w:rFonts w:ascii="Times New Roman" w:eastAsia="仿宋" w:hAnsi="Times New Roman"/>
                <w:bCs/>
                <w:sz w:val="24"/>
                <w:lang w:val="zh-CN"/>
              </w:rPr>
              <w:t>分。没有不得分。本地化服务能力应包括机构性质、人员配置、服务能力、售后服务联系方式等（需提供相关证明材料复印件）。</w:t>
            </w:r>
          </w:p>
        </w:tc>
      </w:tr>
    </w:tbl>
    <w:bookmarkEnd w:id="401"/>
    <w:bookmarkEnd w:id="402"/>
    <w:bookmarkEnd w:id="403"/>
    <w:p w:rsidR="00941264" w:rsidRDefault="00B706D8">
      <w:pPr>
        <w:spacing w:line="500" w:lineRule="exact"/>
        <w:rPr>
          <w:rFonts w:ascii="Times New Roman" w:eastAsia="仿宋" w:hAnsi="Times New Roman"/>
          <w:b/>
          <w:sz w:val="24"/>
        </w:rPr>
      </w:pPr>
      <w:r>
        <w:rPr>
          <w:rFonts w:ascii="Times New Roman" w:eastAsia="仿宋" w:hAnsi="Times New Roman"/>
          <w:b/>
          <w:sz w:val="24"/>
        </w:rPr>
        <w:t>2.7</w:t>
      </w:r>
      <w:r>
        <w:rPr>
          <w:rFonts w:ascii="Times New Roman" w:eastAsia="仿宋" w:hAnsi="Times New Roman"/>
          <w:b/>
          <w:sz w:val="24"/>
        </w:rPr>
        <w:t>投标报价评议（</w:t>
      </w:r>
      <w:r>
        <w:rPr>
          <w:rFonts w:ascii="Times New Roman" w:eastAsia="仿宋" w:hAnsi="Times New Roman" w:hint="eastAsia"/>
          <w:b/>
          <w:sz w:val="24"/>
        </w:rPr>
        <w:t>40</w:t>
      </w:r>
      <w:r>
        <w:rPr>
          <w:rFonts w:ascii="Times New Roman" w:eastAsia="仿宋" w:hAnsi="Times New Roman"/>
          <w:b/>
          <w:sz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70"/>
        <w:gridCol w:w="6039"/>
      </w:tblGrid>
      <w:tr w:rsidR="00941264">
        <w:trPr>
          <w:trHeight w:val="369"/>
          <w:jc w:val="center"/>
        </w:trPr>
        <w:tc>
          <w:tcPr>
            <w:tcW w:w="3170" w:type="dxa"/>
            <w:tcBorders>
              <w:top w:val="single" w:sz="4" w:space="0" w:color="auto"/>
              <w:left w:val="single" w:sz="4" w:space="0" w:color="auto"/>
              <w:bottom w:val="single" w:sz="4" w:space="0" w:color="auto"/>
              <w:right w:val="single" w:sz="4" w:space="0" w:color="auto"/>
            </w:tcBorders>
            <w:vAlign w:val="center"/>
          </w:tcPr>
          <w:p w:rsidR="00941264" w:rsidRDefault="00B706D8">
            <w:pPr>
              <w:autoSpaceDE w:val="0"/>
              <w:autoSpaceDN w:val="0"/>
              <w:adjustRightInd w:val="0"/>
              <w:spacing w:line="500" w:lineRule="exact"/>
              <w:jc w:val="center"/>
              <w:rPr>
                <w:rFonts w:ascii="Times New Roman" w:eastAsia="仿宋" w:hAnsi="Times New Roman"/>
                <w:kern w:val="0"/>
                <w:sz w:val="24"/>
              </w:rPr>
            </w:pPr>
            <w:r>
              <w:rPr>
                <w:rFonts w:ascii="Times New Roman" w:eastAsia="仿宋" w:hAnsi="Times New Roman"/>
                <w:kern w:val="0"/>
                <w:sz w:val="24"/>
              </w:rPr>
              <w:t>评标基准价（</w:t>
            </w:r>
            <w:r>
              <w:rPr>
                <w:rFonts w:ascii="Times New Roman" w:eastAsia="仿宋" w:hAnsi="Times New Roman"/>
                <w:kern w:val="0"/>
                <w:sz w:val="24"/>
              </w:rPr>
              <w:t>a</w:t>
            </w:r>
            <w:r>
              <w:rPr>
                <w:rFonts w:ascii="Times New Roman" w:eastAsia="仿宋" w:hAnsi="Times New Roman"/>
                <w:kern w:val="0"/>
                <w:sz w:val="24"/>
              </w:rPr>
              <w:t>）计算方法</w:t>
            </w:r>
          </w:p>
        </w:tc>
        <w:tc>
          <w:tcPr>
            <w:tcW w:w="6039" w:type="dxa"/>
            <w:tcBorders>
              <w:top w:val="single" w:sz="4" w:space="0" w:color="auto"/>
              <w:left w:val="single" w:sz="4" w:space="0" w:color="auto"/>
              <w:bottom w:val="single" w:sz="4" w:space="0" w:color="auto"/>
              <w:right w:val="single" w:sz="4" w:space="0" w:color="auto"/>
            </w:tcBorders>
            <w:vAlign w:val="center"/>
          </w:tcPr>
          <w:p w:rsidR="00941264" w:rsidRDefault="00B706D8">
            <w:pPr>
              <w:autoSpaceDE w:val="0"/>
              <w:autoSpaceDN w:val="0"/>
              <w:adjustRightInd w:val="0"/>
              <w:spacing w:line="500" w:lineRule="exact"/>
              <w:rPr>
                <w:rFonts w:ascii="Times New Roman" w:eastAsia="仿宋" w:hAnsi="Times New Roman"/>
                <w:bCs/>
                <w:sz w:val="24"/>
              </w:rPr>
            </w:pPr>
            <w:r>
              <w:rPr>
                <w:rFonts w:ascii="Times New Roman" w:eastAsia="仿宋" w:hAnsi="Times New Roman"/>
                <w:bCs/>
                <w:sz w:val="24"/>
                <w:lang w:val="zh-CN"/>
              </w:rPr>
              <w:t>投标人有效投标价多于</w:t>
            </w:r>
            <w:r>
              <w:rPr>
                <w:rFonts w:ascii="Times New Roman" w:eastAsia="仿宋" w:hAnsi="Times New Roman"/>
                <w:bCs/>
                <w:sz w:val="24"/>
                <w:lang w:val="zh-CN"/>
              </w:rPr>
              <w:t>5</w:t>
            </w:r>
            <w:r>
              <w:rPr>
                <w:rFonts w:ascii="Times New Roman" w:eastAsia="仿宋" w:hAnsi="Times New Roman"/>
                <w:bCs/>
                <w:sz w:val="24"/>
                <w:lang w:val="zh-CN"/>
              </w:rPr>
              <w:t>（含本数）个时，从所有有效投标报价中去掉一个最高和最低报价后，剩余报价的算术平均值作为报价评标基数。各有效投标价以此基数为基准进行比较，高于或低于评标基数的部分按比例扣减分值，每高于评标基数一个百分点扣</w:t>
            </w:r>
            <w:r>
              <w:rPr>
                <w:rFonts w:ascii="Times New Roman" w:eastAsia="仿宋" w:hAnsi="Times New Roman"/>
                <w:bCs/>
                <w:sz w:val="24"/>
                <w:lang w:val="zh-CN"/>
              </w:rPr>
              <w:t>1</w:t>
            </w:r>
            <w:r>
              <w:rPr>
                <w:rFonts w:ascii="Times New Roman" w:eastAsia="仿宋" w:hAnsi="Times New Roman"/>
                <w:bCs/>
                <w:sz w:val="24"/>
                <w:lang w:val="zh-CN"/>
              </w:rPr>
              <w:t>分，每低于评标基数一个百分点扣</w:t>
            </w:r>
            <w:r>
              <w:rPr>
                <w:rFonts w:ascii="Times New Roman" w:eastAsia="仿宋" w:hAnsi="Times New Roman"/>
                <w:bCs/>
                <w:sz w:val="24"/>
                <w:lang w:val="zh-CN"/>
              </w:rPr>
              <w:t>0.5</w:t>
            </w:r>
            <w:r>
              <w:rPr>
                <w:rFonts w:ascii="Times New Roman" w:eastAsia="仿宋" w:hAnsi="Times New Roman"/>
                <w:bCs/>
                <w:sz w:val="24"/>
                <w:lang w:val="zh-CN"/>
              </w:rPr>
              <w:t>分，直至扣完分值为止。</w:t>
            </w:r>
            <w:r>
              <w:rPr>
                <w:rFonts w:ascii="Times New Roman" w:eastAsia="仿宋" w:hAnsi="Times New Roman"/>
                <w:bCs/>
                <w:sz w:val="24"/>
                <w:lang w:val="zh-CN"/>
              </w:rPr>
              <w:br/>
            </w:r>
            <w:r>
              <w:rPr>
                <w:rFonts w:ascii="Times New Roman" w:eastAsia="仿宋" w:hAnsi="Times New Roman"/>
                <w:bCs/>
                <w:sz w:val="24"/>
                <w:lang w:val="zh-CN"/>
              </w:rPr>
              <w:t>投标人有效投标价少于</w:t>
            </w:r>
            <w:r>
              <w:rPr>
                <w:rFonts w:ascii="Times New Roman" w:eastAsia="仿宋" w:hAnsi="Times New Roman"/>
                <w:bCs/>
                <w:sz w:val="24"/>
                <w:lang w:val="zh-CN"/>
              </w:rPr>
              <w:t>5</w:t>
            </w:r>
            <w:r>
              <w:rPr>
                <w:rFonts w:ascii="Times New Roman" w:eastAsia="仿宋" w:hAnsi="Times New Roman"/>
                <w:bCs/>
                <w:sz w:val="24"/>
                <w:lang w:val="zh-CN"/>
              </w:rPr>
              <w:t>（不含本数）个时，所有有效投标价均参与算术平均值计算（下同）。</w:t>
            </w:r>
          </w:p>
        </w:tc>
      </w:tr>
      <w:tr w:rsidR="00941264">
        <w:trPr>
          <w:trHeight w:val="369"/>
          <w:jc w:val="center"/>
        </w:trPr>
        <w:tc>
          <w:tcPr>
            <w:tcW w:w="3170" w:type="dxa"/>
            <w:tcBorders>
              <w:top w:val="single" w:sz="4" w:space="0" w:color="auto"/>
              <w:left w:val="single" w:sz="4" w:space="0" w:color="auto"/>
              <w:bottom w:val="single" w:sz="4" w:space="0" w:color="auto"/>
              <w:right w:val="single" w:sz="4" w:space="0" w:color="auto"/>
            </w:tcBorders>
            <w:vAlign w:val="center"/>
          </w:tcPr>
          <w:p w:rsidR="00941264" w:rsidRDefault="00B706D8">
            <w:pPr>
              <w:autoSpaceDE w:val="0"/>
              <w:autoSpaceDN w:val="0"/>
              <w:adjustRightInd w:val="0"/>
              <w:spacing w:line="500" w:lineRule="exact"/>
              <w:jc w:val="center"/>
              <w:rPr>
                <w:rFonts w:ascii="Times New Roman" w:eastAsia="仿宋" w:hAnsi="Times New Roman"/>
                <w:kern w:val="0"/>
                <w:sz w:val="24"/>
              </w:rPr>
            </w:pPr>
            <w:r>
              <w:rPr>
                <w:rFonts w:ascii="Times New Roman" w:eastAsia="仿宋" w:hAnsi="Times New Roman"/>
                <w:kern w:val="0"/>
                <w:sz w:val="24"/>
              </w:rPr>
              <w:lastRenderedPageBreak/>
              <w:t>投标报价偏差率（</w:t>
            </w:r>
            <w:r>
              <w:rPr>
                <w:rFonts w:ascii="Times New Roman" w:eastAsia="仿宋" w:hAnsi="Times New Roman"/>
                <w:kern w:val="0"/>
                <w:sz w:val="24"/>
              </w:rPr>
              <w:t>b</w:t>
            </w:r>
            <w:r>
              <w:rPr>
                <w:rFonts w:ascii="Times New Roman" w:eastAsia="仿宋" w:hAnsi="Times New Roman"/>
                <w:kern w:val="0"/>
                <w:sz w:val="24"/>
              </w:rPr>
              <w:t>）计算公式</w:t>
            </w:r>
          </w:p>
        </w:tc>
        <w:tc>
          <w:tcPr>
            <w:tcW w:w="6039" w:type="dxa"/>
            <w:tcBorders>
              <w:top w:val="single" w:sz="4" w:space="0" w:color="auto"/>
              <w:left w:val="single" w:sz="4" w:space="0" w:color="auto"/>
              <w:bottom w:val="single" w:sz="4" w:space="0" w:color="auto"/>
              <w:right w:val="single" w:sz="4" w:space="0" w:color="auto"/>
            </w:tcBorders>
            <w:vAlign w:val="center"/>
          </w:tcPr>
          <w:p w:rsidR="00941264" w:rsidRDefault="00B706D8">
            <w:pPr>
              <w:autoSpaceDE w:val="0"/>
              <w:autoSpaceDN w:val="0"/>
              <w:adjustRightInd w:val="0"/>
              <w:spacing w:line="500" w:lineRule="exact"/>
              <w:rPr>
                <w:rFonts w:ascii="Times New Roman" w:eastAsia="仿宋" w:hAnsi="Times New Roman"/>
                <w:bCs/>
                <w:sz w:val="24"/>
              </w:rPr>
            </w:pPr>
            <w:r>
              <w:rPr>
                <w:rFonts w:ascii="Times New Roman" w:eastAsia="仿宋" w:hAnsi="Times New Roman"/>
                <w:bCs/>
                <w:sz w:val="24"/>
                <w:lang w:val="zh-CN"/>
              </w:rPr>
              <w:t>偏差率</w:t>
            </w:r>
            <w:r>
              <w:rPr>
                <w:rFonts w:ascii="Times New Roman" w:eastAsia="仿宋" w:hAnsi="Times New Roman"/>
                <w:bCs/>
                <w:sz w:val="24"/>
                <w:lang w:val="zh-CN"/>
              </w:rPr>
              <w:t>=100% ×</w:t>
            </w:r>
            <w:r>
              <w:rPr>
                <w:rFonts w:ascii="Times New Roman" w:eastAsia="仿宋" w:hAnsi="Times New Roman"/>
                <w:bCs/>
                <w:sz w:val="24"/>
                <w:lang w:val="zh-CN"/>
              </w:rPr>
              <w:t>（投标报价</w:t>
            </w:r>
            <w:r>
              <w:rPr>
                <w:rFonts w:ascii="Times New Roman" w:eastAsia="仿宋" w:hAnsi="Times New Roman"/>
                <w:bCs/>
                <w:sz w:val="24"/>
                <w:lang w:val="zh-CN"/>
              </w:rPr>
              <w:t>-</w:t>
            </w:r>
            <w:r>
              <w:rPr>
                <w:rFonts w:ascii="Times New Roman" w:eastAsia="仿宋" w:hAnsi="Times New Roman"/>
                <w:bCs/>
                <w:sz w:val="24"/>
                <w:lang w:val="zh-CN"/>
              </w:rPr>
              <w:t>评标基准价）</w:t>
            </w:r>
            <w:r>
              <w:rPr>
                <w:rFonts w:ascii="Times New Roman" w:eastAsia="仿宋" w:hAnsi="Times New Roman"/>
                <w:bCs/>
                <w:sz w:val="24"/>
                <w:lang w:val="zh-CN"/>
              </w:rPr>
              <w:t>/</w:t>
            </w:r>
            <w:r>
              <w:rPr>
                <w:rFonts w:ascii="Times New Roman" w:eastAsia="仿宋" w:hAnsi="Times New Roman"/>
                <w:bCs/>
                <w:sz w:val="24"/>
                <w:lang w:val="zh-CN"/>
              </w:rPr>
              <w:t>评标基准价（计算结果保留小数点后两位数，小数点后的第三位按四舍五入）。</w:t>
            </w:r>
          </w:p>
        </w:tc>
      </w:tr>
    </w:tbl>
    <w:p w:rsidR="00941264" w:rsidRDefault="00B706D8">
      <w:pPr>
        <w:spacing w:line="500" w:lineRule="exact"/>
        <w:rPr>
          <w:rFonts w:ascii="Times New Roman" w:eastAsia="仿宋" w:hAnsi="Times New Roman"/>
          <w:b/>
          <w:sz w:val="24"/>
        </w:rPr>
      </w:pPr>
      <w:bookmarkStart w:id="404" w:name="_Toc144974575"/>
      <w:bookmarkStart w:id="405" w:name="_Toc247085765"/>
      <w:bookmarkStart w:id="406" w:name="_Toc246996993"/>
      <w:bookmarkStart w:id="407" w:name="_Toc152042385"/>
      <w:bookmarkStart w:id="408" w:name="_Toc246996250"/>
      <w:bookmarkStart w:id="409" w:name="_Toc179632625"/>
      <w:bookmarkStart w:id="410" w:name="_Toc152045607"/>
      <w:r>
        <w:rPr>
          <w:rFonts w:ascii="Times New Roman" w:eastAsia="仿宋" w:hAnsi="Times New Roman"/>
          <w:b/>
          <w:sz w:val="24"/>
        </w:rPr>
        <w:t>三、投标文件的澄清</w:t>
      </w:r>
      <w:bookmarkEnd w:id="404"/>
      <w:r>
        <w:rPr>
          <w:rFonts w:ascii="Times New Roman" w:eastAsia="仿宋" w:hAnsi="Times New Roman"/>
          <w:b/>
          <w:sz w:val="24"/>
        </w:rPr>
        <w:t>和</w:t>
      </w:r>
      <w:bookmarkEnd w:id="405"/>
      <w:bookmarkEnd w:id="406"/>
      <w:bookmarkEnd w:id="407"/>
      <w:bookmarkEnd w:id="408"/>
      <w:bookmarkEnd w:id="409"/>
      <w:bookmarkEnd w:id="410"/>
      <w:r>
        <w:rPr>
          <w:rFonts w:ascii="Times New Roman" w:eastAsia="仿宋" w:hAnsi="Times New Roman"/>
          <w:b/>
          <w:sz w:val="24"/>
        </w:rPr>
        <w:t>说明</w:t>
      </w:r>
    </w:p>
    <w:p w:rsidR="00941264" w:rsidRDefault="00B706D8">
      <w:pPr>
        <w:spacing w:line="500" w:lineRule="exact"/>
        <w:ind w:firstLineChars="204" w:firstLine="490"/>
        <w:rPr>
          <w:rFonts w:ascii="Times New Roman" w:eastAsia="仿宋" w:hAnsi="Times New Roman"/>
          <w:sz w:val="24"/>
        </w:rPr>
      </w:pPr>
      <w:r>
        <w:rPr>
          <w:rFonts w:ascii="Times New Roman" w:eastAsia="仿宋" w:hAnsi="Times New Roman"/>
          <w:sz w:val="24"/>
        </w:rPr>
        <w:t>3.1</w:t>
      </w:r>
      <w:r>
        <w:rPr>
          <w:rFonts w:ascii="Times New Roman" w:eastAsia="仿宋" w:hAnsi="Times New Roman"/>
          <w:sz w:val="24"/>
        </w:rPr>
        <w:t>在评标阶段，投标文件中有含义不明确的内容、明显文字或者计算错误，评标委员会认为需要投标人作出必要澄清、说明的，应当书面通知该投标人。</w:t>
      </w:r>
    </w:p>
    <w:p w:rsidR="00941264" w:rsidRDefault="00B706D8">
      <w:pPr>
        <w:spacing w:line="500" w:lineRule="exact"/>
        <w:ind w:firstLineChars="204" w:firstLine="490"/>
        <w:rPr>
          <w:rFonts w:ascii="Times New Roman" w:eastAsia="仿宋" w:hAnsi="Times New Roman"/>
          <w:sz w:val="24"/>
        </w:rPr>
      </w:pPr>
      <w:r>
        <w:rPr>
          <w:rFonts w:ascii="Times New Roman" w:eastAsia="仿宋" w:hAnsi="Times New Roman"/>
          <w:sz w:val="24"/>
        </w:rPr>
        <w:t>3.2</w:t>
      </w:r>
      <w:r>
        <w:rPr>
          <w:rFonts w:ascii="Times New Roman" w:eastAsia="仿宋" w:hAnsi="Times New Roman"/>
          <w:sz w:val="24"/>
        </w:rPr>
        <w:t>投标人的澄清、说明应当采用书面形式，并不得超出投标文件的范围或者改变投标文件的实质性内容。</w:t>
      </w:r>
    </w:p>
    <w:p w:rsidR="00941264" w:rsidRDefault="00B706D8">
      <w:pPr>
        <w:spacing w:line="500" w:lineRule="exact"/>
        <w:ind w:firstLineChars="204" w:firstLine="490"/>
        <w:rPr>
          <w:rFonts w:ascii="Times New Roman" w:eastAsia="仿宋" w:hAnsi="Times New Roman"/>
          <w:sz w:val="24"/>
        </w:rPr>
      </w:pPr>
      <w:r>
        <w:rPr>
          <w:rFonts w:ascii="Times New Roman" w:eastAsia="仿宋" w:hAnsi="Times New Roman"/>
          <w:sz w:val="24"/>
        </w:rPr>
        <w:t>3.3</w:t>
      </w:r>
      <w:r>
        <w:rPr>
          <w:rFonts w:ascii="Times New Roman" w:eastAsia="仿宋" w:hAnsi="Times New Roman"/>
          <w:bCs/>
          <w:sz w:val="24"/>
        </w:rPr>
        <w:t>评标委员会不得暗示或者诱导投标人作出澄清、说明，不得接受投标人主动提出的澄清、说明。</w:t>
      </w:r>
    </w:p>
    <w:p w:rsidR="00941264" w:rsidRDefault="00B706D8">
      <w:pPr>
        <w:spacing w:line="500" w:lineRule="exact"/>
        <w:rPr>
          <w:rFonts w:ascii="Times New Roman" w:eastAsia="仿宋" w:hAnsi="Times New Roman"/>
          <w:b/>
          <w:sz w:val="24"/>
        </w:rPr>
      </w:pPr>
      <w:bookmarkStart w:id="411" w:name="_Toc152045608"/>
      <w:bookmarkStart w:id="412" w:name="_Toc179632626"/>
      <w:bookmarkStart w:id="413" w:name="_Toc246996251"/>
      <w:bookmarkStart w:id="414" w:name="_Toc246996994"/>
      <w:bookmarkStart w:id="415" w:name="_Toc247085766"/>
      <w:bookmarkStart w:id="416" w:name="_Toc152042386"/>
      <w:bookmarkStart w:id="417" w:name="_Toc144974576"/>
      <w:r>
        <w:rPr>
          <w:rFonts w:ascii="Times New Roman" w:eastAsia="仿宋" w:hAnsi="Times New Roman"/>
          <w:b/>
          <w:sz w:val="24"/>
        </w:rPr>
        <w:t>四、评标结果</w:t>
      </w:r>
      <w:bookmarkEnd w:id="411"/>
      <w:bookmarkEnd w:id="412"/>
      <w:bookmarkEnd w:id="413"/>
      <w:bookmarkEnd w:id="414"/>
      <w:bookmarkEnd w:id="415"/>
      <w:bookmarkEnd w:id="416"/>
      <w:bookmarkEnd w:id="417"/>
    </w:p>
    <w:p w:rsidR="00941264" w:rsidRDefault="00B706D8">
      <w:pPr>
        <w:spacing w:line="500" w:lineRule="exact"/>
        <w:rPr>
          <w:rFonts w:ascii="Times New Roman" w:eastAsia="仿宋" w:hAnsi="Times New Roman"/>
          <w:sz w:val="24"/>
        </w:rPr>
      </w:pPr>
      <w:r>
        <w:rPr>
          <w:rFonts w:ascii="Times New Roman" w:eastAsia="仿宋" w:hAnsi="Times New Roman"/>
          <w:sz w:val="24"/>
        </w:rPr>
        <w:t>4.1</w:t>
      </w:r>
      <w:r>
        <w:rPr>
          <w:rFonts w:ascii="Times New Roman" w:eastAsia="仿宋" w:hAnsi="Times New Roman"/>
          <w:sz w:val="24"/>
        </w:rPr>
        <w:t>评标完成后</w:t>
      </w:r>
      <w:bookmarkStart w:id="418" w:name="_Toc435111531"/>
      <w:r>
        <w:rPr>
          <w:rFonts w:ascii="Times New Roman" w:eastAsia="仿宋" w:hAnsi="Times New Roman"/>
          <w:sz w:val="24"/>
        </w:rPr>
        <w:t>，评标委员会向招标人提交书面评标报告，评标报告中推荐的中标候选人应当不超过</w:t>
      </w:r>
      <w:r>
        <w:rPr>
          <w:rFonts w:ascii="Times New Roman" w:eastAsia="仿宋" w:hAnsi="Times New Roman"/>
          <w:sz w:val="24"/>
        </w:rPr>
        <w:t>3</w:t>
      </w:r>
      <w:r>
        <w:rPr>
          <w:rFonts w:ascii="Times New Roman" w:eastAsia="仿宋" w:hAnsi="Times New Roman"/>
          <w:sz w:val="24"/>
        </w:rPr>
        <w:t>个，并标明排序。</w:t>
      </w:r>
    </w:p>
    <w:p w:rsidR="00941264" w:rsidRDefault="00B706D8">
      <w:pPr>
        <w:spacing w:line="500" w:lineRule="exact"/>
        <w:rPr>
          <w:rFonts w:ascii="Times New Roman" w:eastAsia="仿宋" w:hAnsi="Times New Roman"/>
          <w:sz w:val="24"/>
        </w:rPr>
      </w:pPr>
      <w:r>
        <w:rPr>
          <w:rFonts w:ascii="Times New Roman" w:eastAsia="仿宋" w:hAnsi="Times New Roman"/>
          <w:sz w:val="24"/>
        </w:rPr>
        <w:t>4.2</w:t>
      </w:r>
      <w:r>
        <w:rPr>
          <w:rFonts w:ascii="Times New Roman" w:eastAsia="仿宋" w:hAnsi="Times New Roman"/>
          <w:sz w:val="24"/>
        </w:rPr>
        <w:t>评标委员会主任委员应当在评标报告上逐页签字。对评标结果有不同意见的评标委员会成员，应当以书面形式说明其不同意见和理由，评标报告应当注明该不同意见。评标委员会拒绝在评标报告上签字又不书面说明其不同意见和理由的，视为同意评标结果。</w:t>
      </w:r>
    </w:p>
    <w:p w:rsidR="00941264" w:rsidRDefault="00B706D8">
      <w:pPr>
        <w:spacing w:line="500" w:lineRule="exact"/>
        <w:rPr>
          <w:rFonts w:ascii="Times New Roman" w:eastAsia="仿宋" w:hAnsi="Times New Roman"/>
          <w:sz w:val="24"/>
        </w:rPr>
      </w:pPr>
      <w:r>
        <w:rPr>
          <w:rFonts w:ascii="Times New Roman" w:eastAsia="仿宋" w:hAnsi="Times New Roman"/>
          <w:sz w:val="24"/>
        </w:rPr>
        <w:t>4.3</w:t>
      </w:r>
      <w:r>
        <w:rPr>
          <w:rFonts w:ascii="Times New Roman" w:eastAsia="仿宋" w:hAnsi="Times New Roman"/>
          <w:sz w:val="24"/>
        </w:rPr>
        <w:t>招标人应当自收到评标报告之日起</w:t>
      </w:r>
      <w:r>
        <w:rPr>
          <w:rFonts w:ascii="Times New Roman" w:eastAsia="仿宋" w:hAnsi="Times New Roman"/>
          <w:sz w:val="24"/>
        </w:rPr>
        <w:t>3</w:t>
      </w:r>
      <w:r>
        <w:rPr>
          <w:rFonts w:ascii="Times New Roman" w:eastAsia="仿宋" w:hAnsi="Times New Roman"/>
          <w:sz w:val="24"/>
        </w:rPr>
        <w:t>日内公示中标候选人，公示期不得少于</w:t>
      </w:r>
      <w:r>
        <w:rPr>
          <w:rFonts w:ascii="Times New Roman" w:eastAsia="仿宋" w:hAnsi="Times New Roman"/>
          <w:sz w:val="24"/>
        </w:rPr>
        <w:t>3</w:t>
      </w:r>
      <w:r>
        <w:rPr>
          <w:rFonts w:ascii="Times New Roman" w:eastAsia="仿宋" w:hAnsi="Times New Roman"/>
          <w:sz w:val="24"/>
        </w:rPr>
        <w:t>日。</w:t>
      </w:r>
    </w:p>
    <w:p w:rsidR="00941264" w:rsidRDefault="00B706D8">
      <w:pPr>
        <w:spacing w:line="500" w:lineRule="exact"/>
        <w:rPr>
          <w:rFonts w:ascii="Times New Roman" w:eastAsia="仿宋" w:hAnsi="Times New Roman"/>
          <w:sz w:val="24"/>
        </w:rPr>
      </w:pPr>
      <w:r>
        <w:rPr>
          <w:rFonts w:ascii="Times New Roman" w:eastAsia="仿宋" w:hAnsi="Times New Roman"/>
          <w:sz w:val="24"/>
        </w:rPr>
        <w:t>4.4</w:t>
      </w:r>
      <w:r>
        <w:rPr>
          <w:rFonts w:ascii="Times New Roman" w:eastAsia="仿宋" w:hAnsi="Times New Roman"/>
          <w:sz w:val="24"/>
        </w:rPr>
        <w:t>国有资金占控股或者主导地位的依法必须进行招标的项目，招标人应当确定排名第一的中标候选人为中标人。排名第一的中标后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rsidR="00941264" w:rsidRDefault="00B706D8">
      <w:pPr>
        <w:pStyle w:val="1"/>
        <w:spacing w:line="500" w:lineRule="exact"/>
        <w:jc w:val="center"/>
        <w:rPr>
          <w:rFonts w:eastAsia="仿宋"/>
          <w:sz w:val="36"/>
          <w:szCs w:val="36"/>
        </w:rPr>
      </w:pPr>
      <w:r>
        <w:rPr>
          <w:rFonts w:eastAsia="仿宋"/>
          <w:sz w:val="24"/>
          <w:szCs w:val="24"/>
        </w:rPr>
        <w:br w:type="page"/>
      </w:r>
      <w:bookmarkStart w:id="419" w:name="_Toc472868299"/>
      <w:r>
        <w:rPr>
          <w:rFonts w:eastAsia="仿宋"/>
          <w:sz w:val="36"/>
          <w:szCs w:val="36"/>
        </w:rPr>
        <w:lastRenderedPageBreak/>
        <w:t>第四章合同条款及格式</w:t>
      </w:r>
      <w:bookmarkEnd w:id="418"/>
      <w:bookmarkEnd w:id="419"/>
    </w:p>
    <w:p w:rsidR="00941264" w:rsidRDefault="00941264">
      <w:pPr>
        <w:pStyle w:val="1"/>
        <w:spacing w:line="500" w:lineRule="exact"/>
        <w:jc w:val="center"/>
        <w:rPr>
          <w:rFonts w:eastAsia="仿宋"/>
          <w:sz w:val="36"/>
          <w:szCs w:val="36"/>
        </w:rPr>
      </w:pPr>
      <w:bookmarkStart w:id="420" w:name="_Toc152045772"/>
      <w:bookmarkStart w:id="421" w:name="_Toc247085855"/>
      <w:bookmarkStart w:id="422" w:name="_Toc144974834"/>
      <w:bookmarkStart w:id="423" w:name="_Toc246996340"/>
      <w:bookmarkStart w:id="424" w:name="_Toc152042554"/>
      <w:bookmarkStart w:id="425" w:name="_Toc179632789"/>
      <w:bookmarkStart w:id="426" w:name="_Toc246997083"/>
    </w:p>
    <w:p w:rsidR="00941264" w:rsidRDefault="00941264">
      <w:pPr>
        <w:jc w:val="center"/>
        <w:rPr>
          <w:rFonts w:ascii="Times New Roman" w:eastAsia="仿宋" w:hAnsi="Times New Roman"/>
          <w:b/>
          <w:sz w:val="72"/>
          <w:szCs w:val="72"/>
        </w:rPr>
      </w:pPr>
    </w:p>
    <w:p w:rsidR="00941264" w:rsidRDefault="00B706D8">
      <w:pPr>
        <w:jc w:val="center"/>
        <w:rPr>
          <w:rFonts w:ascii="Times New Roman" w:eastAsia="仿宋" w:hAnsi="Times New Roman"/>
          <w:b/>
          <w:sz w:val="72"/>
          <w:szCs w:val="72"/>
        </w:rPr>
      </w:pPr>
      <w:r>
        <w:rPr>
          <w:rFonts w:ascii="Times New Roman" w:eastAsia="仿宋" w:hAnsi="Times New Roman"/>
          <w:b/>
          <w:sz w:val="72"/>
          <w:szCs w:val="72"/>
        </w:rPr>
        <w:t>合</w:t>
      </w:r>
    </w:p>
    <w:p w:rsidR="00941264" w:rsidRDefault="00941264">
      <w:pPr>
        <w:rPr>
          <w:rFonts w:ascii="Times New Roman" w:eastAsia="仿宋" w:hAnsi="Times New Roman"/>
          <w:b/>
          <w:sz w:val="72"/>
          <w:szCs w:val="72"/>
        </w:rPr>
      </w:pPr>
    </w:p>
    <w:p w:rsidR="00941264" w:rsidRDefault="00B706D8">
      <w:pPr>
        <w:jc w:val="center"/>
        <w:rPr>
          <w:rFonts w:ascii="Times New Roman" w:eastAsia="仿宋" w:hAnsi="Times New Roman"/>
          <w:b/>
          <w:sz w:val="72"/>
          <w:szCs w:val="72"/>
        </w:rPr>
      </w:pPr>
      <w:r>
        <w:rPr>
          <w:rFonts w:ascii="Times New Roman" w:eastAsia="仿宋" w:hAnsi="Times New Roman"/>
          <w:b/>
          <w:sz w:val="72"/>
          <w:szCs w:val="72"/>
        </w:rPr>
        <w:t>同</w:t>
      </w:r>
    </w:p>
    <w:p w:rsidR="00941264" w:rsidRDefault="00941264">
      <w:pPr>
        <w:jc w:val="center"/>
        <w:rPr>
          <w:rFonts w:ascii="Times New Roman" w:eastAsia="仿宋" w:hAnsi="Times New Roman"/>
          <w:b/>
          <w:sz w:val="72"/>
          <w:szCs w:val="72"/>
        </w:rPr>
      </w:pPr>
    </w:p>
    <w:p w:rsidR="00941264" w:rsidRDefault="00B706D8">
      <w:pPr>
        <w:jc w:val="center"/>
        <w:rPr>
          <w:rFonts w:ascii="Times New Roman" w:eastAsia="仿宋" w:hAnsi="Times New Roman"/>
          <w:b/>
          <w:sz w:val="72"/>
          <w:szCs w:val="72"/>
        </w:rPr>
      </w:pPr>
      <w:r>
        <w:rPr>
          <w:rFonts w:ascii="Times New Roman" w:eastAsia="仿宋" w:hAnsi="Times New Roman"/>
          <w:b/>
          <w:sz w:val="72"/>
          <w:szCs w:val="72"/>
        </w:rPr>
        <w:t>书</w:t>
      </w:r>
    </w:p>
    <w:p w:rsidR="00941264" w:rsidRDefault="00941264">
      <w:pPr>
        <w:rPr>
          <w:rFonts w:ascii="Times New Roman" w:eastAsia="仿宋" w:hAnsi="Times New Roman"/>
          <w:b/>
        </w:rPr>
      </w:pPr>
    </w:p>
    <w:p w:rsidR="00941264" w:rsidRDefault="00941264">
      <w:pPr>
        <w:rPr>
          <w:rFonts w:ascii="Times New Roman" w:eastAsia="仿宋" w:hAnsi="Times New Roman"/>
          <w:b/>
        </w:rPr>
      </w:pPr>
    </w:p>
    <w:p w:rsidR="00941264" w:rsidRDefault="00941264">
      <w:pPr>
        <w:spacing w:line="360" w:lineRule="auto"/>
        <w:rPr>
          <w:rFonts w:ascii="Times New Roman" w:eastAsia="仿宋" w:hAnsi="Times New Roman"/>
          <w:b/>
          <w:sz w:val="30"/>
        </w:rPr>
      </w:pPr>
    </w:p>
    <w:p w:rsidR="00941264" w:rsidRDefault="00B706D8">
      <w:pPr>
        <w:spacing w:line="360" w:lineRule="auto"/>
        <w:ind w:firstLineChars="400" w:firstLine="1084"/>
        <w:rPr>
          <w:rFonts w:ascii="Times New Roman" w:eastAsia="仿宋" w:hAnsi="Times New Roman"/>
          <w:b/>
        </w:rPr>
      </w:pPr>
      <w:r>
        <w:rPr>
          <w:rFonts w:ascii="Times New Roman" w:eastAsia="仿宋" w:hAnsi="Times New Roman"/>
          <w:b/>
          <w:sz w:val="27"/>
        </w:rPr>
        <w:t>项目名称：</w:t>
      </w:r>
    </w:p>
    <w:p w:rsidR="00941264" w:rsidRDefault="00B706D8">
      <w:pPr>
        <w:spacing w:line="360" w:lineRule="auto"/>
        <w:ind w:firstLineChars="392" w:firstLine="1063"/>
        <w:rPr>
          <w:rFonts w:ascii="Times New Roman" w:eastAsia="仿宋" w:hAnsi="Times New Roman"/>
          <w:sz w:val="27"/>
          <w:szCs w:val="28"/>
          <w:u w:val="single"/>
        </w:rPr>
      </w:pPr>
      <w:r>
        <w:rPr>
          <w:rFonts w:ascii="Times New Roman" w:eastAsia="仿宋" w:hAnsi="Times New Roman"/>
          <w:b/>
          <w:sz w:val="27"/>
          <w:szCs w:val="28"/>
        </w:rPr>
        <w:t>项目编号：</w:t>
      </w:r>
    </w:p>
    <w:p w:rsidR="00941264" w:rsidRDefault="00B706D8">
      <w:pPr>
        <w:spacing w:line="360" w:lineRule="auto"/>
        <w:ind w:firstLineChars="393" w:firstLine="1065"/>
        <w:rPr>
          <w:rFonts w:ascii="Times New Roman" w:eastAsia="仿宋" w:hAnsi="Times New Roman"/>
          <w:sz w:val="27"/>
          <w:szCs w:val="28"/>
        </w:rPr>
      </w:pPr>
      <w:r>
        <w:rPr>
          <w:rFonts w:ascii="Times New Roman" w:eastAsia="仿宋" w:hAnsi="Times New Roman"/>
          <w:b/>
          <w:sz w:val="27"/>
          <w:szCs w:val="28"/>
        </w:rPr>
        <w:t>合同编号：</w:t>
      </w:r>
    </w:p>
    <w:p w:rsidR="00941264" w:rsidRDefault="00B706D8">
      <w:pPr>
        <w:spacing w:line="360" w:lineRule="auto"/>
        <w:ind w:firstLineChars="392" w:firstLine="1063"/>
        <w:rPr>
          <w:rFonts w:ascii="Times New Roman" w:eastAsia="仿宋" w:hAnsi="Times New Roman"/>
          <w:b/>
          <w:sz w:val="27"/>
          <w:szCs w:val="28"/>
        </w:rPr>
      </w:pPr>
      <w:r>
        <w:rPr>
          <w:rFonts w:ascii="Times New Roman" w:eastAsia="仿宋" w:hAnsi="Times New Roman"/>
          <w:b/>
          <w:sz w:val="27"/>
          <w:szCs w:val="28"/>
        </w:rPr>
        <w:t>招标人：</w:t>
      </w:r>
    </w:p>
    <w:p w:rsidR="00941264" w:rsidRDefault="00B706D8">
      <w:pPr>
        <w:spacing w:line="360" w:lineRule="auto"/>
        <w:ind w:firstLineChars="393" w:firstLine="1065"/>
        <w:rPr>
          <w:rFonts w:ascii="Times New Roman" w:eastAsia="仿宋" w:hAnsi="Times New Roman"/>
          <w:sz w:val="27"/>
        </w:rPr>
      </w:pPr>
      <w:r>
        <w:rPr>
          <w:rFonts w:ascii="Times New Roman" w:eastAsia="仿宋" w:hAnsi="Times New Roman"/>
          <w:b/>
          <w:sz w:val="27"/>
        </w:rPr>
        <w:t>中标人：</w:t>
      </w:r>
    </w:p>
    <w:p w:rsidR="00941264" w:rsidRDefault="00941264">
      <w:pPr>
        <w:spacing w:line="360" w:lineRule="auto"/>
        <w:jc w:val="center"/>
        <w:rPr>
          <w:rFonts w:ascii="Times New Roman" w:eastAsia="仿宋" w:hAnsi="Times New Roman"/>
          <w:b/>
          <w:sz w:val="32"/>
        </w:rPr>
      </w:pPr>
    </w:p>
    <w:p w:rsidR="00941264" w:rsidRDefault="00941264">
      <w:pPr>
        <w:rPr>
          <w:rFonts w:ascii="Times New Roman" w:eastAsia="仿宋" w:hAnsi="Times New Roman"/>
          <w:b/>
          <w:kern w:val="16"/>
          <w:sz w:val="28"/>
          <w:szCs w:val="28"/>
        </w:rPr>
      </w:pPr>
      <w:bookmarkStart w:id="427" w:name="_Toc438624375"/>
      <w:bookmarkStart w:id="428" w:name="_Toc296890982"/>
      <w:bookmarkStart w:id="429" w:name="_Toc396133645"/>
      <w:bookmarkStart w:id="430" w:name="_Toc396828251"/>
      <w:bookmarkStart w:id="431" w:name="_Toc416794927"/>
      <w:bookmarkStart w:id="432" w:name="_Toc396828151"/>
      <w:bookmarkStart w:id="433" w:name="_Toc296503025"/>
      <w:bookmarkStart w:id="434" w:name="_Toc396828506"/>
      <w:bookmarkStart w:id="435" w:name="_Toc351203480"/>
      <w:bookmarkStart w:id="436" w:name="_Toc417315723"/>
    </w:p>
    <w:p w:rsidR="00941264" w:rsidRDefault="00B706D8">
      <w:pPr>
        <w:pStyle w:val="2"/>
        <w:spacing w:line="240" w:lineRule="auto"/>
        <w:jc w:val="center"/>
        <w:rPr>
          <w:rFonts w:ascii="Times New Roman" w:eastAsia="仿宋" w:hAnsi="Times New Roman"/>
          <w:sz w:val="28"/>
        </w:rPr>
      </w:pPr>
      <w:r>
        <w:rPr>
          <w:rFonts w:ascii="Times New Roman" w:eastAsia="仿宋" w:hAnsi="Times New Roman"/>
          <w:sz w:val="28"/>
        </w:rPr>
        <w:br w:type="column"/>
      </w:r>
      <w:r>
        <w:rPr>
          <w:rFonts w:ascii="Times New Roman" w:eastAsia="仿宋" w:hAnsi="Times New Roman"/>
          <w:sz w:val="30"/>
          <w:szCs w:val="30"/>
        </w:rPr>
        <w:lastRenderedPageBreak/>
        <w:t>合同协议书</w:t>
      </w:r>
      <w:bookmarkEnd w:id="427"/>
      <w:bookmarkEnd w:id="428"/>
      <w:bookmarkEnd w:id="429"/>
      <w:bookmarkEnd w:id="430"/>
      <w:bookmarkEnd w:id="431"/>
      <w:bookmarkEnd w:id="432"/>
      <w:bookmarkEnd w:id="433"/>
      <w:bookmarkEnd w:id="434"/>
      <w:bookmarkEnd w:id="435"/>
      <w:bookmarkEnd w:id="436"/>
    </w:p>
    <w:p w:rsidR="00941264" w:rsidRDefault="00941264">
      <w:pPr>
        <w:rPr>
          <w:rFonts w:ascii="Times New Roman" w:eastAsia="仿宋" w:hAnsi="Times New Roman"/>
        </w:rPr>
      </w:pPr>
    </w:p>
    <w:p w:rsidR="00941264" w:rsidRDefault="00B706D8">
      <w:pPr>
        <w:spacing w:line="360" w:lineRule="auto"/>
        <w:ind w:firstLineChars="200" w:firstLine="482"/>
        <w:rPr>
          <w:rFonts w:ascii="Times New Roman" w:eastAsia="仿宋" w:hAnsi="Times New Roman"/>
          <w:b/>
          <w:sz w:val="24"/>
          <w:u w:val="single"/>
        </w:rPr>
      </w:pPr>
      <w:r>
        <w:rPr>
          <w:rFonts w:ascii="Times New Roman" w:eastAsia="仿宋" w:hAnsi="Times New Roman"/>
          <w:b/>
          <w:sz w:val="24"/>
        </w:rPr>
        <w:t>甲方（招标人全称）：</w:t>
      </w:r>
      <w:r>
        <w:rPr>
          <w:rFonts w:ascii="Times New Roman" w:eastAsia="仿宋" w:hAnsi="Times New Roman"/>
          <w:b/>
          <w:sz w:val="24"/>
          <w:u w:val="single"/>
        </w:rPr>
        <w:t>                       </w:t>
      </w:r>
    </w:p>
    <w:p w:rsidR="00941264" w:rsidRDefault="00B706D8">
      <w:pPr>
        <w:spacing w:line="360" w:lineRule="auto"/>
        <w:ind w:firstLineChars="200" w:firstLine="482"/>
        <w:rPr>
          <w:rFonts w:ascii="Times New Roman" w:eastAsia="仿宋" w:hAnsi="Times New Roman"/>
          <w:b/>
          <w:sz w:val="24"/>
          <w:u w:val="single"/>
        </w:rPr>
      </w:pPr>
      <w:r>
        <w:rPr>
          <w:rFonts w:ascii="Times New Roman" w:eastAsia="仿宋" w:hAnsi="Times New Roman"/>
          <w:b/>
          <w:sz w:val="24"/>
        </w:rPr>
        <w:t>乙方（中标人全称）：</w:t>
      </w:r>
      <w:r>
        <w:rPr>
          <w:rFonts w:ascii="Times New Roman" w:eastAsia="仿宋" w:hAnsi="Times New Roman"/>
          <w:b/>
          <w:sz w:val="24"/>
          <w:u w:val="single"/>
        </w:rPr>
        <w:t>                      </w:t>
      </w:r>
    </w:p>
    <w:p w:rsidR="00941264" w:rsidRDefault="00B706D8">
      <w:pPr>
        <w:spacing w:line="360" w:lineRule="auto"/>
        <w:ind w:firstLineChars="200" w:firstLine="480"/>
        <w:rPr>
          <w:rFonts w:ascii="Times New Roman" w:eastAsia="仿宋" w:hAnsi="Times New Roman"/>
          <w:kern w:val="0"/>
          <w:sz w:val="24"/>
          <w:u w:val="single"/>
        </w:rPr>
      </w:pPr>
      <w:r>
        <w:rPr>
          <w:rFonts w:ascii="Times New Roman" w:eastAsia="仿宋" w:hAnsi="Times New Roman"/>
          <w:kern w:val="0"/>
          <w:sz w:val="24"/>
        </w:rPr>
        <w:t>根据《中华人民共和国合同法》等有关法律规定，遵循平等、自愿、公平和诚实信用的原则，双方就工程施工及有关事项协商一致，共同达成如下协议：</w:t>
      </w:r>
    </w:p>
    <w:p w:rsidR="00941264" w:rsidRDefault="00B706D8">
      <w:pPr>
        <w:pStyle w:val="3"/>
        <w:spacing w:line="360" w:lineRule="auto"/>
        <w:rPr>
          <w:rFonts w:ascii="Times New Roman" w:eastAsia="仿宋" w:hAnsi="Times New Roman"/>
          <w:sz w:val="24"/>
          <w:szCs w:val="24"/>
        </w:rPr>
      </w:pPr>
      <w:bookmarkStart w:id="437" w:name="_Toc396828152"/>
      <w:bookmarkStart w:id="438" w:name="_Toc396133646"/>
      <w:bookmarkStart w:id="439" w:name="_Toc351203481"/>
      <w:r>
        <w:rPr>
          <w:rFonts w:ascii="Times New Roman" w:eastAsia="仿宋" w:hAnsi="Times New Roman"/>
          <w:sz w:val="24"/>
          <w:szCs w:val="24"/>
        </w:rPr>
        <w:t>一、工程概况</w:t>
      </w:r>
      <w:bookmarkEnd w:id="437"/>
      <w:bookmarkEnd w:id="438"/>
      <w:bookmarkEnd w:id="439"/>
    </w:p>
    <w:p w:rsidR="00941264" w:rsidRDefault="00B706D8">
      <w:pPr>
        <w:spacing w:line="360" w:lineRule="auto"/>
        <w:ind w:firstLineChars="200" w:firstLine="480"/>
        <w:rPr>
          <w:rFonts w:ascii="Times New Roman" w:eastAsia="仿宋" w:hAnsi="Times New Roman"/>
          <w:sz w:val="24"/>
          <w:u w:val="single"/>
        </w:rPr>
      </w:pPr>
      <w:r>
        <w:rPr>
          <w:rFonts w:ascii="Times New Roman" w:eastAsia="仿宋" w:hAnsi="Times New Roman"/>
          <w:bCs/>
          <w:sz w:val="24"/>
        </w:rPr>
        <w:t>1.</w:t>
      </w:r>
      <w:r>
        <w:rPr>
          <w:rFonts w:ascii="Times New Roman" w:eastAsia="仿宋" w:hAnsi="Times New Roman"/>
          <w:bCs/>
          <w:sz w:val="24"/>
        </w:rPr>
        <w:t>工程名称</w:t>
      </w:r>
      <w:r>
        <w:rPr>
          <w:rFonts w:ascii="Times New Roman" w:eastAsia="仿宋" w:hAnsi="Times New Roman"/>
          <w:sz w:val="24"/>
        </w:rPr>
        <w:t>：</w:t>
      </w:r>
      <w:r>
        <w:rPr>
          <w:rFonts w:ascii="Times New Roman" w:eastAsia="仿宋" w:hAnsi="Times New Roman"/>
          <w:sz w:val="24"/>
          <w:u w:val="single"/>
        </w:rPr>
        <w:t xml:space="preserve">       </w:t>
      </w:r>
      <w:r>
        <w:rPr>
          <w:rFonts w:ascii="Times New Roman" w:eastAsia="仿宋" w:hAnsi="Times New Roman"/>
          <w:sz w:val="24"/>
        </w:rPr>
        <w:t>。</w:t>
      </w:r>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2.</w:t>
      </w:r>
      <w:r>
        <w:rPr>
          <w:rFonts w:ascii="Times New Roman" w:eastAsia="仿宋" w:hAnsi="Times New Roman"/>
          <w:bCs/>
          <w:sz w:val="24"/>
        </w:rPr>
        <w:t>工程地点：</w:t>
      </w:r>
      <w:r>
        <w:rPr>
          <w:rFonts w:ascii="Times New Roman" w:eastAsia="仿宋" w:hAnsi="Times New Roman"/>
          <w:sz w:val="24"/>
          <w:u w:val="single"/>
        </w:rPr>
        <w:t xml:space="preserve">       </w:t>
      </w:r>
      <w:r>
        <w:rPr>
          <w:rFonts w:ascii="Times New Roman" w:eastAsia="仿宋" w:hAnsi="Times New Roman"/>
          <w:sz w:val="24"/>
        </w:rPr>
        <w:t>。</w:t>
      </w:r>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3.</w:t>
      </w:r>
      <w:r>
        <w:rPr>
          <w:rFonts w:ascii="Times New Roman" w:eastAsia="仿宋" w:hAnsi="Times New Roman"/>
          <w:bCs/>
          <w:sz w:val="24"/>
        </w:rPr>
        <w:t>工程立项批准文号：</w:t>
      </w:r>
      <w:r>
        <w:rPr>
          <w:rFonts w:ascii="Times New Roman" w:eastAsia="仿宋" w:hAnsi="Times New Roman"/>
          <w:sz w:val="24"/>
          <w:u w:val="single"/>
        </w:rPr>
        <w:t xml:space="preserve">       </w:t>
      </w:r>
      <w:r>
        <w:rPr>
          <w:rFonts w:ascii="Times New Roman" w:eastAsia="仿宋" w:hAnsi="Times New Roman"/>
          <w:bCs/>
          <w:sz w:val="24"/>
        </w:rPr>
        <w:t>。</w:t>
      </w:r>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4.</w:t>
      </w:r>
      <w:r>
        <w:rPr>
          <w:rFonts w:ascii="Times New Roman" w:eastAsia="仿宋" w:hAnsi="Times New Roman"/>
          <w:bCs/>
          <w:sz w:val="24"/>
        </w:rPr>
        <w:t>资金来源：</w:t>
      </w:r>
      <w:r>
        <w:rPr>
          <w:rFonts w:ascii="Times New Roman" w:eastAsia="仿宋" w:hAnsi="Times New Roman"/>
          <w:sz w:val="24"/>
          <w:u w:val="single"/>
        </w:rPr>
        <w:t xml:space="preserve">       </w:t>
      </w:r>
      <w:r>
        <w:rPr>
          <w:rFonts w:ascii="Times New Roman" w:eastAsia="仿宋" w:hAnsi="Times New Roman"/>
          <w:bCs/>
          <w:sz w:val="24"/>
        </w:rPr>
        <w:t>。</w:t>
      </w:r>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5.</w:t>
      </w:r>
      <w:r>
        <w:rPr>
          <w:rFonts w:ascii="Times New Roman" w:eastAsia="仿宋" w:hAnsi="Times New Roman"/>
          <w:bCs/>
          <w:sz w:val="24"/>
        </w:rPr>
        <w:t>工程内容：</w:t>
      </w:r>
      <w:r>
        <w:rPr>
          <w:rFonts w:ascii="Times New Roman" w:eastAsia="仿宋" w:hAnsi="Times New Roman"/>
          <w:sz w:val="24"/>
          <w:u w:val="single"/>
        </w:rPr>
        <w:t xml:space="preserve">       </w:t>
      </w:r>
      <w:r>
        <w:rPr>
          <w:rFonts w:ascii="Times New Roman" w:eastAsia="仿宋" w:hAnsi="Times New Roman"/>
          <w:bCs/>
          <w:sz w:val="24"/>
        </w:rPr>
        <w:t>。</w:t>
      </w:r>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sz w:val="24"/>
        </w:rPr>
        <w:t>群体工程应附《乙方承揽工程项目一览表》（附件</w:t>
      </w:r>
      <w:r>
        <w:rPr>
          <w:rFonts w:ascii="Times New Roman" w:eastAsia="仿宋" w:hAnsi="Times New Roman"/>
          <w:sz w:val="24"/>
        </w:rPr>
        <w:t>1</w:t>
      </w:r>
      <w:r>
        <w:rPr>
          <w:rFonts w:ascii="Times New Roman" w:eastAsia="仿宋" w:hAnsi="Times New Roman"/>
          <w:sz w:val="24"/>
        </w:rPr>
        <w:t>）。</w:t>
      </w:r>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6.</w:t>
      </w:r>
      <w:r>
        <w:rPr>
          <w:rFonts w:ascii="Times New Roman" w:eastAsia="仿宋" w:hAnsi="Times New Roman"/>
          <w:bCs/>
          <w:sz w:val="24"/>
        </w:rPr>
        <w:t>工程建设范围：</w:t>
      </w:r>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u w:val="single"/>
        </w:rPr>
        <w:t>   </w:t>
      </w:r>
      <w:r>
        <w:rPr>
          <w:rFonts w:ascii="Times New Roman" w:eastAsia="仿宋" w:hAnsi="Times New Roman"/>
          <w:sz w:val="24"/>
        </w:rPr>
        <w:t>。</w:t>
      </w:r>
    </w:p>
    <w:p w:rsidR="00941264" w:rsidRDefault="00B706D8">
      <w:pPr>
        <w:pStyle w:val="3"/>
        <w:spacing w:line="360" w:lineRule="auto"/>
        <w:rPr>
          <w:rFonts w:ascii="Times New Roman" w:eastAsia="仿宋" w:hAnsi="Times New Roman"/>
          <w:sz w:val="24"/>
          <w:szCs w:val="24"/>
        </w:rPr>
      </w:pPr>
      <w:bookmarkStart w:id="440" w:name="_Toc396828153"/>
      <w:bookmarkStart w:id="441" w:name="_Toc396133647"/>
      <w:bookmarkStart w:id="442" w:name="_Toc351203482"/>
      <w:r>
        <w:rPr>
          <w:rFonts w:ascii="Times New Roman" w:eastAsia="仿宋" w:hAnsi="Times New Roman"/>
          <w:sz w:val="24"/>
          <w:szCs w:val="24"/>
        </w:rPr>
        <w:t>二、合同工期</w:t>
      </w:r>
      <w:bookmarkEnd w:id="440"/>
      <w:bookmarkEnd w:id="441"/>
      <w:bookmarkEnd w:id="442"/>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rPr>
        <w:t>计划开工日期：</w:t>
      </w:r>
      <w:r>
        <w:rPr>
          <w:rFonts w:ascii="Times New Roman" w:eastAsia="仿宋" w:hAnsi="Times New Roman"/>
          <w:sz w:val="24"/>
          <w:u w:val="single"/>
        </w:rPr>
        <w:t></w:t>
      </w:r>
      <w:r>
        <w:rPr>
          <w:rFonts w:ascii="Times New Roman" w:eastAsia="仿宋" w:hAnsi="Times New Roman"/>
          <w:sz w:val="24"/>
        </w:rPr>
        <w:t>年</w:t>
      </w:r>
      <w:r>
        <w:rPr>
          <w:rFonts w:ascii="Times New Roman" w:eastAsia="仿宋" w:hAnsi="Times New Roman"/>
          <w:sz w:val="24"/>
          <w:u w:val="single"/>
        </w:rPr>
        <w:t></w:t>
      </w:r>
      <w:r>
        <w:rPr>
          <w:rFonts w:ascii="Times New Roman" w:eastAsia="仿宋" w:hAnsi="Times New Roman"/>
          <w:sz w:val="24"/>
        </w:rPr>
        <w:t>月</w:t>
      </w:r>
      <w:r>
        <w:rPr>
          <w:rFonts w:ascii="Times New Roman" w:eastAsia="仿宋" w:hAnsi="Times New Roman"/>
          <w:sz w:val="24"/>
          <w:u w:val="single"/>
        </w:rPr>
        <w:t></w:t>
      </w:r>
      <w:r>
        <w:rPr>
          <w:rFonts w:ascii="Times New Roman" w:eastAsia="仿宋" w:hAnsi="Times New Roman"/>
          <w:sz w:val="24"/>
        </w:rPr>
        <w:t>日。</w:t>
      </w:r>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rPr>
        <w:t>计划竣工日期：</w:t>
      </w:r>
      <w:r>
        <w:rPr>
          <w:rFonts w:ascii="Times New Roman" w:eastAsia="仿宋" w:hAnsi="Times New Roman"/>
          <w:sz w:val="24"/>
          <w:u w:val="single"/>
        </w:rPr>
        <w:t></w:t>
      </w:r>
      <w:r>
        <w:rPr>
          <w:rFonts w:ascii="Times New Roman" w:eastAsia="仿宋" w:hAnsi="Times New Roman"/>
          <w:sz w:val="24"/>
        </w:rPr>
        <w:t>年</w:t>
      </w:r>
      <w:r>
        <w:rPr>
          <w:rFonts w:ascii="Times New Roman" w:eastAsia="仿宋" w:hAnsi="Times New Roman"/>
          <w:sz w:val="24"/>
          <w:u w:val="single"/>
        </w:rPr>
        <w:t></w:t>
      </w:r>
      <w:r>
        <w:rPr>
          <w:rFonts w:ascii="Times New Roman" w:eastAsia="仿宋" w:hAnsi="Times New Roman"/>
          <w:sz w:val="24"/>
        </w:rPr>
        <w:t>月</w:t>
      </w:r>
      <w:r>
        <w:rPr>
          <w:rFonts w:ascii="Times New Roman" w:eastAsia="仿宋" w:hAnsi="Times New Roman"/>
          <w:sz w:val="24"/>
          <w:u w:val="single"/>
        </w:rPr>
        <w:t></w:t>
      </w:r>
      <w:r>
        <w:rPr>
          <w:rFonts w:ascii="Times New Roman" w:eastAsia="仿宋" w:hAnsi="Times New Roman"/>
          <w:sz w:val="24"/>
        </w:rPr>
        <w:t>日。</w:t>
      </w:r>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rPr>
        <w:t>工期总日历天数：</w:t>
      </w:r>
      <w:r>
        <w:rPr>
          <w:rFonts w:ascii="Times New Roman" w:eastAsia="仿宋" w:hAnsi="Times New Roman"/>
          <w:sz w:val="24"/>
          <w:u w:val="single"/>
        </w:rPr>
        <w:t></w:t>
      </w:r>
      <w:r>
        <w:rPr>
          <w:rFonts w:ascii="Times New Roman" w:eastAsia="仿宋" w:hAnsi="Times New Roman"/>
          <w:sz w:val="24"/>
        </w:rPr>
        <w:t>天。工期总日历天数与根据前述计划开竣工日期计算的工期天数不一致的，以工期总日历天数为准。</w:t>
      </w:r>
    </w:p>
    <w:p w:rsidR="00941264" w:rsidRDefault="00B706D8">
      <w:pPr>
        <w:pStyle w:val="3"/>
        <w:spacing w:line="360" w:lineRule="auto"/>
        <w:rPr>
          <w:rFonts w:ascii="Times New Roman" w:eastAsia="仿宋" w:hAnsi="Times New Roman"/>
          <w:sz w:val="24"/>
          <w:szCs w:val="24"/>
        </w:rPr>
      </w:pPr>
      <w:bookmarkStart w:id="443" w:name="_Toc396828154"/>
      <w:bookmarkStart w:id="444" w:name="_Toc351203483"/>
      <w:bookmarkStart w:id="445" w:name="_Toc396133648"/>
      <w:r>
        <w:rPr>
          <w:rFonts w:ascii="Times New Roman" w:eastAsia="仿宋" w:hAnsi="Times New Roman"/>
          <w:sz w:val="24"/>
          <w:szCs w:val="24"/>
        </w:rPr>
        <w:t>三、质量标准</w:t>
      </w:r>
      <w:bookmarkEnd w:id="443"/>
      <w:bookmarkEnd w:id="444"/>
      <w:bookmarkEnd w:id="445"/>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rPr>
        <w:t>工程质量符合</w:t>
      </w:r>
      <w:r>
        <w:rPr>
          <w:rFonts w:ascii="Times New Roman" w:eastAsia="仿宋" w:hAnsi="Times New Roman"/>
          <w:sz w:val="24"/>
          <w:u w:val="single"/>
        </w:rPr>
        <w:t></w:t>
      </w:r>
      <w:r>
        <w:rPr>
          <w:rFonts w:ascii="Times New Roman" w:eastAsia="仿宋" w:hAnsi="Times New Roman"/>
          <w:sz w:val="24"/>
        </w:rPr>
        <w:t>标准。</w:t>
      </w:r>
    </w:p>
    <w:p w:rsidR="00941264" w:rsidRDefault="00B706D8">
      <w:pPr>
        <w:pStyle w:val="3"/>
        <w:spacing w:line="360" w:lineRule="auto"/>
        <w:rPr>
          <w:rFonts w:ascii="Times New Roman" w:eastAsia="仿宋" w:hAnsi="Times New Roman"/>
          <w:sz w:val="24"/>
          <w:szCs w:val="24"/>
        </w:rPr>
      </w:pPr>
      <w:bookmarkStart w:id="446" w:name="_Toc396133649"/>
      <w:bookmarkStart w:id="447" w:name="_Toc396828155"/>
      <w:bookmarkStart w:id="448" w:name="_Toc351203484"/>
      <w:r>
        <w:rPr>
          <w:rFonts w:ascii="Times New Roman" w:eastAsia="仿宋" w:hAnsi="Times New Roman"/>
          <w:sz w:val="24"/>
          <w:szCs w:val="24"/>
        </w:rPr>
        <w:t>四、签约合同价与合同价格形式</w:t>
      </w:r>
      <w:bookmarkEnd w:id="446"/>
      <w:bookmarkEnd w:id="447"/>
      <w:bookmarkEnd w:id="448"/>
      <w:r>
        <w:rPr>
          <w:rFonts w:ascii="Times New Roman" w:eastAsia="仿宋" w:hAnsi="Times New Roman"/>
          <w:sz w:val="24"/>
          <w:szCs w:val="24"/>
        </w:rPr>
        <w:tab/>
      </w:r>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rPr>
        <w:t>1.</w:t>
      </w:r>
      <w:r>
        <w:rPr>
          <w:rFonts w:ascii="Times New Roman" w:eastAsia="仿宋" w:hAnsi="Times New Roman"/>
          <w:sz w:val="24"/>
        </w:rPr>
        <w:t>签约合同价为：</w:t>
      </w:r>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rPr>
        <w:t>人民币（大写）</w:t>
      </w:r>
      <w:r>
        <w:rPr>
          <w:rFonts w:ascii="Times New Roman" w:eastAsia="仿宋" w:hAnsi="Times New Roman"/>
          <w:sz w:val="24"/>
        </w:rPr>
        <w:t>(¥</w:t>
      </w:r>
      <w:r>
        <w:rPr>
          <w:rFonts w:ascii="Times New Roman" w:eastAsia="仿宋" w:hAnsi="Times New Roman"/>
          <w:sz w:val="24"/>
        </w:rPr>
        <w:t>元</w:t>
      </w:r>
      <w:r>
        <w:rPr>
          <w:rFonts w:ascii="Times New Roman" w:eastAsia="仿宋" w:hAnsi="Times New Roman"/>
          <w:sz w:val="24"/>
        </w:rPr>
        <w:t>)</w:t>
      </w:r>
      <w:r>
        <w:rPr>
          <w:rFonts w:ascii="Times New Roman" w:eastAsia="仿宋" w:hAnsi="Times New Roman"/>
          <w:sz w:val="24"/>
        </w:rPr>
        <w:t>；</w:t>
      </w:r>
    </w:p>
    <w:p w:rsidR="00941264" w:rsidRDefault="00B706D8">
      <w:pPr>
        <w:pStyle w:val="3"/>
        <w:spacing w:line="360" w:lineRule="auto"/>
        <w:rPr>
          <w:rFonts w:ascii="Times New Roman" w:eastAsia="仿宋" w:hAnsi="Times New Roman"/>
          <w:sz w:val="24"/>
          <w:szCs w:val="24"/>
        </w:rPr>
      </w:pPr>
      <w:bookmarkStart w:id="449" w:name="_Toc351203485"/>
      <w:bookmarkStart w:id="450" w:name="_Toc396828156"/>
      <w:bookmarkStart w:id="451" w:name="_Toc396133650"/>
      <w:r>
        <w:rPr>
          <w:rFonts w:ascii="Times New Roman" w:eastAsia="仿宋" w:hAnsi="Times New Roman"/>
          <w:sz w:val="24"/>
          <w:szCs w:val="24"/>
        </w:rPr>
        <w:lastRenderedPageBreak/>
        <w:t>五、</w:t>
      </w:r>
      <w:bookmarkEnd w:id="449"/>
      <w:r>
        <w:rPr>
          <w:rFonts w:ascii="Times New Roman" w:eastAsia="仿宋" w:hAnsi="Times New Roman"/>
          <w:sz w:val="24"/>
          <w:szCs w:val="24"/>
        </w:rPr>
        <w:t>项目经理</w:t>
      </w:r>
      <w:bookmarkEnd w:id="450"/>
      <w:bookmarkEnd w:id="451"/>
    </w:p>
    <w:p w:rsidR="00941264" w:rsidRDefault="00B706D8">
      <w:pPr>
        <w:spacing w:line="360" w:lineRule="auto"/>
        <w:ind w:firstLineChars="200" w:firstLine="480"/>
        <w:rPr>
          <w:rFonts w:ascii="Times New Roman" w:eastAsia="仿宋" w:hAnsi="Times New Roman"/>
          <w:sz w:val="24"/>
        </w:rPr>
      </w:pPr>
      <w:r>
        <w:rPr>
          <w:rFonts w:ascii="Times New Roman" w:eastAsia="仿宋" w:hAnsi="Times New Roman"/>
          <w:sz w:val="24"/>
        </w:rPr>
        <w:t>乙方项目经理：</w:t>
      </w:r>
      <w:r>
        <w:rPr>
          <w:rFonts w:ascii="Times New Roman" w:eastAsia="仿宋" w:hAnsi="Times New Roman"/>
          <w:sz w:val="24"/>
          <w:u w:val="single"/>
        </w:rPr>
        <w:t>                     </w:t>
      </w:r>
      <w:r>
        <w:rPr>
          <w:rFonts w:ascii="Times New Roman" w:eastAsia="仿宋" w:hAnsi="Times New Roman"/>
          <w:sz w:val="24"/>
        </w:rPr>
        <w:t>。</w:t>
      </w:r>
    </w:p>
    <w:p w:rsidR="00941264" w:rsidRDefault="00B706D8">
      <w:pPr>
        <w:pStyle w:val="3"/>
        <w:spacing w:line="360" w:lineRule="auto"/>
        <w:rPr>
          <w:rFonts w:ascii="Times New Roman" w:eastAsia="仿宋" w:hAnsi="Times New Roman"/>
          <w:sz w:val="24"/>
          <w:szCs w:val="24"/>
        </w:rPr>
      </w:pPr>
      <w:bookmarkStart w:id="452" w:name="_Toc396828157"/>
      <w:bookmarkStart w:id="453" w:name="_Toc396133651"/>
      <w:bookmarkStart w:id="454" w:name="_Toc351203486"/>
      <w:r>
        <w:rPr>
          <w:rFonts w:ascii="Times New Roman" w:eastAsia="仿宋" w:hAnsi="Times New Roman"/>
          <w:sz w:val="24"/>
          <w:szCs w:val="24"/>
        </w:rPr>
        <w:t>六、合同文件构成</w:t>
      </w:r>
      <w:bookmarkEnd w:id="452"/>
      <w:bookmarkEnd w:id="453"/>
      <w:bookmarkEnd w:id="454"/>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本协议书与下列文件一起构成合同文件：</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1</w:t>
      </w:r>
      <w:r>
        <w:rPr>
          <w:rFonts w:ascii="Times New Roman" w:eastAsia="仿宋" w:hAnsi="Times New Roman"/>
          <w:kern w:val="0"/>
          <w:sz w:val="24"/>
        </w:rPr>
        <w:t>）中标通知书（如果有）；</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2</w:t>
      </w:r>
      <w:r>
        <w:rPr>
          <w:rFonts w:ascii="Times New Roman" w:eastAsia="仿宋" w:hAnsi="Times New Roman"/>
          <w:kern w:val="0"/>
          <w:sz w:val="24"/>
        </w:rPr>
        <w:t>）投标函及其附录（如果有）；</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3</w:t>
      </w:r>
      <w:r>
        <w:rPr>
          <w:rFonts w:ascii="Times New Roman" w:eastAsia="仿宋" w:hAnsi="Times New Roman"/>
          <w:kern w:val="0"/>
          <w:sz w:val="24"/>
        </w:rPr>
        <w:t>）专用合同条款及其附件；</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4</w:t>
      </w:r>
      <w:r>
        <w:rPr>
          <w:rFonts w:ascii="Times New Roman" w:eastAsia="仿宋" w:hAnsi="Times New Roman"/>
          <w:kern w:val="0"/>
          <w:sz w:val="24"/>
        </w:rPr>
        <w:t>）通用合同条款；</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5</w:t>
      </w:r>
      <w:r>
        <w:rPr>
          <w:rFonts w:ascii="Times New Roman" w:eastAsia="仿宋" w:hAnsi="Times New Roman"/>
          <w:kern w:val="0"/>
          <w:sz w:val="24"/>
        </w:rPr>
        <w:t>）技术标准和要求；</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w:t>
      </w:r>
      <w:r>
        <w:rPr>
          <w:rFonts w:ascii="Times New Roman" w:eastAsia="仿宋" w:hAnsi="Times New Roman"/>
          <w:kern w:val="0"/>
          <w:sz w:val="24"/>
        </w:rPr>
        <w:t>6</w:t>
      </w:r>
      <w:r>
        <w:rPr>
          <w:rFonts w:ascii="Times New Roman" w:eastAsia="仿宋" w:hAnsi="Times New Roman"/>
          <w:kern w:val="0"/>
          <w:sz w:val="24"/>
        </w:rPr>
        <w:t>）其他合同文件。</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在合同订立及履行过程中形成的与合同有关的文件均构成合同文件组成部分。</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上述各项合同文件包括合同当事人就该项合同文件所作出的补充和修改，属于同一类内容的文件，应以最新签署的为准。专用合同条款及其附件须经合同当事人签字或盖章。</w:t>
      </w:r>
    </w:p>
    <w:p w:rsidR="00941264" w:rsidRDefault="00B706D8">
      <w:pPr>
        <w:pStyle w:val="3"/>
        <w:spacing w:line="360" w:lineRule="auto"/>
        <w:rPr>
          <w:rFonts w:ascii="Times New Roman" w:eastAsia="仿宋" w:hAnsi="Times New Roman"/>
          <w:sz w:val="24"/>
          <w:szCs w:val="24"/>
        </w:rPr>
      </w:pPr>
      <w:bookmarkStart w:id="455" w:name="_Toc396828158"/>
      <w:bookmarkStart w:id="456" w:name="_Toc396133652"/>
      <w:bookmarkStart w:id="457" w:name="_Toc351203487"/>
      <w:r>
        <w:rPr>
          <w:rFonts w:ascii="Times New Roman" w:eastAsia="仿宋" w:hAnsi="Times New Roman"/>
          <w:sz w:val="24"/>
          <w:szCs w:val="24"/>
        </w:rPr>
        <w:t>七、承诺</w:t>
      </w:r>
      <w:bookmarkEnd w:id="455"/>
      <w:bookmarkEnd w:id="456"/>
      <w:bookmarkEnd w:id="457"/>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1.</w:t>
      </w:r>
      <w:r>
        <w:rPr>
          <w:rFonts w:ascii="Times New Roman" w:eastAsia="仿宋" w:hAnsi="Times New Roman"/>
          <w:kern w:val="0"/>
          <w:sz w:val="24"/>
        </w:rPr>
        <w:t>甲方承诺按照法律规定履行项目审批手续、筹集工程建设资金并按照合同约定的期限和方式支付合同价款。</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2.</w:t>
      </w:r>
      <w:r>
        <w:rPr>
          <w:rFonts w:ascii="Times New Roman" w:eastAsia="仿宋" w:hAnsi="Times New Roman"/>
          <w:kern w:val="0"/>
          <w:sz w:val="24"/>
        </w:rPr>
        <w:t>乙方承诺按照法律规定及合同约定组织完成工程施工，确保工程质量和安全，不进行转让及违法分包，并在缺陷责任期及保修期内承担相应的工程维修责任。</w:t>
      </w:r>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3.</w:t>
      </w:r>
      <w:r>
        <w:rPr>
          <w:rFonts w:ascii="Times New Roman" w:eastAsia="仿宋" w:hAnsi="Times New Roman"/>
          <w:kern w:val="0"/>
          <w:sz w:val="24"/>
        </w:rPr>
        <w:t>甲方和乙方通过招投标形式签订合同的，双方理解并承诺不再就同一工程另行签订与合同实质性内容相背离的协议。</w:t>
      </w:r>
    </w:p>
    <w:p w:rsidR="00941264" w:rsidRDefault="00B706D8">
      <w:pPr>
        <w:pStyle w:val="3"/>
        <w:spacing w:line="360" w:lineRule="auto"/>
        <w:rPr>
          <w:rFonts w:ascii="Times New Roman" w:eastAsia="仿宋" w:hAnsi="Times New Roman"/>
          <w:sz w:val="24"/>
          <w:szCs w:val="24"/>
        </w:rPr>
      </w:pPr>
      <w:bookmarkStart w:id="458" w:name="_Toc351203488"/>
      <w:bookmarkStart w:id="459" w:name="_Toc396133653"/>
      <w:bookmarkStart w:id="460" w:name="_Toc396828159"/>
      <w:r>
        <w:rPr>
          <w:rFonts w:ascii="Times New Roman" w:eastAsia="仿宋" w:hAnsi="Times New Roman"/>
          <w:sz w:val="24"/>
          <w:szCs w:val="24"/>
        </w:rPr>
        <w:t>八、词语含义</w:t>
      </w:r>
      <w:bookmarkEnd w:id="458"/>
      <w:bookmarkEnd w:id="459"/>
      <w:bookmarkEnd w:id="460"/>
    </w:p>
    <w:p w:rsidR="00941264" w:rsidRDefault="00B706D8">
      <w:pPr>
        <w:spacing w:line="360" w:lineRule="auto"/>
        <w:ind w:firstLineChars="200" w:firstLine="480"/>
        <w:rPr>
          <w:rFonts w:ascii="Times New Roman" w:eastAsia="仿宋" w:hAnsi="Times New Roman"/>
          <w:kern w:val="0"/>
          <w:sz w:val="24"/>
        </w:rPr>
      </w:pPr>
      <w:r>
        <w:rPr>
          <w:rFonts w:ascii="Times New Roman" w:eastAsia="仿宋" w:hAnsi="Times New Roman"/>
          <w:kern w:val="0"/>
          <w:sz w:val="24"/>
        </w:rPr>
        <w:t>本协议书中词语含义与第二部分通用合同条款中赋予的含义相同。</w:t>
      </w:r>
    </w:p>
    <w:p w:rsidR="00941264" w:rsidRDefault="00941264">
      <w:pPr>
        <w:spacing w:line="360" w:lineRule="auto"/>
        <w:ind w:firstLineChars="200" w:firstLine="480"/>
        <w:rPr>
          <w:rFonts w:ascii="Times New Roman" w:eastAsia="仿宋" w:hAnsi="Times New Roman"/>
          <w:bCs/>
          <w:sz w:val="24"/>
        </w:rPr>
      </w:pPr>
    </w:p>
    <w:p w:rsidR="00941264" w:rsidRDefault="00B706D8">
      <w:pPr>
        <w:pStyle w:val="3"/>
        <w:spacing w:line="360" w:lineRule="auto"/>
        <w:rPr>
          <w:rFonts w:ascii="Times New Roman" w:eastAsia="仿宋" w:hAnsi="Times New Roman"/>
          <w:sz w:val="24"/>
          <w:szCs w:val="24"/>
        </w:rPr>
      </w:pPr>
      <w:bookmarkStart w:id="461" w:name="_Toc396828161"/>
      <w:bookmarkStart w:id="462" w:name="_Toc396133655"/>
      <w:bookmarkStart w:id="463" w:name="_Toc351203490"/>
      <w:r>
        <w:rPr>
          <w:rFonts w:ascii="Times New Roman" w:eastAsia="仿宋" w:hAnsi="Times New Roman"/>
          <w:sz w:val="24"/>
          <w:szCs w:val="24"/>
        </w:rPr>
        <w:lastRenderedPageBreak/>
        <w:t>九、签订地点</w:t>
      </w:r>
      <w:bookmarkEnd w:id="461"/>
      <w:bookmarkEnd w:id="462"/>
      <w:bookmarkEnd w:id="463"/>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本合同在签订。</w:t>
      </w:r>
    </w:p>
    <w:p w:rsidR="00941264" w:rsidRDefault="00B706D8">
      <w:pPr>
        <w:pStyle w:val="3"/>
        <w:spacing w:line="360" w:lineRule="auto"/>
        <w:rPr>
          <w:rFonts w:ascii="Times New Roman" w:eastAsia="仿宋" w:hAnsi="Times New Roman"/>
          <w:sz w:val="24"/>
          <w:szCs w:val="24"/>
        </w:rPr>
      </w:pPr>
      <w:bookmarkStart w:id="464" w:name="_Toc351203491"/>
      <w:bookmarkStart w:id="465" w:name="_Toc396828162"/>
      <w:bookmarkStart w:id="466" w:name="_Toc396133656"/>
      <w:r>
        <w:rPr>
          <w:rFonts w:ascii="Times New Roman" w:eastAsia="仿宋" w:hAnsi="Times New Roman"/>
          <w:sz w:val="24"/>
          <w:szCs w:val="24"/>
        </w:rPr>
        <w:t>十、补充协议</w:t>
      </w:r>
      <w:bookmarkEnd w:id="464"/>
      <w:bookmarkEnd w:id="465"/>
      <w:bookmarkEnd w:id="466"/>
    </w:p>
    <w:p w:rsidR="00941264" w:rsidRDefault="00B706D8">
      <w:pPr>
        <w:spacing w:line="360" w:lineRule="auto"/>
        <w:ind w:firstLineChars="200" w:firstLine="480"/>
        <w:rPr>
          <w:rFonts w:ascii="Times New Roman" w:eastAsia="仿宋" w:hAnsi="Times New Roman"/>
          <w:b/>
          <w:bCs/>
          <w:sz w:val="24"/>
        </w:rPr>
      </w:pPr>
      <w:r>
        <w:rPr>
          <w:rFonts w:ascii="Times New Roman" w:eastAsia="仿宋" w:hAnsi="Times New Roman"/>
          <w:bCs/>
          <w:sz w:val="24"/>
        </w:rPr>
        <w:t>合同未尽事宜，合同当事人另行签订补充协议，补充协议是合同的组成部分。</w:t>
      </w:r>
    </w:p>
    <w:p w:rsidR="00941264" w:rsidRDefault="00B706D8">
      <w:pPr>
        <w:pStyle w:val="3"/>
        <w:spacing w:line="360" w:lineRule="auto"/>
        <w:rPr>
          <w:rFonts w:ascii="Times New Roman" w:eastAsia="仿宋" w:hAnsi="Times New Roman"/>
          <w:sz w:val="24"/>
          <w:szCs w:val="24"/>
        </w:rPr>
      </w:pPr>
      <w:bookmarkStart w:id="467" w:name="_Toc396133657"/>
      <w:bookmarkStart w:id="468" w:name="_Toc351203492"/>
      <w:bookmarkStart w:id="469" w:name="_Toc396828163"/>
      <w:r>
        <w:rPr>
          <w:rFonts w:ascii="Times New Roman" w:eastAsia="仿宋" w:hAnsi="Times New Roman"/>
          <w:sz w:val="24"/>
          <w:szCs w:val="24"/>
        </w:rPr>
        <w:t>十一、合同生效</w:t>
      </w:r>
      <w:bookmarkEnd w:id="467"/>
      <w:bookmarkEnd w:id="468"/>
      <w:bookmarkEnd w:id="469"/>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本合同自生效。</w:t>
      </w:r>
    </w:p>
    <w:p w:rsidR="00941264" w:rsidRDefault="00B706D8">
      <w:pPr>
        <w:pStyle w:val="3"/>
        <w:spacing w:line="360" w:lineRule="auto"/>
        <w:rPr>
          <w:rFonts w:ascii="Times New Roman" w:eastAsia="仿宋" w:hAnsi="Times New Roman"/>
          <w:sz w:val="24"/>
          <w:szCs w:val="24"/>
        </w:rPr>
      </w:pPr>
      <w:bookmarkStart w:id="470" w:name="_Toc396133658"/>
      <w:bookmarkStart w:id="471" w:name="_Toc351203493"/>
      <w:bookmarkStart w:id="472" w:name="_Toc396828164"/>
      <w:r>
        <w:rPr>
          <w:rFonts w:ascii="Times New Roman" w:eastAsia="仿宋" w:hAnsi="Times New Roman"/>
          <w:sz w:val="24"/>
          <w:szCs w:val="24"/>
        </w:rPr>
        <w:t>十二、合同份数</w:t>
      </w:r>
      <w:bookmarkEnd w:id="470"/>
      <w:bookmarkEnd w:id="471"/>
      <w:bookmarkEnd w:id="472"/>
    </w:p>
    <w:p w:rsidR="00941264" w:rsidRDefault="00B706D8">
      <w:pPr>
        <w:spacing w:line="360" w:lineRule="auto"/>
        <w:ind w:firstLineChars="200" w:firstLine="480"/>
        <w:rPr>
          <w:rFonts w:ascii="Times New Roman" w:eastAsia="仿宋" w:hAnsi="Times New Roman"/>
          <w:bCs/>
          <w:sz w:val="24"/>
        </w:rPr>
      </w:pPr>
      <w:r>
        <w:rPr>
          <w:rFonts w:ascii="Times New Roman" w:eastAsia="仿宋" w:hAnsi="Times New Roman"/>
          <w:bCs/>
          <w:sz w:val="24"/>
        </w:rPr>
        <w:t>本合同一式份，均具有同等法律效力，甲方执份，乙方执份。</w:t>
      </w:r>
    </w:p>
    <w:p w:rsidR="00941264" w:rsidRDefault="00941264">
      <w:pPr>
        <w:spacing w:line="360" w:lineRule="auto"/>
        <w:rPr>
          <w:rFonts w:ascii="Times New Roman" w:eastAsia="仿宋" w:hAnsi="Times New Roman"/>
          <w:sz w:val="24"/>
        </w:rPr>
      </w:pPr>
    </w:p>
    <w:p w:rsidR="00941264" w:rsidRDefault="00B706D8">
      <w:pPr>
        <w:spacing w:line="360" w:lineRule="auto"/>
        <w:rPr>
          <w:rFonts w:ascii="Times New Roman" w:eastAsia="仿宋" w:hAnsi="Times New Roman"/>
          <w:sz w:val="24"/>
        </w:rPr>
      </w:pPr>
      <w:r>
        <w:rPr>
          <w:rFonts w:ascii="Times New Roman" w:eastAsia="仿宋" w:hAnsi="Times New Roman"/>
          <w:sz w:val="24"/>
        </w:rPr>
        <w:t>甲方：</w:t>
      </w:r>
      <w:r>
        <w:rPr>
          <w:rFonts w:ascii="Times New Roman" w:eastAsia="仿宋" w:hAnsi="Times New Roman"/>
          <w:sz w:val="24"/>
        </w:rPr>
        <w:t xml:space="preserve">  (</w:t>
      </w:r>
      <w:r>
        <w:rPr>
          <w:rFonts w:ascii="Times New Roman" w:eastAsia="仿宋" w:hAnsi="Times New Roman"/>
          <w:sz w:val="24"/>
        </w:rPr>
        <w:t>公章</w:t>
      </w:r>
      <w:r>
        <w:rPr>
          <w:rFonts w:ascii="Times New Roman" w:eastAsia="仿宋" w:hAnsi="Times New Roman"/>
          <w:sz w:val="24"/>
        </w:rPr>
        <w:t xml:space="preserve">)                           </w:t>
      </w:r>
      <w:r>
        <w:rPr>
          <w:rFonts w:ascii="Times New Roman" w:eastAsia="仿宋" w:hAnsi="Times New Roman"/>
          <w:sz w:val="24"/>
        </w:rPr>
        <w:t>乙方：</w:t>
      </w:r>
      <w:r>
        <w:rPr>
          <w:rFonts w:ascii="Times New Roman" w:eastAsia="仿宋" w:hAnsi="Times New Roman"/>
          <w:sz w:val="24"/>
        </w:rPr>
        <w:t xml:space="preserve">  (</w:t>
      </w:r>
      <w:r>
        <w:rPr>
          <w:rFonts w:ascii="Times New Roman" w:eastAsia="仿宋" w:hAnsi="Times New Roman"/>
          <w:sz w:val="24"/>
        </w:rPr>
        <w:t>公章</w:t>
      </w:r>
      <w:r>
        <w:rPr>
          <w:rFonts w:ascii="Times New Roman" w:eastAsia="仿宋" w:hAnsi="Times New Roman"/>
          <w:sz w:val="24"/>
        </w:rPr>
        <w:t xml:space="preserve">)                          </w:t>
      </w:r>
    </w:p>
    <w:p w:rsidR="00941264" w:rsidRDefault="00B706D8">
      <w:pPr>
        <w:spacing w:line="360" w:lineRule="auto"/>
        <w:rPr>
          <w:rFonts w:ascii="Times New Roman" w:eastAsia="仿宋" w:hAnsi="Times New Roman"/>
          <w:kern w:val="0"/>
          <w:sz w:val="24"/>
        </w:rPr>
      </w:pPr>
      <w:r>
        <w:rPr>
          <w:rFonts w:ascii="Times New Roman" w:eastAsia="仿宋" w:hAnsi="Times New Roman"/>
          <w:kern w:val="0"/>
          <w:sz w:val="24"/>
        </w:rPr>
        <w:t>法定代表人或其委托代理人（签字）：法定代表人或其委托代理人：（签字）</w:t>
      </w:r>
    </w:p>
    <w:p w:rsidR="00941264" w:rsidRDefault="00941264">
      <w:pPr>
        <w:spacing w:line="360" w:lineRule="auto"/>
        <w:ind w:firstLineChars="200" w:firstLine="480"/>
        <w:rPr>
          <w:rFonts w:ascii="Times New Roman" w:eastAsia="仿宋" w:hAnsi="Times New Roman"/>
          <w:sz w:val="24"/>
        </w:rPr>
      </w:pPr>
    </w:p>
    <w:p w:rsidR="00941264" w:rsidRDefault="00B706D8">
      <w:pPr>
        <w:spacing w:line="360" w:lineRule="auto"/>
        <w:rPr>
          <w:rFonts w:ascii="Times New Roman" w:eastAsia="仿宋" w:hAnsi="Times New Roman"/>
          <w:sz w:val="24"/>
        </w:rPr>
      </w:pPr>
      <w:r>
        <w:rPr>
          <w:rFonts w:ascii="Times New Roman" w:eastAsia="仿宋" w:hAnsi="Times New Roman"/>
          <w:sz w:val="24"/>
        </w:rPr>
        <w:t>电话：</w:t>
      </w:r>
      <w:r>
        <w:rPr>
          <w:rFonts w:ascii="Times New Roman" w:eastAsia="仿宋" w:hAnsi="Times New Roman"/>
          <w:sz w:val="24"/>
          <w:u w:val="single"/>
        </w:rPr>
        <w:t xml:space="preserve">   </w:t>
      </w:r>
      <w:r>
        <w:rPr>
          <w:rFonts w:ascii="Times New Roman" w:eastAsia="仿宋" w:hAnsi="Times New Roman"/>
          <w:sz w:val="24"/>
        </w:rPr>
        <w:t>电话：</w:t>
      </w:r>
      <w:r>
        <w:rPr>
          <w:rFonts w:ascii="Times New Roman" w:eastAsia="仿宋" w:hAnsi="Times New Roman"/>
          <w:sz w:val="24"/>
          <w:u w:val="single"/>
        </w:rPr>
        <w:t xml:space="preserve">     </w:t>
      </w:r>
    </w:p>
    <w:p w:rsidR="00941264" w:rsidRDefault="00941264">
      <w:pPr>
        <w:spacing w:line="360" w:lineRule="auto"/>
        <w:ind w:firstLineChars="200" w:firstLine="480"/>
        <w:rPr>
          <w:rFonts w:ascii="Times New Roman" w:eastAsia="仿宋" w:hAnsi="Times New Roman"/>
          <w:sz w:val="24"/>
        </w:rPr>
      </w:pPr>
    </w:p>
    <w:p w:rsidR="00941264" w:rsidRDefault="00B706D8">
      <w:pPr>
        <w:spacing w:line="360" w:lineRule="auto"/>
        <w:rPr>
          <w:rFonts w:ascii="Times New Roman" w:eastAsia="仿宋" w:hAnsi="Times New Roman"/>
          <w:sz w:val="24"/>
        </w:rPr>
      </w:pPr>
      <w:r>
        <w:rPr>
          <w:rFonts w:ascii="Times New Roman" w:eastAsia="仿宋" w:hAnsi="Times New Roman"/>
          <w:sz w:val="24"/>
        </w:rPr>
        <w:t>传真：</w:t>
      </w:r>
      <w:r>
        <w:rPr>
          <w:rFonts w:ascii="Times New Roman" w:eastAsia="仿宋" w:hAnsi="Times New Roman"/>
          <w:sz w:val="24"/>
          <w:u w:val="single"/>
        </w:rPr>
        <w:t xml:space="preserve">   </w:t>
      </w:r>
      <w:r>
        <w:rPr>
          <w:rFonts w:ascii="Times New Roman" w:eastAsia="仿宋" w:hAnsi="Times New Roman"/>
          <w:sz w:val="24"/>
        </w:rPr>
        <w:t>传真：</w:t>
      </w:r>
      <w:r>
        <w:rPr>
          <w:rFonts w:ascii="Times New Roman" w:eastAsia="仿宋" w:hAnsi="Times New Roman"/>
          <w:sz w:val="24"/>
          <w:u w:val="single"/>
        </w:rPr>
        <w:t xml:space="preserve">     </w:t>
      </w:r>
    </w:p>
    <w:p w:rsidR="00941264" w:rsidRDefault="00941264">
      <w:pPr>
        <w:spacing w:line="360" w:lineRule="auto"/>
        <w:ind w:firstLineChars="200" w:firstLine="480"/>
        <w:rPr>
          <w:rFonts w:ascii="Times New Roman" w:eastAsia="仿宋" w:hAnsi="Times New Roman"/>
          <w:sz w:val="24"/>
        </w:rPr>
      </w:pPr>
    </w:p>
    <w:p w:rsidR="00941264" w:rsidRDefault="00B706D8">
      <w:pPr>
        <w:spacing w:line="360" w:lineRule="auto"/>
        <w:rPr>
          <w:rFonts w:ascii="Times New Roman" w:eastAsia="仿宋" w:hAnsi="Times New Roman"/>
          <w:sz w:val="24"/>
          <w:u w:val="single"/>
        </w:rPr>
      </w:pPr>
      <w:r>
        <w:rPr>
          <w:rFonts w:ascii="Times New Roman" w:eastAsia="仿宋" w:hAnsi="Times New Roman"/>
          <w:sz w:val="24"/>
        </w:rPr>
        <w:t>电子信箱：电子信箱：</w:t>
      </w:r>
      <w:r>
        <w:rPr>
          <w:rFonts w:ascii="Times New Roman" w:eastAsia="仿宋" w:hAnsi="Times New Roman"/>
          <w:sz w:val="24"/>
          <w:u w:val="single"/>
        </w:rPr>
        <w:t xml:space="preserve">   </w:t>
      </w:r>
    </w:p>
    <w:p w:rsidR="00941264" w:rsidRDefault="00941264">
      <w:pPr>
        <w:spacing w:line="360" w:lineRule="auto"/>
        <w:rPr>
          <w:rFonts w:ascii="Times New Roman" w:eastAsia="仿宋" w:hAnsi="Times New Roman"/>
          <w:b/>
          <w:sz w:val="24"/>
        </w:rPr>
      </w:pPr>
    </w:p>
    <w:p w:rsidR="00941264" w:rsidRDefault="00B706D8">
      <w:pPr>
        <w:spacing w:line="480" w:lineRule="auto"/>
        <w:rPr>
          <w:rFonts w:ascii="Times New Roman" w:eastAsia="仿宋" w:hAnsi="Times New Roman"/>
          <w:bCs/>
          <w:sz w:val="24"/>
        </w:rPr>
      </w:pPr>
      <w:r>
        <w:rPr>
          <w:rFonts w:ascii="Times New Roman" w:eastAsia="仿宋" w:hAnsi="Times New Roman"/>
          <w:bCs/>
          <w:sz w:val="24"/>
        </w:rPr>
        <w:t>合同签订日期：</w:t>
      </w:r>
      <w:bookmarkStart w:id="473" w:name="_Toc438198820"/>
      <w:bookmarkStart w:id="474" w:name="_Toc438624376"/>
    </w:p>
    <w:bookmarkEnd w:id="473"/>
    <w:bookmarkEnd w:id="474"/>
    <w:p w:rsidR="00941264" w:rsidRDefault="00941264">
      <w:pPr>
        <w:spacing w:line="440" w:lineRule="exact"/>
        <w:rPr>
          <w:rFonts w:ascii="Times New Roman" w:eastAsia="仿宋" w:hAnsi="Times New Roman"/>
          <w:sz w:val="24"/>
        </w:rPr>
      </w:pPr>
    </w:p>
    <w:p w:rsidR="00941264" w:rsidRDefault="00941264">
      <w:pPr>
        <w:rPr>
          <w:rFonts w:ascii="Times New Roman" w:eastAsia="仿宋" w:hAnsi="Times New Roman"/>
        </w:rPr>
        <w:sectPr w:rsidR="00941264">
          <w:footerReference w:type="default" r:id="rId10"/>
          <w:pgSz w:w="11906" w:h="16838"/>
          <w:pgMar w:top="1587" w:right="1191" w:bottom="1587" w:left="1701" w:header="907" w:footer="907" w:gutter="0"/>
          <w:pgNumType w:fmt="numberInDash"/>
          <w:cols w:space="720"/>
          <w:docGrid w:linePitch="360"/>
        </w:sectPr>
      </w:pPr>
    </w:p>
    <w:p w:rsidR="00941264" w:rsidRDefault="00B706D8">
      <w:pPr>
        <w:pStyle w:val="1"/>
        <w:numPr>
          <w:ilvl w:val="0"/>
          <w:numId w:val="11"/>
        </w:numPr>
        <w:spacing w:line="500" w:lineRule="exact"/>
        <w:jc w:val="center"/>
        <w:rPr>
          <w:rFonts w:eastAsia="仿宋"/>
          <w:sz w:val="36"/>
          <w:szCs w:val="36"/>
        </w:rPr>
      </w:pPr>
      <w:bookmarkStart w:id="475" w:name="_Toc472868541"/>
      <w:bookmarkEnd w:id="420"/>
      <w:bookmarkEnd w:id="421"/>
      <w:bookmarkEnd w:id="422"/>
      <w:bookmarkEnd w:id="423"/>
      <w:bookmarkEnd w:id="424"/>
      <w:bookmarkEnd w:id="425"/>
      <w:bookmarkEnd w:id="426"/>
      <w:bookmarkEnd w:id="475"/>
      <w:r>
        <w:rPr>
          <w:rFonts w:eastAsia="仿宋"/>
          <w:sz w:val="36"/>
          <w:szCs w:val="36"/>
        </w:rPr>
        <w:lastRenderedPageBreak/>
        <w:t>技术标准和要求</w:t>
      </w:r>
    </w:p>
    <w:p w:rsidR="00941264" w:rsidRDefault="00B706D8">
      <w:pPr>
        <w:spacing w:line="360" w:lineRule="auto"/>
        <w:ind w:firstLineChars="200" w:firstLine="560"/>
        <w:rPr>
          <w:rFonts w:ascii="仿宋" w:eastAsia="仿宋" w:hAnsi="仿宋" w:cs="仿宋"/>
          <w:kern w:val="0"/>
          <w:sz w:val="28"/>
          <w:szCs w:val="28"/>
        </w:rPr>
      </w:pPr>
      <w:bookmarkStart w:id="476" w:name="_Toc408478030"/>
      <w:r>
        <w:rPr>
          <w:rFonts w:ascii="仿宋" w:eastAsia="仿宋" w:hAnsi="仿宋" w:cs="仿宋" w:hint="eastAsia"/>
          <w:kern w:val="0"/>
          <w:sz w:val="28"/>
          <w:szCs w:val="28"/>
        </w:rPr>
        <w:t>一、树种选择原则</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1、根据水热条件和树种的生态学特征，选择与造林地立地条件相适应的树种;</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2、根据森林主导功能和经营目标选择造林树种;</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3、优先选择优良乡土树种，所选树种具有根系发达、抗旱、耐寒的特点。</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二、树种确定</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根据造林地的立地条件和适地适树的原则及以往造林经验，选择柠条为造林树种。</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三、栽植密度</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初植密度222穴/亩，株行距1.5mX2m,用种量1.1 kg/亩。</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四、种子质量</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柠条种子质量必须达到《林木种子质量分级》(GB7908-1999)与《青海省主要造林树种种子质量分级》(DB63T/536-2015) II 级标准，要求精选，保证种粒饱满。净度不低于90%，发芽率不低于65%，具备“两证一签”(须有种子质检机构出具的种子质量检验合格报告)。</w:t>
      </w:r>
    </w:p>
    <w:p w:rsidR="00941264" w:rsidRDefault="00B706D8">
      <w:pPr>
        <w:spacing w:line="360" w:lineRule="auto"/>
        <w:ind w:firstLineChars="200" w:firstLine="560"/>
        <w:jc w:val="center"/>
        <w:rPr>
          <w:rFonts w:ascii="仿宋" w:eastAsia="仿宋" w:hAnsi="仿宋" w:cs="仿宋"/>
          <w:kern w:val="0"/>
          <w:sz w:val="28"/>
          <w:szCs w:val="28"/>
        </w:rPr>
      </w:pPr>
      <w:r>
        <w:rPr>
          <w:rFonts w:ascii="仿宋" w:eastAsia="仿宋" w:hAnsi="仿宋" w:cs="仿宋" w:hint="eastAsia"/>
          <w:kern w:val="0"/>
          <w:sz w:val="28"/>
          <w:szCs w:val="28"/>
        </w:rPr>
        <w:t>种子质量等级表</w:t>
      </w:r>
    </w:p>
    <w:tbl>
      <w:tblPr>
        <w:tblStyle w:val="afb"/>
        <w:tblW w:w="9637" w:type="dxa"/>
        <w:tblInd w:w="-182" w:type="dxa"/>
        <w:tblLook w:val="04A0"/>
      </w:tblPr>
      <w:tblGrid>
        <w:gridCol w:w="837"/>
        <w:gridCol w:w="875"/>
        <w:gridCol w:w="838"/>
        <w:gridCol w:w="1637"/>
        <w:gridCol w:w="2100"/>
        <w:gridCol w:w="1925"/>
        <w:gridCol w:w="713"/>
        <w:gridCol w:w="712"/>
      </w:tblGrid>
      <w:tr w:rsidR="00941264">
        <w:tc>
          <w:tcPr>
            <w:tcW w:w="837"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序号</w:t>
            </w:r>
          </w:p>
        </w:tc>
        <w:tc>
          <w:tcPr>
            <w:tcW w:w="875"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树种</w:t>
            </w:r>
          </w:p>
        </w:tc>
        <w:tc>
          <w:tcPr>
            <w:tcW w:w="838"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级别</w:t>
            </w:r>
          </w:p>
        </w:tc>
        <w:tc>
          <w:tcPr>
            <w:tcW w:w="1637"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净度不低于%</w:t>
            </w:r>
          </w:p>
        </w:tc>
        <w:tc>
          <w:tcPr>
            <w:tcW w:w="2100"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发芽率不低于%</w:t>
            </w:r>
          </w:p>
        </w:tc>
        <w:tc>
          <w:tcPr>
            <w:tcW w:w="1925"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含水量不高于%</w:t>
            </w:r>
          </w:p>
        </w:tc>
        <w:tc>
          <w:tcPr>
            <w:tcW w:w="713"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单位</w:t>
            </w:r>
          </w:p>
        </w:tc>
        <w:tc>
          <w:tcPr>
            <w:tcW w:w="712" w:type="dxa"/>
          </w:tcPr>
          <w:p w:rsidR="00941264" w:rsidRDefault="00B706D8">
            <w:pPr>
              <w:spacing w:line="360" w:lineRule="auto"/>
              <w:rPr>
                <w:rFonts w:ascii="仿宋" w:eastAsia="仿宋" w:hAnsi="仿宋" w:cs="仿宋"/>
                <w:kern w:val="0"/>
                <w:sz w:val="24"/>
              </w:rPr>
            </w:pPr>
            <w:r>
              <w:rPr>
                <w:rFonts w:ascii="仿宋" w:eastAsia="仿宋" w:hAnsi="仿宋" w:cs="仿宋" w:hint="eastAsia"/>
                <w:kern w:val="0"/>
                <w:sz w:val="24"/>
              </w:rPr>
              <w:t>备注</w:t>
            </w:r>
          </w:p>
        </w:tc>
      </w:tr>
      <w:tr w:rsidR="00941264">
        <w:tc>
          <w:tcPr>
            <w:tcW w:w="837" w:type="dxa"/>
          </w:tcPr>
          <w:p w:rsidR="00941264" w:rsidRDefault="00B706D8">
            <w:pPr>
              <w:spacing w:line="360" w:lineRule="auto"/>
              <w:jc w:val="center"/>
              <w:rPr>
                <w:rFonts w:ascii="仿宋" w:eastAsia="仿宋" w:hAnsi="仿宋" w:cs="仿宋"/>
                <w:kern w:val="0"/>
                <w:sz w:val="28"/>
                <w:szCs w:val="28"/>
              </w:rPr>
            </w:pPr>
            <w:r>
              <w:rPr>
                <w:rFonts w:ascii="仿宋" w:eastAsia="仿宋" w:hAnsi="仿宋" w:cs="仿宋" w:hint="eastAsia"/>
                <w:kern w:val="0"/>
                <w:sz w:val="28"/>
                <w:szCs w:val="28"/>
              </w:rPr>
              <w:t>1</w:t>
            </w:r>
          </w:p>
        </w:tc>
        <w:tc>
          <w:tcPr>
            <w:tcW w:w="875" w:type="dxa"/>
          </w:tcPr>
          <w:p w:rsidR="00941264" w:rsidRDefault="00B706D8">
            <w:pPr>
              <w:spacing w:line="360" w:lineRule="auto"/>
              <w:jc w:val="center"/>
              <w:rPr>
                <w:rFonts w:ascii="仿宋" w:eastAsia="仿宋" w:hAnsi="仿宋" w:cs="仿宋"/>
                <w:kern w:val="0"/>
                <w:sz w:val="28"/>
                <w:szCs w:val="28"/>
              </w:rPr>
            </w:pPr>
            <w:r>
              <w:rPr>
                <w:rFonts w:ascii="仿宋" w:eastAsia="仿宋" w:hAnsi="仿宋" w:cs="仿宋" w:hint="eastAsia"/>
                <w:kern w:val="0"/>
                <w:sz w:val="28"/>
                <w:szCs w:val="28"/>
              </w:rPr>
              <w:t>柠条</w:t>
            </w:r>
          </w:p>
        </w:tc>
        <w:tc>
          <w:tcPr>
            <w:tcW w:w="838" w:type="dxa"/>
          </w:tcPr>
          <w:p w:rsidR="00941264" w:rsidRDefault="00B706D8">
            <w:pPr>
              <w:spacing w:line="360" w:lineRule="auto"/>
              <w:jc w:val="center"/>
              <w:rPr>
                <w:rFonts w:ascii="仿宋" w:eastAsia="仿宋" w:hAnsi="仿宋" w:cs="仿宋"/>
                <w:kern w:val="0"/>
                <w:sz w:val="28"/>
                <w:szCs w:val="28"/>
              </w:rPr>
            </w:pPr>
            <w:r>
              <w:rPr>
                <w:rFonts w:ascii="仿宋" w:eastAsia="仿宋" w:hAnsi="仿宋" w:cs="仿宋" w:hint="eastAsia"/>
                <w:kern w:val="0"/>
                <w:sz w:val="28"/>
                <w:szCs w:val="28"/>
              </w:rPr>
              <w:t>II级</w:t>
            </w:r>
          </w:p>
        </w:tc>
        <w:tc>
          <w:tcPr>
            <w:tcW w:w="1637" w:type="dxa"/>
          </w:tcPr>
          <w:p w:rsidR="00941264" w:rsidRDefault="00B706D8">
            <w:pPr>
              <w:spacing w:line="360" w:lineRule="auto"/>
              <w:jc w:val="center"/>
              <w:rPr>
                <w:rFonts w:ascii="仿宋" w:eastAsia="仿宋" w:hAnsi="仿宋" w:cs="仿宋"/>
                <w:kern w:val="0"/>
                <w:sz w:val="28"/>
                <w:szCs w:val="28"/>
              </w:rPr>
            </w:pPr>
            <w:r>
              <w:rPr>
                <w:rFonts w:ascii="仿宋" w:eastAsia="仿宋" w:hAnsi="仿宋" w:cs="仿宋" w:hint="eastAsia"/>
                <w:kern w:val="0"/>
                <w:sz w:val="28"/>
                <w:szCs w:val="28"/>
              </w:rPr>
              <w:t>90</w:t>
            </w:r>
          </w:p>
        </w:tc>
        <w:tc>
          <w:tcPr>
            <w:tcW w:w="2100" w:type="dxa"/>
          </w:tcPr>
          <w:p w:rsidR="00941264" w:rsidRDefault="00B706D8">
            <w:pPr>
              <w:spacing w:line="360" w:lineRule="auto"/>
              <w:jc w:val="center"/>
              <w:rPr>
                <w:rFonts w:ascii="仿宋" w:eastAsia="仿宋" w:hAnsi="仿宋" w:cs="仿宋"/>
                <w:kern w:val="0"/>
                <w:sz w:val="28"/>
                <w:szCs w:val="28"/>
              </w:rPr>
            </w:pPr>
            <w:r>
              <w:rPr>
                <w:rFonts w:ascii="仿宋" w:eastAsia="仿宋" w:hAnsi="仿宋" w:cs="仿宋" w:hint="eastAsia"/>
                <w:kern w:val="0"/>
                <w:sz w:val="28"/>
                <w:szCs w:val="28"/>
              </w:rPr>
              <w:t>65</w:t>
            </w:r>
          </w:p>
        </w:tc>
        <w:tc>
          <w:tcPr>
            <w:tcW w:w="1925" w:type="dxa"/>
          </w:tcPr>
          <w:p w:rsidR="00941264" w:rsidRDefault="00B706D8">
            <w:pPr>
              <w:spacing w:line="360" w:lineRule="auto"/>
              <w:jc w:val="center"/>
              <w:rPr>
                <w:rFonts w:ascii="仿宋" w:eastAsia="仿宋" w:hAnsi="仿宋" w:cs="仿宋"/>
                <w:kern w:val="0"/>
                <w:sz w:val="28"/>
                <w:szCs w:val="28"/>
              </w:rPr>
            </w:pPr>
            <w:r>
              <w:rPr>
                <w:rFonts w:ascii="仿宋" w:eastAsia="仿宋" w:hAnsi="仿宋" w:cs="仿宋" w:hint="eastAsia"/>
                <w:kern w:val="0"/>
                <w:sz w:val="28"/>
                <w:szCs w:val="28"/>
              </w:rPr>
              <w:t>9</w:t>
            </w:r>
          </w:p>
        </w:tc>
        <w:tc>
          <w:tcPr>
            <w:tcW w:w="713" w:type="dxa"/>
          </w:tcPr>
          <w:p w:rsidR="00941264" w:rsidRDefault="00B706D8">
            <w:pPr>
              <w:spacing w:line="360" w:lineRule="auto"/>
              <w:jc w:val="center"/>
              <w:rPr>
                <w:rFonts w:ascii="仿宋" w:eastAsia="仿宋" w:hAnsi="仿宋" w:cs="仿宋"/>
                <w:kern w:val="0"/>
                <w:sz w:val="28"/>
                <w:szCs w:val="28"/>
              </w:rPr>
            </w:pPr>
            <w:r>
              <w:rPr>
                <w:rFonts w:ascii="仿宋" w:eastAsia="仿宋" w:hAnsi="仿宋" w:cs="仿宋" w:hint="eastAsia"/>
                <w:kern w:val="0"/>
                <w:sz w:val="28"/>
                <w:szCs w:val="28"/>
              </w:rPr>
              <w:t>kg</w:t>
            </w:r>
          </w:p>
        </w:tc>
        <w:tc>
          <w:tcPr>
            <w:tcW w:w="712" w:type="dxa"/>
          </w:tcPr>
          <w:p w:rsidR="00941264" w:rsidRDefault="00941264">
            <w:pPr>
              <w:spacing w:line="360" w:lineRule="auto"/>
              <w:ind w:firstLineChars="200" w:firstLine="560"/>
              <w:jc w:val="center"/>
              <w:rPr>
                <w:rFonts w:ascii="仿宋" w:eastAsia="仿宋" w:hAnsi="仿宋" w:cs="仿宋"/>
                <w:kern w:val="0"/>
                <w:sz w:val="28"/>
                <w:szCs w:val="28"/>
              </w:rPr>
            </w:pPr>
          </w:p>
        </w:tc>
      </w:tr>
    </w:tbl>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五、种子来源</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为了确保II级标种子适应性和种子发芽率，优先采购本省所产质量示准及以上的柠条种子。</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lastRenderedPageBreak/>
        <w:t>六、造林方式及整地方式</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灌木造林采用点播方式造林，不进行整地。</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七、造林技术</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1、种子处理:柠条种子需采用温水浸种、消毒处理，防止柠多豆象、白粉病及叶锈病等病虫害发生。</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2、造林时间:柠条直播造林时间选在温度较高、湿度大的雨季播种，具体时间为5月至7月，或在降雨期间抢墒播种。</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3、播种方法:柠条播种方法为点播，将处理好的种子按行间能点种，每穴播种50~80粒种子，播种深度2~3cm,随挖随播，然后覆土，稍加镇压。在播种过程中要特别注意对原生植被进行保护，当坑穴正好位于灌木处时，应适当进行避让。柠条种子按千粒重35-37:核算，播种后剩余种子用于补播补种。</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八、种苗量和用工量</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每亩播种量1.1kg,共需柠条种子91300kg,共需工日58936个，用工量每亩0.76个工日。</w:t>
      </w:r>
    </w:p>
    <w:p w:rsidR="00941264" w:rsidRDefault="00B706D8">
      <w:pPr>
        <w:spacing w:line="360" w:lineRule="auto"/>
        <w:ind w:firstLineChars="150" w:firstLine="420"/>
        <w:rPr>
          <w:rFonts w:ascii="仿宋" w:eastAsia="仿宋" w:hAnsi="仿宋" w:cs="仿宋"/>
          <w:kern w:val="0"/>
          <w:sz w:val="28"/>
          <w:szCs w:val="28"/>
        </w:rPr>
      </w:pPr>
      <w:r>
        <w:rPr>
          <w:rFonts w:ascii="仿宋" w:eastAsia="仿宋" w:hAnsi="仿宋" w:cs="仿宋" w:hint="eastAsia"/>
          <w:kern w:val="0"/>
          <w:sz w:val="28"/>
          <w:szCs w:val="28"/>
        </w:rPr>
        <w:t>九、网围栏</w:t>
      </w:r>
      <w:r>
        <w:rPr>
          <w:rFonts w:ascii="仿宋" w:eastAsia="仿宋" w:hAnsi="仿宋" w:cs="仿宋" w:hint="eastAsia"/>
          <w:kern w:val="0"/>
          <w:sz w:val="28"/>
          <w:szCs w:val="28"/>
        </w:rPr>
        <w:br/>
        <w:t>项目区部分地块有当地牧户拉设的围栏，在没有网围栏的区域设计网围栏，总计拉设网围栏73950m,全部为角铁立柱固定网围栏。</w:t>
      </w:r>
    </w:p>
    <w:p w:rsidR="00941264" w:rsidRDefault="00B706D8">
      <w:pPr>
        <w:spacing w:line="360" w:lineRule="auto"/>
        <w:ind w:firstLineChars="200" w:firstLine="560"/>
        <w:rPr>
          <w:rFonts w:ascii="仿宋" w:eastAsia="仿宋" w:hAnsi="仿宋" w:cs="仿宋"/>
          <w:kern w:val="0"/>
          <w:sz w:val="28"/>
          <w:szCs w:val="28"/>
        </w:rPr>
      </w:pPr>
      <w:r>
        <w:rPr>
          <w:rFonts w:ascii="仿宋" w:eastAsia="仿宋" w:hAnsi="仿宋" w:cs="仿宋" w:hint="eastAsia"/>
          <w:kern w:val="0"/>
          <w:sz w:val="28"/>
          <w:szCs w:val="28"/>
        </w:rPr>
        <w:t>①规格及标准</w:t>
      </w:r>
      <w:r>
        <w:rPr>
          <w:rFonts w:ascii="仿宋" w:eastAsia="仿宋" w:hAnsi="仿宋" w:cs="仿宋" w:hint="eastAsia"/>
          <w:kern w:val="0"/>
          <w:sz w:val="28"/>
          <w:szCs w:val="28"/>
        </w:rPr>
        <w:br/>
        <w:t>网围栏按青Q/JB76-88《缠绕式镀锌钢丝围栏》使用，围片规格为91-8/110/15 (即纬线根数8根，纬宽1.1m,经线间距15cm)，钢丝伸长率不小于4%，相邻纬线自上而下间距为18cm、18cm、 18cm、15cm、</w:t>
      </w:r>
      <w:r>
        <w:rPr>
          <w:rFonts w:ascii="仿宋" w:eastAsia="仿宋" w:hAnsi="仿宋" w:cs="仿宋" w:hint="eastAsia"/>
          <w:kern w:val="0"/>
          <w:sz w:val="28"/>
          <w:szCs w:val="28"/>
        </w:rPr>
        <w:lastRenderedPageBreak/>
        <w:t>13cm、 13cm、 13cm。</w:t>
      </w:r>
    </w:p>
    <w:p w:rsidR="00941264" w:rsidRDefault="00B706D8">
      <w:pPr>
        <w:snapToGrid w:val="0"/>
        <w:ind w:firstLineChars="200" w:firstLine="562"/>
        <w:rPr>
          <w:rFonts w:ascii="仿宋" w:eastAsia="仿宋" w:hAnsi="仿宋" w:cs="仿宋"/>
          <w:b/>
          <w:sz w:val="28"/>
          <w:szCs w:val="28"/>
          <w:lang w:val="zh-CN"/>
        </w:rPr>
      </w:pPr>
      <w:r>
        <w:rPr>
          <w:rFonts w:ascii="仿宋" w:eastAsia="仿宋" w:hAnsi="仿宋" w:cs="仿宋" w:hint="eastAsia"/>
          <w:b/>
          <w:sz w:val="28"/>
          <w:szCs w:val="28"/>
          <w:lang w:val="zh-CN"/>
        </w:rPr>
        <w:t>编制网围栏基本参数                单位：㎜</w:t>
      </w:r>
    </w:p>
    <w:tbl>
      <w:tblPr>
        <w:tblW w:w="0" w:type="auto"/>
        <w:tblInd w:w="-3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1337"/>
        <w:gridCol w:w="900"/>
        <w:gridCol w:w="1180"/>
        <w:gridCol w:w="854"/>
        <w:gridCol w:w="899"/>
        <w:gridCol w:w="845"/>
        <w:gridCol w:w="774"/>
        <w:gridCol w:w="2426"/>
      </w:tblGrid>
      <w:tr w:rsidR="00941264">
        <w:tc>
          <w:tcPr>
            <w:tcW w:w="1337" w:type="dxa"/>
            <w:vMerge w:val="restart"/>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规格</w:t>
            </w:r>
          </w:p>
        </w:tc>
        <w:tc>
          <w:tcPr>
            <w:tcW w:w="900" w:type="dxa"/>
            <w:vMerge w:val="restart"/>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纬线</w:t>
            </w:r>
          </w:p>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根数</w:t>
            </w:r>
          </w:p>
        </w:tc>
        <w:tc>
          <w:tcPr>
            <w:tcW w:w="1180" w:type="dxa"/>
            <w:vMerge w:val="restart"/>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网宽公</w:t>
            </w:r>
          </w:p>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称尺寸</w:t>
            </w:r>
          </w:p>
        </w:tc>
        <w:tc>
          <w:tcPr>
            <w:tcW w:w="854" w:type="dxa"/>
            <w:vMerge w:val="restart"/>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经线</w:t>
            </w:r>
          </w:p>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间距</w:t>
            </w:r>
          </w:p>
        </w:tc>
        <w:tc>
          <w:tcPr>
            <w:tcW w:w="2518" w:type="dxa"/>
            <w:gridSpan w:val="3"/>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钢丝公称直径</w:t>
            </w:r>
          </w:p>
        </w:tc>
        <w:tc>
          <w:tcPr>
            <w:tcW w:w="2426" w:type="dxa"/>
            <w:vMerge w:val="restart"/>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自上而下相邻两纬线间距</w:t>
            </w:r>
          </w:p>
        </w:tc>
      </w:tr>
      <w:tr w:rsidR="00941264">
        <w:tc>
          <w:tcPr>
            <w:tcW w:w="1337" w:type="dxa"/>
            <w:vMerge/>
            <w:vAlign w:val="center"/>
          </w:tcPr>
          <w:p w:rsidR="00941264" w:rsidRDefault="00941264">
            <w:pPr>
              <w:autoSpaceDE w:val="0"/>
              <w:autoSpaceDN w:val="0"/>
              <w:adjustRightInd w:val="0"/>
              <w:snapToGrid w:val="0"/>
              <w:jc w:val="left"/>
              <w:rPr>
                <w:rFonts w:ascii="仿宋" w:eastAsia="仿宋" w:hAnsi="仿宋" w:cs="仿宋"/>
                <w:kern w:val="0"/>
                <w:sz w:val="28"/>
                <w:szCs w:val="28"/>
                <w:lang w:val="zh-CN"/>
              </w:rPr>
            </w:pPr>
          </w:p>
        </w:tc>
        <w:tc>
          <w:tcPr>
            <w:tcW w:w="900" w:type="dxa"/>
            <w:vMerge/>
            <w:vAlign w:val="center"/>
          </w:tcPr>
          <w:p w:rsidR="00941264" w:rsidRDefault="00941264">
            <w:pPr>
              <w:autoSpaceDE w:val="0"/>
              <w:autoSpaceDN w:val="0"/>
              <w:adjustRightInd w:val="0"/>
              <w:snapToGrid w:val="0"/>
              <w:jc w:val="left"/>
              <w:rPr>
                <w:rFonts w:ascii="仿宋" w:eastAsia="仿宋" w:hAnsi="仿宋" w:cs="仿宋"/>
                <w:kern w:val="0"/>
                <w:sz w:val="28"/>
                <w:szCs w:val="28"/>
                <w:lang w:val="zh-CN"/>
              </w:rPr>
            </w:pPr>
          </w:p>
        </w:tc>
        <w:tc>
          <w:tcPr>
            <w:tcW w:w="1180" w:type="dxa"/>
            <w:vMerge/>
            <w:vAlign w:val="center"/>
          </w:tcPr>
          <w:p w:rsidR="00941264" w:rsidRDefault="00941264">
            <w:pPr>
              <w:autoSpaceDE w:val="0"/>
              <w:autoSpaceDN w:val="0"/>
              <w:adjustRightInd w:val="0"/>
              <w:snapToGrid w:val="0"/>
              <w:jc w:val="left"/>
              <w:rPr>
                <w:rFonts w:ascii="仿宋" w:eastAsia="仿宋" w:hAnsi="仿宋" w:cs="仿宋"/>
                <w:kern w:val="0"/>
                <w:sz w:val="28"/>
                <w:szCs w:val="28"/>
                <w:lang w:val="zh-CN"/>
              </w:rPr>
            </w:pPr>
          </w:p>
        </w:tc>
        <w:tc>
          <w:tcPr>
            <w:tcW w:w="854" w:type="dxa"/>
            <w:vMerge/>
            <w:vAlign w:val="center"/>
          </w:tcPr>
          <w:p w:rsidR="00941264" w:rsidRDefault="00941264">
            <w:pPr>
              <w:autoSpaceDE w:val="0"/>
              <w:autoSpaceDN w:val="0"/>
              <w:adjustRightInd w:val="0"/>
              <w:snapToGrid w:val="0"/>
              <w:jc w:val="left"/>
              <w:rPr>
                <w:rFonts w:ascii="仿宋" w:eastAsia="仿宋" w:hAnsi="仿宋" w:cs="仿宋"/>
                <w:kern w:val="0"/>
                <w:sz w:val="28"/>
                <w:szCs w:val="28"/>
                <w:lang w:val="zh-CN"/>
              </w:rPr>
            </w:pPr>
          </w:p>
        </w:tc>
        <w:tc>
          <w:tcPr>
            <w:tcW w:w="899"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边纬线</w:t>
            </w:r>
          </w:p>
        </w:tc>
        <w:tc>
          <w:tcPr>
            <w:tcW w:w="845"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中纬线</w:t>
            </w:r>
          </w:p>
        </w:tc>
        <w:tc>
          <w:tcPr>
            <w:tcW w:w="774"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经线</w:t>
            </w:r>
          </w:p>
        </w:tc>
        <w:tc>
          <w:tcPr>
            <w:tcW w:w="2426" w:type="dxa"/>
            <w:vMerge/>
            <w:vAlign w:val="center"/>
          </w:tcPr>
          <w:p w:rsidR="00941264" w:rsidRDefault="00941264">
            <w:pPr>
              <w:autoSpaceDE w:val="0"/>
              <w:autoSpaceDN w:val="0"/>
              <w:adjustRightInd w:val="0"/>
              <w:snapToGrid w:val="0"/>
              <w:jc w:val="left"/>
              <w:rPr>
                <w:rFonts w:ascii="仿宋" w:eastAsia="仿宋" w:hAnsi="仿宋" w:cs="仿宋"/>
                <w:kern w:val="0"/>
                <w:sz w:val="28"/>
                <w:szCs w:val="28"/>
                <w:lang w:val="zh-CN"/>
              </w:rPr>
            </w:pPr>
          </w:p>
        </w:tc>
      </w:tr>
      <w:tr w:rsidR="00941264">
        <w:tc>
          <w:tcPr>
            <w:tcW w:w="1337"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91L</w:t>
            </w:r>
            <w:r>
              <w:rPr>
                <w:rFonts w:ascii="仿宋" w:eastAsia="仿宋" w:hAnsi="仿宋" w:cs="仿宋" w:hint="eastAsia"/>
                <w:kern w:val="0"/>
                <w:sz w:val="28"/>
                <w:szCs w:val="28"/>
              </w:rPr>
              <w:t>-</w:t>
            </w:r>
            <w:r>
              <w:rPr>
                <w:rFonts w:ascii="仿宋" w:eastAsia="仿宋" w:hAnsi="仿宋" w:cs="仿宋" w:hint="eastAsia"/>
                <w:kern w:val="0"/>
                <w:sz w:val="28"/>
                <w:szCs w:val="28"/>
                <w:lang w:val="zh-CN"/>
              </w:rPr>
              <w:t>8/110/50</w:t>
            </w:r>
          </w:p>
        </w:tc>
        <w:tc>
          <w:tcPr>
            <w:tcW w:w="900"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8</w:t>
            </w:r>
          </w:p>
        </w:tc>
        <w:tc>
          <w:tcPr>
            <w:tcW w:w="1180"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1100</w:t>
            </w:r>
          </w:p>
        </w:tc>
        <w:tc>
          <w:tcPr>
            <w:tcW w:w="854" w:type="dxa"/>
            <w:vAlign w:val="center"/>
          </w:tcPr>
          <w:p w:rsidR="00941264" w:rsidRDefault="00B706D8">
            <w:pPr>
              <w:autoSpaceDE w:val="0"/>
              <w:autoSpaceDN w:val="0"/>
              <w:adjustRightInd w:val="0"/>
              <w:snapToGrid w:val="0"/>
              <w:jc w:val="center"/>
              <w:rPr>
                <w:rFonts w:ascii="仿宋" w:eastAsia="仿宋" w:hAnsi="仿宋" w:cs="仿宋"/>
                <w:kern w:val="0"/>
                <w:sz w:val="28"/>
                <w:szCs w:val="28"/>
              </w:rPr>
            </w:pPr>
            <w:r>
              <w:rPr>
                <w:rFonts w:ascii="仿宋" w:eastAsia="仿宋" w:hAnsi="仿宋" w:cs="仿宋" w:hint="eastAsia"/>
                <w:kern w:val="0"/>
                <w:sz w:val="28"/>
                <w:szCs w:val="28"/>
              </w:rPr>
              <w:t>150</w:t>
            </w:r>
          </w:p>
        </w:tc>
        <w:tc>
          <w:tcPr>
            <w:tcW w:w="899"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2.8</w:t>
            </w:r>
          </w:p>
        </w:tc>
        <w:tc>
          <w:tcPr>
            <w:tcW w:w="845"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2.5</w:t>
            </w:r>
          </w:p>
        </w:tc>
        <w:tc>
          <w:tcPr>
            <w:tcW w:w="774"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lang w:val="zh-CN"/>
              </w:rPr>
              <w:t>2.5</w:t>
            </w:r>
          </w:p>
        </w:tc>
        <w:tc>
          <w:tcPr>
            <w:tcW w:w="2426" w:type="dxa"/>
            <w:vAlign w:val="center"/>
          </w:tcPr>
          <w:p w:rsidR="00941264" w:rsidRDefault="00B706D8">
            <w:pPr>
              <w:autoSpaceDE w:val="0"/>
              <w:autoSpaceDN w:val="0"/>
              <w:adjustRightInd w:val="0"/>
              <w:snapToGrid w:val="0"/>
              <w:jc w:val="center"/>
              <w:rPr>
                <w:rFonts w:ascii="仿宋" w:eastAsia="仿宋" w:hAnsi="仿宋" w:cs="仿宋"/>
                <w:kern w:val="0"/>
                <w:sz w:val="28"/>
                <w:szCs w:val="28"/>
                <w:lang w:val="zh-CN"/>
              </w:rPr>
            </w:pPr>
            <w:r>
              <w:rPr>
                <w:rFonts w:ascii="仿宋" w:eastAsia="仿宋" w:hAnsi="仿宋" w:cs="仿宋" w:hint="eastAsia"/>
                <w:kern w:val="0"/>
                <w:sz w:val="28"/>
                <w:szCs w:val="28"/>
              </w:rPr>
              <w:t>180</w:t>
            </w:r>
            <w:r>
              <w:rPr>
                <w:rFonts w:ascii="仿宋" w:eastAsia="仿宋" w:hAnsi="仿宋" w:cs="仿宋" w:hint="eastAsia"/>
                <w:kern w:val="0"/>
                <w:sz w:val="28"/>
                <w:szCs w:val="28"/>
                <w:lang w:val="zh-CN"/>
              </w:rPr>
              <w:t>、180、180、150、130、130、130</w:t>
            </w:r>
          </w:p>
        </w:tc>
      </w:tr>
    </w:tbl>
    <w:p w:rsidR="00941264" w:rsidRDefault="00B706D8">
      <w:pPr>
        <w:pStyle w:val="a2"/>
        <w:ind w:firstLine="280"/>
        <w:jc w:val="left"/>
        <w:rPr>
          <w:rFonts w:ascii="仿宋" w:eastAsia="仿宋" w:hAnsi="仿宋" w:cs="仿宋"/>
          <w:kern w:val="0"/>
          <w:sz w:val="28"/>
          <w:szCs w:val="28"/>
        </w:rPr>
      </w:pPr>
      <w:r>
        <w:rPr>
          <w:rFonts w:ascii="仿宋" w:eastAsia="仿宋" w:hAnsi="仿宋" w:cs="仿宋" w:hint="eastAsia"/>
          <w:kern w:val="0"/>
          <w:sz w:val="28"/>
          <w:szCs w:val="28"/>
        </w:rPr>
        <w:t>角铁立柱规格:大角铁立柱高2.15m，材料规格为9x9x0.8cm,每根大立柱配套两根支撑杆和两根地锚，支撑杆高3.00m,材料规格为5cm的电焊钢管，地锚高0.6m,材料规格为4x4x0.4cm；中立柱高2.15m，材料规格为7x7x0.7cm: 小立柱高2.00m,材料规格为4x4x 0.4cm。</w:t>
      </w:r>
      <w:r>
        <w:rPr>
          <w:rFonts w:ascii="仿宋" w:eastAsia="仿宋" w:hAnsi="仿宋" w:cs="仿宋" w:hint="eastAsia"/>
          <w:kern w:val="0"/>
          <w:sz w:val="28"/>
          <w:szCs w:val="28"/>
        </w:rPr>
        <w:br/>
      </w:r>
      <w:r>
        <w:rPr>
          <w:rFonts w:ascii="仿宋" w:eastAsia="仿宋" w:hAnsi="仿宋" w:cs="仿宋" w:hint="eastAsia"/>
          <w:b/>
          <w:bCs/>
          <w:kern w:val="0"/>
          <w:sz w:val="28"/>
          <w:szCs w:val="28"/>
        </w:rPr>
        <w:t xml:space="preserve">支撑件的规格与基本参数  </w:t>
      </w:r>
      <w:r>
        <w:rPr>
          <w:rFonts w:ascii="仿宋" w:eastAsia="仿宋" w:hAnsi="仿宋" w:cs="仿宋" w:hint="eastAsia"/>
          <w:b/>
          <w:sz w:val="28"/>
          <w:szCs w:val="28"/>
          <w:lang w:val="zh-CN"/>
        </w:rPr>
        <w:t>单位：㎜</w:t>
      </w:r>
    </w:p>
    <w:tbl>
      <w:tblPr>
        <w:tblW w:w="9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769"/>
        <w:gridCol w:w="2240"/>
        <w:gridCol w:w="4277"/>
      </w:tblGrid>
      <w:tr w:rsidR="00941264">
        <w:trPr>
          <w:tblHeader/>
        </w:trPr>
        <w:tc>
          <w:tcPr>
            <w:tcW w:w="2769" w:type="dxa"/>
          </w:tcPr>
          <w:p w:rsidR="00941264" w:rsidRDefault="00B706D8">
            <w:pPr>
              <w:snapToGrid w:val="0"/>
              <w:jc w:val="center"/>
              <w:rPr>
                <w:rFonts w:ascii="仿宋" w:eastAsia="仿宋" w:hAnsi="仿宋" w:cs="仿宋"/>
                <w:b/>
                <w:sz w:val="28"/>
                <w:szCs w:val="28"/>
              </w:rPr>
            </w:pPr>
            <w:r>
              <w:rPr>
                <w:rFonts w:ascii="仿宋" w:eastAsia="仿宋" w:hAnsi="仿宋" w:cs="仿宋" w:hint="eastAsia"/>
                <w:b/>
                <w:sz w:val="28"/>
                <w:szCs w:val="28"/>
              </w:rPr>
              <w:t>名称</w:t>
            </w:r>
          </w:p>
        </w:tc>
        <w:tc>
          <w:tcPr>
            <w:tcW w:w="2240" w:type="dxa"/>
          </w:tcPr>
          <w:p w:rsidR="00941264" w:rsidRDefault="00B706D8">
            <w:pPr>
              <w:snapToGrid w:val="0"/>
              <w:jc w:val="center"/>
              <w:rPr>
                <w:rFonts w:ascii="仿宋" w:eastAsia="仿宋" w:hAnsi="仿宋" w:cs="仿宋"/>
                <w:b/>
                <w:sz w:val="28"/>
                <w:szCs w:val="28"/>
              </w:rPr>
            </w:pPr>
            <w:r>
              <w:rPr>
                <w:rFonts w:ascii="仿宋" w:eastAsia="仿宋" w:hAnsi="仿宋" w:cs="仿宋" w:hint="eastAsia"/>
                <w:b/>
                <w:sz w:val="28"/>
                <w:szCs w:val="28"/>
              </w:rPr>
              <w:t>尺寸长度≥</w:t>
            </w:r>
          </w:p>
        </w:tc>
        <w:tc>
          <w:tcPr>
            <w:tcW w:w="4277" w:type="dxa"/>
          </w:tcPr>
          <w:p w:rsidR="00941264" w:rsidRDefault="00B706D8">
            <w:pPr>
              <w:snapToGrid w:val="0"/>
              <w:jc w:val="center"/>
              <w:rPr>
                <w:rFonts w:ascii="仿宋" w:eastAsia="仿宋" w:hAnsi="仿宋" w:cs="仿宋"/>
                <w:b/>
                <w:sz w:val="28"/>
                <w:szCs w:val="28"/>
              </w:rPr>
            </w:pPr>
            <w:r>
              <w:rPr>
                <w:rFonts w:ascii="仿宋" w:eastAsia="仿宋" w:hAnsi="仿宋" w:cs="仿宋" w:hint="eastAsia"/>
                <w:b/>
                <w:sz w:val="28"/>
                <w:szCs w:val="28"/>
              </w:rPr>
              <w:t>材料规格</w:t>
            </w:r>
          </w:p>
        </w:tc>
      </w:tr>
      <w:tr w:rsidR="00941264">
        <w:tc>
          <w:tcPr>
            <w:tcW w:w="2769"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大立柱</w:t>
            </w:r>
          </w:p>
        </w:tc>
        <w:tc>
          <w:tcPr>
            <w:tcW w:w="2240"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2150</w:t>
            </w:r>
          </w:p>
        </w:tc>
        <w:tc>
          <w:tcPr>
            <w:tcW w:w="4277"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热轧等边角钢90×90×8</w:t>
            </w:r>
          </w:p>
        </w:tc>
      </w:tr>
      <w:tr w:rsidR="00941264">
        <w:tc>
          <w:tcPr>
            <w:tcW w:w="2769"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中立柱</w:t>
            </w:r>
          </w:p>
        </w:tc>
        <w:tc>
          <w:tcPr>
            <w:tcW w:w="2240"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2150</w:t>
            </w:r>
          </w:p>
        </w:tc>
        <w:tc>
          <w:tcPr>
            <w:tcW w:w="4277"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热轧等边角钢70×70×7</w:t>
            </w:r>
          </w:p>
        </w:tc>
      </w:tr>
      <w:tr w:rsidR="00941264">
        <w:tc>
          <w:tcPr>
            <w:tcW w:w="2769"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小立柱</w:t>
            </w:r>
          </w:p>
        </w:tc>
        <w:tc>
          <w:tcPr>
            <w:tcW w:w="2240"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2000</w:t>
            </w:r>
          </w:p>
        </w:tc>
        <w:tc>
          <w:tcPr>
            <w:tcW w:w="4277"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热轧等边角钢40×40×4</w:t>
            </w:r>
          </w:p>
        </w:tc>
      </w:tr>
      <w:tr w:rsidR="00941264">
        <w:tc>
          <w:tcPr>
            <w:tcW w:w="2769"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地锚</w:t>
            </w:r>
          </w:p>
        </w:tc>
        <w:tc>
          <w:tcPr>
            <w:tcW w:w="2240"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600</w:t>
            </w:r>
          </w:p>
        </w:tc>
        <w:tc>
          <w:tcPr>
            <w:tcW w:w="4277"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热轧等边角钢40×40×4</w:t>
            </w:r>
          </w:p>
        </w:tc>
      </w:tr>
      <w:tr w:rsidR="00941264">
        <w:tc>
          <w:tcPr>
            <w:tcW w:w="2769"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角铁、立柱、支撑杆</w:t>
            </w:r>
          </w:p>
        </w:tc>
        <w:tc>
          <w:tcPr>
            <w:tcW w:w="2240"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3000</w:t>
            </w:r>
          </w:p>
        </w:tc>
        <w:tc>
          <w:tcPr>
            <w:tcW w:w="4277" w:type="dxa"/>
          </w:tcPr>
          <w:p w:rsidR="00941264" w:rsidRDefault="00B706D8">
            <w:pPr>
              <w:snapToGrid w:val="0"/>
              <w:jc w:val="center"/>
              <w:rPr>
                <w:rFonts w:ascii="仿宋" w:eastAsia="仿宋" w:hAnsi="仿宋" w:cs="仿宋"/>
                <w:sz w:val="28"/>
                <w:szCs w:val="28"/>
              </w:rPr>
            </w:pPr>
            <w:r>
              <w:rPr>
                <w:rFonts w:ascii="仿宋" w:eastAsia="仿宋" w:hAnsi="仿宋" w:cs="仿宋" w:hint="eastAsia"/>
                <w:sz w:val="28"/>
                <w:szCs w:val="28"/>
              </w:rPr>
              <w:t>电焊钢管50</w:t>
            </w:r>
          </w:p>
        </w:tc>
      </w:tr>
    </w:tbl>
    <w:p w:rsidR="00941264" w:rsidRDefault="00B706D8">
      <w:pPr>
        <w:pStyle w:val="a2"/>
        <w:ind w:firstLineChars="200" w:firstLine="560"/>
        <w:rPr>
          <w:rFonts w:ascii="仿宋" w:eastAsia="仿宋" w:hAnsi="仿宋" w:cs="仿宋"/>
          <w:kern w:val="0"/>
          <w:sz w:val="28"/>
          <w:szCs w:val="28"/>
        </w:rPr>
      </w:pPr>
      <w:r>
        <w:rPr>
          <w:rFonts w:ascii="仿宋" w:eastAsia="仿宋" w:hAnsi="仿宋" w:cs="仿宋"/>
          <w:kern w:val="0"/>
          <w:sz w:val="28"/>
          <w:szCs w:val="28"/>
        </w:rPr>
        <w:t>②定线技术</w:t>
      </w:r>
      <w:r>
        <w:rPr>
          <w:rFonts w:ascii="仿宋" w:eastAsia="仿宋" w:hAnsi="仿宋" w:cs="仿宋"/>
          <w:kern w:val="0"/>
          <w:sz w:val="28"/>
          <w:szCs w:val="28"/>
        </w:rPr>
        <w:br/>
        <w:t>在拉设网围栏前根据方案设计中的GPS点，先确定拉设围栏的置，利用彩旗定线，明显标示出围栏的走向，保证围栏沿彩旗标示次拉设。</w:t>
      </w:r>
      <w:r>
        <w:rPr>
          <w:rFonts w:ascii="仿宋" w:eastAsia="仿宋" w:hAnsi="仿宋" w:cs="仿宋"/>
          <w:kern w:val="0"/>
          <w:sz w:val="28"/>
          <w:szCs w:val="28"/>
        </w:rPr>
        <w:br/>
        <w:t>③安装技术</w:t>
      </w:r>
      <w:r>
        <w:rPr>
          <w:rFonts w:ascii="仿宋" w:eastAsia="仿宋" w:hAnsi="仿宋" w:cs="仿宋"/>
          <w:kern w:val="0"/>
          <w:sz w:val="28"/>
          <w:szCs w:val="28"/>
        </w:rPr>
        <w:br/>
        <w:t>角铁网围栏每100m设置一根大立柱，每400m设置一根中立气按地形平均每10m设置- 根小立柱。立柱埋入地下不得少于60要踩实固定，不晃动，拐点必须在受力方使用拉线。</w:t>
      </w:r>
      <w:r>
        <w:rPr>
          <w:rFonts w:ascii="仿宋" w:eastAsia="仿宋" w:hAnsi="仿宋" w:cs="仿宋"/>
          <w:kern w:val="0"/>
          <w:sz w:val="28"/>
          <w:szCs w:val="28"/>
        </w:rPr>
        <w:br/>
        <w:t>④工程量</w:t>
      </w:r>
      <w:r>
        <w:rPr>
          <w:rFonts w:ascii="仿宋" w:eastAsia="仿宋" w:hAnsi="仿宋" w:cs="仿宋"/>
          <w:kern w:val="0"/>
          <w:sz w:val="28"/>
          <w:szCs w:val="28"/>
        </w:rPr>
        <w:br/>
      </w:r>
      <w:r>
        <w:rPr>
          <w:rFonts w:ascii="仿宋" w:eastAsia="仿宋" w:hAnsi="仿宋" w:cs="仿宋"/>
          <w:kern w:val="0"/>
          <w:sz w:val="28"/>
          <w:szCs w:val="28"/>
        </w:rPr>
        <w:lastRenderedPageBreak/>
        <w:t>根据造林区现状，共拉设网围栏73950m,需角铁大立柱74根，中立柱148根，小立柱7173根，支撑杆148根，地锚148根。按吨位计算网围栏网片36.98T，角铁立柱33.04T。</w:t>
      </w:r>
    </w:p>
    <w:p w:rsidR="00941264" w:rsidRDefault="00941264">
      <w:pPr>
        <w:spacing w:line="360" w:lineRule="auto"/>
        <w:ind w:firstLineChars="200" w:firstLine="480"/>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rPr>
          <w:rFonts w:ascii="Times New Roman" w:eastAsia="仿宋" w:hAnsi="Times New Roman"/>
          <w:kern w:val="0"/>
          <w:sz w:val="24"/>
        </w:rPr>
      </w:pPr>
    </w:p>
    <w:p w:rsidR="00941264" w:rsidRDefault="00941264">
      <w:pPr>
        <w:pStyle w:val="a2"/>
        <w:ind w:firstLine="240"/>
        <w:rPr>
          <w:rFonts w:ascii="Times New Roman" w:eastAsia="仿宋" w:hAnsi="Times New Roman"/>
          <w:kern w:val="0"/>
          <w:sz w:val="24"/>
        </w:rPr>
      </w:pPr>
    </w:p>
    <w:p w:rsidR="00941264" w:rsidRDefault="00941264">
      <w:pPr>
        <w:pStyle w:val="a2"/>
        <w:ind w:firstLineChars="0" w:firstLine="0"/>
        <w:sectPr w:rsidR="00941264">
          <w:headerReference w:type="default" r:id="rId11"/>
          <w:footerReference w:type="default" r:id="rId12"/>
          <w:pgSz w:w="11900" w:h="16840"/>
          <w:pgMar w:top="1582" w:right="1559" w:bottom="278" w:left="1678" w:header="851" w:footer="851" w:gutter="0"/>
          <w:pgNumType w:fmt="numberInDash"/>
          <w:cols w:space="720"/>
          <w:docGrid w:type="lines" w:linePitch="312"/>
        </w:sectPr>
      </w:pPr>
    </w:p>
    <w:p w:rsidR="00941264" w:rsidRDefault="00941264"/>
    <w:tbl>
      <w:tblPr>
        <w:tblW w:w="15120" w:type="dxa"/>
        <w:tblCellMar>
          <w:left w:w="0" w:type="dxa"/>
          <w:right w:w="0" w:type="dxa"/>
        </w:tblCellMar>
        <w:tblLook w:val="04A0"/>
      </w:tblPr>
      <w:tblGrid>
        <w:gridCol w:w="1080"/>
        <w:gridCol w:w="1080"/>
        <w:gridCol w:w="1080"/>
        <w:gridCol w:w="1080"/>
        <w:gridCol w:w="1080"/>
        <w:gridCol w:w="1080"/>
        <w:gridCol w:w="1080"/>
        <w:gridCol w:w="1080"/>
        <w:gridCol w:w="1080"/>
        <w:gridCol w:w="1080"/>
        <w:gridCol w:w="1080"/>
        <w:gridCol w:w="1080"/>
        <w:gridCol w:w="1080"/>
        <w:gridCol w:w="1080"/>
      </w:tblGrid>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 w:val="30"/>
                <w:szCs w:val="30"/>
              </w:rPr>
            </w:pPr>
            <w:r>
              <w:rPr>
                <w:rFonts w:ascii="仿宋" w:eastAsia="仿宋" w:hAnsi="仿宋" w:cs="仿宋" w:hint="eastAsia"/>
                <w:b/>
                <w:color w:val="000000"/>
                <w:kern w:val="0"/>
                <w:sz w:val="30"/>
                <w:szCs w:val="30"/>
                <w:lang/>
              </w:rPr>
              <w:t>贵南县2020年第一批中央林业改革发展资金造林补贴试点（灌木造林）项目小班设计一览表</w:t>
            </w:r>
          </w:p>
        </w:tc>
      </w:tr>
      <w:tr w:rsidR="00941264">
        <w:trPr>
          <w:trHeight w:val="285"/>
        </w:trPr>
        <w:tc>
          <w:tcPr>
            <w:tcW w:w="0" w:type="auto"/>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t>标段一                                                                                                单位：米、厘米、亩</w:t>
            </w:r>
          </w:p>
        </w:tc>
      </w:tr>
      <w:tr w:rsidR="00941264">
        <w:trPr>
          <w:trHeight w:val="312"/>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拉干村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611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672</w:t>
            </w:r>
          </w:p>
        </w:tc>
        <w:tc>
          <w:tcPr>
            <w:tcW w:w="1080" w:type="dxa"/>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8100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拉干村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1122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1234</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拉干村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735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809</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拉干村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728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801</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拉干村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582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640</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麻格塘村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918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1010</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麻格塘村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1061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1167</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麻格塘村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765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842</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麻格塘村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479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527</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麻格塘村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557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613</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茫拉乡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麻格塘村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623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Style w:val="font81"/>
                <w:rFonts w:eastAsia="宋体"/>
                <w:lang/>
              </w:rPr>
              <w:t>‖</w:t>
            </w:r>
            <w:r>
              <w:rPr>
                <w:rStyle w:val="font101"/>
                <w:rFonts w:hint="default"/>
                <w:lang/>
              </w:rPr>
              <w:t>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685</w:t>
            </w:r>
          </w:p>
        </w:tc>
        <w:tc>
          <w:tcPr>
            <w:tcW w:w="1080" w:type="dxa"/>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bl>
    <w:p w:rsidR="00941264" w:rsidRDefault="00941264">
      <w:pPr>
        <w:pStyle w:val="a2"/>
        <w:ind w:firstLine="300"/>
      </w:pPr>
    </w:p>
    <w:p w:rsidR="00941264" w:rsidRDefault="00941264"/>
    <w:p w:rsidR="00941264" w:rsidRDefault="00941264">
      <w:pPr>
        <w:pStyle w:val="a2"/>
        <w:ind w:firstLine="300"/>
      </w:pPr>
    </w:p>
    <w:p w:rsidR="00941264" w:rsidRDefault="00941264"/>
    <w:p w:rsidR="00941264" w:rsidRDefault="00941264"/>
    <w:tbl>
      <w:tblPr>
        <w:tblW w:w="15120" w:type="dxa"/>
        <w:tblCellMar>
          <w:left w:w="0" w:type="dxa"/>
          <w:right w:w="0" w:type="dxa"/>
        </w:tblCellMar>
        <w:tblLook w:val="04A0"/>
      </w:tblPr>
      <w:tblGrid>
        <w:gridCol w:w="1080"/>
        <w:gridCol w:w="1080"/>
        <w:gridCol w:w="1080"/>
        <w:gridCol w:w="1080"/>
        <w:gridCol w:w="1080"/>
        <w:gridCol w:w="1080"/>
        <w:gridCol w:w="1080"/>
        <w:gridCol w:w="1080"/>
        <w:gridCol w:w="1080"/>
        <w:gridCol w:w="1080"/>
        <w:gridCol w:w="1080"/>
        <w:gridCol w:w="1080"/>
        <w:gridCol w:w="1080"/>
        <w:gridCol w:w="1080"/>
      </w:tblGrid>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 w:val="30"/>
                <w:szCs w:val="30"/>
              </w:rPr>
            </w:pPr>
            <w:r>
              <w:rPr>
                <w:rFonts w:ascii="仿宋" w:eastAsia="仿宋" w:hAnsi="仿宋" w:cs="仿宋" w:hint="eastAsia"/>
                <w:b/>
                <w:color w:val="000000"/>
                <w:kern w:val="0"/>
                <w:sz w:val="30"/>
                <w:szCs w:val="30"/>
                <w:lang/>
              </w:rPr>
              <w:lastRenderedPageBreak/>
              <w:t>贵南县2020年第一批中央林业改革发展资金造林补贴试点（灌木造林）项目小班设计一览表</w:t>
            </w:r>
          </w:p>
        </w:tc>
      </w:tr>
      <w:tr w:rsidR="00941264">
        <w:trPr>
          <w:trHeight w:val="285"/>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t>标段二                                                                                                 单位：米、厘米、亩</w:t>
            </w:r>
          </w:p>
        </w:tc>
      </w:tr>
      <w:tr w:rsidR="00941264">
        <w:trPr>
          <w:trHeight w:val="345"/>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831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914</w:t>
            </w:r>
          </w:p>
        </w:tc>
        <w:tc>
          <w:tcPr>
            <w:tcW w:w="1080" w:type="dxa"/>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5150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772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849</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164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180</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266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293</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636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700</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942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1036</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381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419</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923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1015</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695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765</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497</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892</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697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767</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562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618</w:t>
            </w:r>
          </w:p>
        </w:tc>
        <w:tc>
          <w:tcPr>
            <w:tcW w:w="1080" w:type="dxa"/>
            <w:vMerge/>
            <w:tcBorders>
              <w:left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kern w:val="0"/>
                <w:szCs w:val="21"/>
                <w:lang/>
              </w:rPr>
            </w:pPr>
            <w:r>
              <w:rPr>
                <w:rFonts w:ascii="Times New Roman" w:eastAsia="宋体" w:hAnsi="Times New Roman" w:hint="eastAsia"/>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切扎村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kern w:val="0"/>
                <w:szCs w:val="21"/>
                <w:lang/>
              </w:rPr>
            </w:pPr>
            <w:r>
              <w:rPr>
                <w:rFonts w:ascii="Times New Roman" w:eastAsia="宋体" w:hAnsi="Times New Roman" w:hint="eastAsia"/>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kern w:val="0"/>
                <w:szCs w:val="21"/>
                <w:lang/>
              </w:rPr>
            </w:pPr>
            <w:r>
              <w:rPr>
                <w:rFonts w:ascii="Times New Roman" w:eastAsia="宋体" w:hAnsi="Times New Roman"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kern w:val="0"/>
                <w:szCs w:val="21"/>
                <w:lang/>
              </w:rPr>
            </w:pPr>
            <w:r>
              <w:rPr>
                <w:rFonts w:ascii="Times New Roman" w:eastAsia="宋体" w:hAnsi="Times New Roman" w:hint="eastAsia"/>
                <w:color w:val="000000"/>
                <w:kern w:val="0"/>
                <w:szCs w:val="21"/>
                <w:lang/>
              </w:rPr>
              <w:t>702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hint="eastAsia"/>
                <w:color w:val="000000"/>
                <w:kern w:val="0"/>
                <w:szCs w:val="21"/>
                <w:lang/>
              </w:rPr>
              <w:t>772</w:t>
            </w:r>
          </w:p>
        </w:tc>
        <w:tc>
          <w:tcPr>
            <w:tcW w:w="1080" w:type="dxa"/>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941264">
            <w:pPr>
              <w:widowControl/>
              <w:jc w:val="center"/>
              <w:textAlignment w:val="center"/>
              <w:rPr>
                <w:rFonts w:ascii="仿宋" w:eastAsia="仿宋" w:hAnsi="仿宋" w:cs="仿宋"/>
                <w:b/>
                <w:color w:val="000000"/>
                <w:kern w:val="0"/>
                <w:sz w:val="30"/>
                <w:szCs w:val="30"/>
                <w:lang/>
              </w:rPr>
            </w:pPr>
          </w:p>
          <w:p w:rsidR="00941264" w:rsidRDefault="00941264">
            <w:pPr>
              <w:widowControl/>
              <w:jc w:val="center"/>
              <w:textAlignment w:val="center"/>
              <w:rPr>
                <w:rFonts w:ascii="仿宋" w:eastAsia="仿宋" w:hAnsi="仿宋" w:cs="仿宋"/>
                <w:b/>
                <w:color w:val="000000"/>
                <w:kern w:val="0"/>
                <w:sz w:val="30"/>
                <w:szCs w:val="30"/>
                <w:lang/>
              </w:rPr>
            </w:pPr>
          </w:p>
          <w:p w:rsidR="00941264" w:rsidRDefault="00941264">
            <w:pPr>
              <w:widowControl/>
              <w:jc w:val="center"/>
              <w:textAlignment w:val="center"/>
              <w:rPr>
                <w:rFonts w:ascii="仿宋" w:eastAsia="仿宋" w:hAnsi="仿宋" w:cs="仿宋"/>
                <w:b/>
                <w:color w:val="000000"/>
                <w:kern w:val="0"/>
                <w:sz w:val="30"/>
                <w:szCs w:val="30"/>
                <w:lang/>
              </w:rPr>
            </w:pPr>
          </w:p>
          <w:p w:rsidR="00941264" w:rsidRDefault="00B706D8">
            <w:pPr>
              <w:widowControl/>
              <w:jc w:val="center"/>
              <w:textAlignment w:val="center"/>
              <w:rPr>
                <w:rFonts w:ascii="仿宋" w:eastAsia="仿宋" w:hAnsi="仿宋" w:cs="仿宋"/>
                <w:b/>
                <w:color w:val="000000"/>
                <w:sz w:val="30"/>
                <w:szCs w:val="30"/>
              </w:rPr>
            </w:pPr>
            <w:r>
              <w:rPr>
                <w:rFonts w:ascii="仿宋" w:eastAsia="仿宋" w:hAnsi="仿宋" w:cs="仿宋" w:hint="eastAsia"/>
                <w:b/>
                <w:color w:val="000000"/>
                <w:kern w:val="0"/>
                <w:sz w:val="30"/>
                <w:szCs w:val="30"/>
                <w:lang/>
              </w:rPr>
              <w:lastRenderedPageBreak/>
              <w:t>贵南县2020年第一批中央林业改革发展资金造林补贴试点（灌木造林）项目小班设计一览表</w:t>
            </w:r>
          </w:p>
        </w:tc>
      </w:tr>
      <w:tr w:rsidR="00941264">
        <w:trPr>
          <w:trHeight w:val="285"/>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lastRenderedPageBreak/>
              <w:t>标段三                                                                                                   单位：米、厘米、亩</w:t>
            </w:r>
          </w:p>
        </w:tc>
      </w:tr>
      <w:tr w:rsidR="00941264">
        <w:trPr>
          <w:trHeight w:val="345"/>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324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356</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8500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865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952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289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318</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719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791</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567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624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979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1077</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1095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1205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935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1209</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740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814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384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422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960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1056</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东让村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358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394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德茫村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860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946</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4770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德茫村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786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kern w:val="0"/>
                <w:szCs w:val="21"/>
                <w:lang/>
              </w:rPr>
            </w:pPr>
            <w:r>
              <w:rPr>
                <w:rFonts w:ascii="仿宋" w:eastAsia="仿宋" w:hAnsi="仿宋" w:cs="仿宋"/>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865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bl>
    <w:p w:rsidR="00941264" w:rsidRDefault="00941264">
      <w:pPr>
        <w:pStyle w:val="a2"/>
        <w:ind w:firstLine="300"/>
        <w:sectPr w:rsidR="00941264">
          <w:pgSz w:w="16840" w:h="11900" w:orient="landscape"/>
          <w:pgMar w:top="1678" w:right="1582" w:bottom="1559" w:left="698" w:header="851" w:footer="851" w:gutter="0"/>
          <w:pgNumType w:fmt="numberInDash"/>
          <w:cols w:space="720"/>
          <w:docGrid w:type="lines" w:linePitch="312"/>
        </w:sectPr>
      </w:pPr>
    </w:p>
    <w:tbl>
      <w:tblPr>
        <w:tblW w:w="15120" w:type="dxa"/>
        <w:tblCellMar>
          <w:left w:w="0" w:type="dxa"/>
          <w:right w:w="0" w:type="dxa"/>
        </w:tblCellMar>
        <w:tblLook w:val="04A0"/>
      </w:tblPr>
      <w:tblGrid>
        <w:gridCol w:w="1080"/>
        <w:gridCol w:w="1080"/>
        <w:gridCol w:w="1080"/>
        <w:gridCol w:w="1080"/>
        <w:gridCol w:w="1080"/>
        <w:gridCol w:w="1080"/>
        <w:gridCol w:w="1080"/>
        <w:gridCol w:w="1080"/>
        <w:gridCol w:w="1080"/>
        <w:gridCol w:w="1080"/>
        <w:gridCol w:w="1080"/>
        <w:gridCol w:w="1080"/>
        <w:gridCol w:w="1080"/>
        <w:gridCol w:w="1080"/>
      </w:tblGrid>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 w:val="30"/>
                <w:szCs w:val="30"/>
              </w:rPr>
            </w:pPr>
            <w:r>
              <w:rPr>
                <w:rFonts w:ascii="仿宋" w:eastAsia="仿宋" w:hAnsi="仿宋" w:cs="仿宋" w:hint="eastAsia"/>
                <w:b/>
                <w:color w:val="000000"/>
                <w:kern w:val="0"/>
                <w:sz w:val="30"/>
                <w:szCs w:val="30"/>
                <w:lang/>
              </w:rPr>
              <w:lastRenderedPageBreak/>
              <w:t>贵南县2020年第一批中央林业改革发展资金造林补贴试点（灌木造林）项目小班设计一览表</w:t>
            </w:r>
          </w:p>
        </w:tc>
      </w:tr>
      <w:tr w:rsidR="00941264">
        <w:trPr>
          <w:trHeight w:val="285"/>
        </w:trPr>
        <w:tc>
          <w:tcPr>
            <w:tcW w:w="0" w:type="auto"/>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t>标段四                                                                                                 单位：米、厘米、亩</w:t>
            </w:r>
          </w:p>
        </w:tc>
      </w:tr>
      <w:tr w:rsidR="00941264">
        <w:trPr>
          <w:trHeight w:val="345"/>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尕巴村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732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805</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3980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尕巴村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584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642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尕巴村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561</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郭勒村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884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972</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4650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郭勒村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383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421</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郭勒村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321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353</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郭仁多村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985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1084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2250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1358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1494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2350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558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1750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拉扎村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571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628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洛合相村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419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461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1840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石乃亥村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364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2310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德芒村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1042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1146</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3200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德芒村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163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179</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沙沟乡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德芒村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183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Arial" w:eastAsia="宋体" w:hAnsi="Arial" w:cs="Arial"/>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201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bl>
    <w:p w:rsidR="00941264" w:rsidRDefault="00941264">
      <w:pPr>
        <w:sectPr w:rsidR="00941264">
          <w:pgSz w:w="16840" w:h="11900" w:orient="landscape"/>
          <w:pgMar w:top="1678" w:right="1582" w:bottom="1559" w:left="698" w:header="851" w:footer="851" w:gutter="0"/>
          <w:pgNumType w:fmt="numberInDash"/>
          <w:cols w:space="720"/>
          <w:docGrid w:type="lines" w:linePitch="312"/>
        </w:sectPr>
      </w:pPr>
    </w:p>
    <w:tbl>
      <w:tblPr>
        <w:tblW w:w="15120" w:type="dxa"/>
        <w:tblInd w:w="-1002" w:type="dxa"/>
        <w:tblCellMar>
          <w:left w:w="0" w:type="dxa"/>
          <w:right w:w="0" w:type="dxa"/>
        </w:tblCellMar>
        <w:tblLook w:val="04A0"/>
      </w:tblPr>
      <w:tblGrid>
        <w:gridCol w:w="1080"/>
        <w:gridCol w:w="1080"/>
        <w:gridCol w:w="1080"/>
        <w:gridCol w:w="1080"/>
        <w:gridCol w:w="1080"/>
        <w:gridCol w:w="1080"/>
        <w:gridCol w:w="1080"/>
        <w:gridCol w:w="1080"/>
        <w:gridCol w:w="1080"/>
        <w:gridCol w:w="1080"/>
        <w:gridCol w:w="1080"/>
        <w:gridCol w:w="1080"/>
        <w:gridCol w:w="1080"/>
        <w:gridCol w:w="1080"/>
      </w:tblGrid>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 w:val="30"/>
                <w:szCs w:val="30"/>
              </w:rPr>
            </w:pPr>
            <w:bookmarkStart w:id="477" w:name="_Toc472868544"/>
            <w:bookmarkEnd w:id="476"/>
            <w:r>
              <w:rPr>
                <w:rFonts w:ascii="仿宋" w:eastAsia="仿宋" w:hAnsi="仿宋" w:cs="仿宋" w:hint="eastAsia"/>
                <w:b/>
                <w:color w:val="000000"/>
                <w:kern w:val="0"/>
                <w:sz w:val="30"/>
                <w:szCs w:val="30"/>
                <w:lang/>
              </w:rPr>
              <w:lastRenderedPageBreak/>
              <w:t>贵南县2020年第一批中央林业改革发展资金造林补贴试点（灌木造林）项目小班设计一览表</w:t>
            </w:r>
          </w:p>
        </w:tc>
      </w:tr>
      <w:tr w:rsidR="00941264">
        <w:trPr>
          <w:trHeight w:val="285"/>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t>标段五                                                                                                   单位：米、厘米、亩</w:t>
            </w:r>
          </w:p>
        </w:tc>
      </w:tr>
      <w:tr w:rsidR="00941264">
        <w:trPr>
          <w:trHeight w:val="345"/>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690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759</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931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1024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1087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1196</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1193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1312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896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986</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966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1063</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430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473</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833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916</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1005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546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601</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476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524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949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1044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304"/>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554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609</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r>
      <w:tr w:rsidR="00941264">
        <w:trPr>
          <w:trHeight w:val="285"/>
        </w:trPr>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r>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941264">
            <w:pPr>
              <w:widowControl/>
              <w:jc w:val="center"/>
              <w:textAlignment w:val="center"/>
              <w:rPr>
                <w:rFonts w:ascii="仿宋" w:eastAsia="仿宋" w:hAnsi="仿宋" w:cs="仿宋"/>
                <w:b/>
                <w:color w:val="000000"/>
                <w:kern w:val="0"/>
                <w:sz w:val="30"/>
                <w:szCs w:val="30"/>
                <w:lang/>
              </w:rPr>
            </w:pPr>
          </w:p>
          <w:p w:rsidR="00941264" w:rsidRDefault="00941264">
            <w:pPr>
              <w:widowControl/>
              <w:jc w:val="center"/>
              <w:textAlignment w:val="center"/>
              <w:rPr>
                <w:rFonts w:ascii="仿宋" w:eastAsia="仿宋" w:hAnsi="仿宋" w:cs="仿宋"/>
                <w:b/>
                <w:color w:val="000000"/>
                <w:kern w:val="0"/>
                <w:sz w:val="30"/>
                <w:szCs w:val="30"/>
                <w:lang/>
              </w:rPr>
            </w:pPr>
          </w:p>
          <w:p w:rsidR="00941264" w:rsidRDefault="00941264">
            <w:pPr>
              <w:widowControl/>
              <w:jc w:val="center"/>
              <w:textAlignment w:val="center"/>
              <w:rPr>
                <w:rFonts w:ascii="仿宋" w:eastAsia="仿宋" w:hAnsi="仿宋" w:cs="仿宋"/>
                <w:b/>
                <w:color w:val="000000"/>
                <w:kern w:val="0"/>
                <w:sz w:val="30"/>
                <w:szCs w:val="30"/>
                <w:lang/>
              </w:rPr>
            </w:pPr>
          </w:p>
          <w:p w:rsidR="00941264" w:rsidRDefault="00B706D8">
            <w:pPr>
              <w:widowControl/>
              <w:jc w:val="center"/>
              <w:textAlignment w:val="center"/>
              <w:rPr>
                <w:rFonts w:ascii="仿宋" w:eastAsia="仿宋" w:hAnsi="仿宋" w:cs="仿宋"/>
                <w:b/>
                <w:color w:val="000000"/>
                <w:sz w:val="30"/>
                <w:szCs w:val="30"/>
              </w:rPr>
            </w:pPr>
            <w:r>
              <w:rPr>
                <w:rFonts w:ascii="仿宋" w:eastAsia="仿宋" w:hAnsi="仿宋" w:cs="仿宋" w:hint="eastAsia"/>
                <w:b/>
                <w:color w:val="000000"/>
                <w:kern w:val="0"/>
                <w:sz w:val="30"/>
                <w:szCs w:val="30"/>
                <w:lang/>
              </w:rPr>
              <w:lastRenderedPageBreak/>
              <w:t>贵南县2020年第一批中央林业改革发展资金造林补贴试点（灌木造林）项目小班设计一览表</w:t>
            </w:r>
          </w:p>
        </w:tc>
      </w:tr>
      <w:tr w:rsidR="00941264">
        <w:trPr>
          <w:trHeight w:val="285"/>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lastRenderedPageBreak/>
              <w:t>标段六                                                                                                   单位：米、厘米、亩</w:t>
            </w:r>
          </w:p>
        </w:tc>
      </w:tr>
      <w:tr w:rsidR="00941264">
        <w:trPr>
          <w:trHeight w:val="312"/>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479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527</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7225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940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1034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522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574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428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471</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432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475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786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865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547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602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872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959</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409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450</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649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714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1002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488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537</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442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486</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573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630</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250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275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525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578</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533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586</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r>
      <w:tr w:rsidR="00941264">
        <w:trPr>
          <w:trHeight w:val="285"/>
        </w:trPr>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r>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941264">
            <w:pPr>
              <w:widowControl/>
              <w:jc w:val="center"/>
              <w:textAlignment w:val="center"/>
              <w:rPr>
                <w:rFonts w:ascii="仿宋" w:eastAsia="仿宋" w:hAnsi="仿宋" w:cs="仿宋"/>
                <w:b/>
                <w:color w:val="000000"/>
                <w:kern w:val="0"/>
                <w:sz w:val="30"/>
                <w:szCs w:val="30"/>
                <w:lang/>
              </w:rPr>
            </w:pPr>
          </w:p>
          <w:p w:rsidR="00941264" w:rsidRDefault="00B706D8">
            <w:pPr>
              <w:widowControl/>
              <w:jc w:val="center"/>
              <w:textAlignment w:val="center"/>
              <w:rPr>
                <w:rFonts w:ascii="仿宋" w:eastAsia="仿宋" w:hAnsi="仿宋" w:cs="仿宋"/>
                <w:b/>
                <w:color w:val="000000"/>
                <w:sz w:val="30"/>
                <w:szCs w:val="30"/>
              </w:rPr>
            </w:pPr>
            <w:r>
              <w:rPr>
                <w:rFonts w:ascii="仿宋" w:eastAsia="仿宋" w:hAnsi="仿宋" w:cs="仿宋" w:hint="eastAsia"/>
                <w:b/>
                <w:color w:val="000000"/>
                <w:kern w:val="0"/>
                <w:sz w:val="30"/>
                <w:szCs w:val="30"/>
                <w:lang/>
              </w:rPr>
              <w:lastRenderedPageBreak/>
              <w:t>贵南县2020年第一批中央林业改革发展资金造林补贴试点（灌木造林）项目小班设计一览表</w:t>
            </w:r>
          </w:p>
        </w:tc>
      </w:tr>
      <w:tr w:rsidR="00941264">
        <w:trPr>
          <w:trHeight w:val="285"/>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lastRenderedPageBreak/>
              <w:t>标段七                                                                                                   单位：米、厘米、亩</w:t>
            </w:r>
          </w:p>
        </w:tc>
      </w:tr>
      <w:tr w:rsidR="00941264">
        <w:trPr>
          <w:trHeight w:val="312"/>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1155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1271</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7417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645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710</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1081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1189</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829</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886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975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1068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1175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788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867</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567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624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1004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1104</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392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431</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629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692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598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658</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395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435</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443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487</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r>
      <w:tr w:rsidR="00941264">
        <w:trPr>
          <w:trHeight w:val="285"/>
        </w:trPr>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c>
          <w:tcPr>
            <w:tcW w:w="1080" w:type="dxa"/>
            <w:tcBorders>
              <w:top w:val="nil"/>
              <w:left w:val="nil"/>
              <w:bottom w:val="nil"/>
              <w:right w:val="nil"/>
            </w:tcBorders>
            <w:shd w:val="clear" w:color="auto" w:fill="auto"/>
            <w:noWrap/>
            <w:tcMar>
              <w:top w:w="15" w:type="dxa"/>
              <w:left w:w="15" w:type="dxa"/>
              <w:right w:w="15" w:type="dxa"/>
            </w:tcMar>
            <w:vAlign w:val="center"/>
          </w:tcPr>
          <w:p w:rsidR="00941264" w:rsidRDefault="00941264">
            <w:pPr>
              <w:rPr>
                <w:rFonts w:ascii="宋体" w:eastAsia="宋体" w:hAnsi="宋体" w:cs="宋体"/>
                <w:color w:val="000000"/>
                <w:sz w:val="24"/>
              </w:rPr>
            </w:pPr>
          </w:p>
        </w:tc>
      </w:tr>
      <w:tr w:rsidR="00941264">
        <w:trPr>
          <w:trHeight w:val="390"/>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941264">
            <w:pPr>
              <w:widowControl/>
              <w:jc w:val="center"/>
              <w:textAlignment w:val="center"/>
              <w:rPr>
                <w:rFonts w:ascii="仿宋" w:eastAsia="仿宋" w:hAnsi="仿宋" w:cs="仿宋"/>
                <w:b/>
                <w:color w:val="000000"/>
                <w:kern w:val="0"/>
                <w:sz w:val="30"/>
                <w:szCs w:val="30"/>
                <w:lang/>
              </w:rPr>
            </w:pPr>
          </w:p>
          <w:p w:rsidR="00941264" w:rsidRDefault="00941264">
            <w:pPr>
              <w:widowControl/>
              <w:jc w:val="center"/>
              <w:textAlignment w:val="center"/>
              <w:rPr>
                <w:rFonts w:ascii="仿宋" w:eastAsia="仿宋" w:hAnsi="仿宋" w:cs="仿宋"/>
                <w:b/>
                <w:color w:val="000000"/>
                <w:kern w:val="0"/>
                <w:sz w:val="30"/>
                <w:szCs w:val="30"/>
                <w:lang/>
              </w:rPr>
            </w:pPr>
          </w:p>
          <w:p w:rsidR="00941264" w:rsidRDefault="00B706D8">
            <w:pPr>
              <w:widowControl/>
              <w:jc w:val="center"/>
              <w:textAlignment w:val="center"/>
              <w:rPr>
                <w:rFonts w:ascii="仿宋" w:eastAsia="仿宋" w:hAnsi="仿宋" w:cs="仿宋"/>
                <w:b/>
                <w:color w:val="000000"/>
                <w:sz w:val="30"/>
                <w:szCs w:val="30"/>
              </w:rPr>
            </w:pPr>
            <w:r>
              <w:rPr>
                <w:rFonts w:ascii="仿宋" w:eastAsia="仿宋" w:hAnsi="仿宋" w:cs="仿宋" w:hint="eastAsia"/>
                <w:b/>
                <w:color w:val="000000"/>
                <w:kern w:val="0"/>
                <w:sz w:val="30"/>
                <w:szCs w:val="30"/>
                <w:lang/>
              </w:rPr>
              <w:lastRenderedPageBreak/>
              <w:t>贵南县2020年第一批中央林业改革发展资金造林补贴试点（灌木造林）项目小班设计一览表</w:t>
            </w:r>
          </w:p>
        </w:tc>
      </w:tr>
      <w:tr w:rsidR="00941264">
        <w:trPr>
          <w:trHeight w:val="285"/>
        </w:trPr>
        <w:tc>
          <w:tcPr>
            <w:tcW w:w="15120" w:type="dxa"/>
            <w:gridSpan w:val="14"/>
            <w:tcBorders>
              <w:top w:val="nil"/>
              <w:left w:val="nil"/>
              <w:bottom w:val="nil"/>
              <w:right w:val="nil"/>
            </w:tcBorders>
            <w:shd w:val="clear" w:color="auto" w:fill="auto"/>
            <w:noWrap/>
            <w:tcMar>
              <w:top w:w="15" w:type="dxa"/>
              <w:left w:w="15" w:type="dxa"/>
              <w:right w:w="15" w:type="dxa"/>
            </w:tcMar>
            <w:vAlign w:val="center"/>
          </w:tcPr>
          <w:p w:rsidR="00941264" w:rsidRDefault="00B706D8">
            <w:pPr>
              <w:widowControl/>
              <w:jc w:val="center"/>
              <w:textAlignment w:val="center"/>
              <w:rPr>
                <w:rFonts w:ascii="仿宋" w:eastAsia="仿宋" w:hAnsi="仿宋" w:cs="仿宋"/>
                <w:b/>
                <w:color w:val="000000"/>
                <w:szCs w:val="21"/>
              </w:rPr>
            </w:pPr>
            <w:r>
              <w:rPr>
                <w:rFonts w:ascii="仿宋" w:eastAsia="仿宋" w:hAnsi="仿宋" w:cs="仿宋" w:hint="eastAsia"/>
                <w:b/>
                <w:color w:val="000000"/>
                <w:kern w:val="0"/>
                <w:szCs w:val="21"/>
                <w:lang/>
              </w:rPr>
              <w:lastRenderedPageBreak/>
              <w:t>标段八                                                                                                   单位：米、厘米、亩</w:t>
            </w:r>
          </w:p>
        </w:tc>
      </w:tr>
      <w:tr w:rsidR="00941264">
        <w:trPr>
          <w:trHeight w:val="312"/>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序号</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乡</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村</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林班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小班</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作业面积</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地类</w:t>
            </w:r>
          </w:p>
        </w:tc>
        <w:tc>
          <w:tcPr>
            <w:tcW w:w="21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造林树种</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造林株行距</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造林方法</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种苗用种量（kg）</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网围栏（米）</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备注</w:t>
            </w:r>
          </w:p>
        </w:tc>
      </w:tr>
      <w:tr w:rsidR="00941264">
        <w:trPr>
          <w:trHeight w:val="312"/>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21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树种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质量等级</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仿宋" w:eastAsia="仿宋" w:hAnsi="仿宋" w:cs="仿宋"/>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773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850</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8178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1143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1257</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1320</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721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793</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1400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1540</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1612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1773</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1007</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1108</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754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829</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789</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868</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648</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713</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r w:rsidR="00941264">
        <w:trPr>
          <w:trHeight w:val="285"/>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过马营镇</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仿宋" w:eastAsia="仿宋" w:hAnsi="仿宋" w:cs="仿宋"/>
                <w:color w:val="000000"/>
                <w:szCs w:val="21"/>
              </w:rPr>
            </w:pPr>
            <w:r>
              <w:rPr>
                <w:rFonts w:ascii="仿宋" w:eastAsia="仿宋" w:hAnsi="仿宋" w:cs="仿宋" w:hint="eastAsia"/>
                <w:color w:val="000000"/>
                <w:kern w:val="0"/>
                <w:szCs w:val="21"/>
                <w:lang/>
              </w:rPr>
              <w:t>多拉村</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941264" w:rsidRDefault="00B706D8">
            <w:pPr>
              <w:widowControl/>
              <w:jc w:val="center"/>
              <w:textAlignment w:val="top"/>
              <w:rPr>
                <w:rFonts w:ascii="Times New Roman" w:eastAsia="宋体" w:hAnsi="Times New Roman"/>
                <w:color w:val="000000"/>
                <w:szCs w:val="21"/>
              </w:rPr>
            </w:pPr>
            <w:r>
              <w:rPr>
                <w:rFonts w:ascii="Times New Roman" w:eastAsia="宋体" w:hAnsi="Times New Roman"/>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1156</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宜林地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柠条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II级</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1.5*2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rPr>
              <w:t>点播</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B706D8">
            <w:pPr>
              <w:widowControl/>
              <w:jc w:val="center"/>
              <w:textAlignment w:val="center"/>
              <w:rPr>
                <w:rFonts w:ascii="Times New Roman" w:eastAsia="宋体" w:hAnsi="Times New Roman"/>
                <w:color w:val="000000"/>
                <w:szCs w:val="21"/>
              </w:rPr>
            </w:pPr>
            <w:r>
              <w:rPr>
                <w:rFonts w:ascii="Times New Roman" w:eastAsia="宋体" w:hAnsi="Times New Roman"/>
                <w:color w:val="000000"/>
                <w:kern w:val="0"/>
                <w:szCs w:val="21"/>
                <w:lang/>
              </w:rPr>
              <w:t>1272</w:t>
            </w: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41264" w:rsidRDefault="00941264">
            <w:pPr>
              <w:jc w:val="center"/>
              <w:rPr>
                <w:rFonts w:ascii="Times New Roman" w:eastAsia="宋体" w:hAnsi="Times New Roman"/>
                <w:color w:val="000000"/>
                <w:szCs w:val="21"/>
              </w:rPr>
            </w:pPr>
          </w:p>
        </w:tc>
      </w:tr>
    </w:tbl>
    <w:p w:rsidR="00941264" w:rsidRDefault="00941264">
      <w:pPr>
        <w:widowControl/>
        <w:jc w:val="left"/>
        <w:rPr>
          <w:rFonts w:ascii="Times New Roman" w:eastAsia="仿宋" w:hAnsi="Times New Roman"/>
          <w:b/>
          <w:bCs/>
          <w:kern w:val="44"/>
          <w:sz w:val="36"/>
          <w:szCs w:val="36"/>
        </w:rPr>
        <w:sectPr w:rsidR="00941264">
          <w:pgSz w:w="16840" w:h="11900" w:orient="landscape"/>
          <w:pgMar w:top="1440" w:right="1800" w:bottom="1440" w:left="1800" w:header="851" w:footer="851" w:gutter="0"/>
          <w:pgNumType w:fmt="numberInDash"/>
          <w:cols w:space="720"/>
          <w:docGrid w:type="lines" w:linePitch="312"/>
        </w:sectPr>
      </w:pPr>
    </w:p>
    <w:p w:rsidR="00941264" w:rsidRDefault="00941264">
      <w:pPr>
        <w:widowControl/>
        <w:jc w:val="left"/>
        <w:rPr>
          <w:rFonts w:ascii="Times New Roman" w:eastAsia="仿宋" w:hAnsi="Times New Roman"/>
          <w:b/>
          <w:bCs/>
          <w:kern w:val="44"/>
          <w:sz w:val="36"/>
          <w:szCs w:val="36"/>
        </w:rPr>
      </w:pPr>
    </w:p>
    <w:p w:rsidR="00941264" w:rsidRDefault="00941264">
      <w:pPr>
        <w:widowControl/>
        <w:jc w:val="left"/>
        <w:rPr>
          <w:rFonts w:ascii="Times New Roman" w:eastAsia="仿宋" w:hAnsi="Times New Roman"/>
          <w:b/>
          <w:bCs/>
          <w:kern w:val="44"/>
          <w:sz w:val="36"/>
          <w:szCs w:val="36"/>
        </w:rPr>
      </w:pPr>
    </w:p>
    <w:p w:rsidR="00941264" w:rsidRDefault="00941264">
      <w:pPr>
        <w:pStyle w:val="1"/>
        <w:spacing w:line="500" w:lineRule="exact"/>
        <w:jc w:val="center"/>
        <w:rPr>
          <w:rFonts w:eastAsia="仿宋"/>
          <w:sz w:val="36"/>
          <w:szCs w:val="36"/>
        </w:rPr>
      </w:pPr>
    </w:p>
    <w:p w:rsidR="00941264" w:rsidRDefault="00B706D8">
      <w:pPr>
        <w:pStyle w:val="1"/>
        <w:spacing w:line="500" w:lineRule="exact"/>
        <w:jc w:val="center"/>
        <w:rPr>
          <w:rFonts w:eastAsia="仿宋"/>
          <w:sz w:val="36"/>
          <w:szCs w:val="36"/>
        </w:rPr>
      </w:pPr>
      <w:r>
        <w:rPr>
          <w:rFonts w:eastAsia="仿宋"/>
          <w:sz w:val="36"/>
          <w:szCs w:val="36"/>
        </w:rPr>
        <w:t>第六章投标文件格式</w:t>
      </w:r>
      <w:bookmarkEnd w:id="477"/>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（项目名称）</w:t>
      </w:r>
    </w:p>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（招标编号）</w:t>
      </w:r>
    </w:p>
    <w:p w:rsidR="00941264" w:rsidRDefault="00941264">
      <w:pPr>
        <w:spacing w:line="500" w:lineRule="exact"/>
        <w:jc w:val="center"/>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投标文件</w:t>
      </w: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B706D8">
      <w:pPr>
        <w:spacing w:line="500" w:lineRule="exact"/>
        <w:jc w:val="center"/>
        <w:rPr>
          <w:rFonts w:ascii="Times New Roman" w:eastAsia="仿宋" w:hAnsi="Times New Roman"/>
          <w:sz w:val="24"/>
          <w:u w:val="single"/>
        </w:rPr>
      </w:pPr>
      <w:r>
        <w:rPr>
          <w:rFonts w:ascii="Times New Roman" w:eastAsia="仿宋" w:hAnsi="Times New Roman"/>
          <w:sz w:val="24"/>
        </w:rPr>
        <w:t>投标人：（加盖投标人企业公章）</w:t>
      </w:r>
    </w:p>
    <w:p w:rsidR="00941264" w:rsidRDefault="00941264">
      <w:pPr>
        <w:spacing w:line="500" w:lineRule="exact"/>
        <w:jc w:val="center"/>
        <w:rPr>
          <w:rFonts w:ascii="Times New Roman" w:eastAsia="仿宋" w:hAnsi="Times New Roman"/>
          <w:sz w:val="24"/>
        </w:rPr>
      </w:pPr>
    </w:p>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法定代表人或其委托代理人：（签字盖章）</w:t>
      </w:r>
    </w:p>
    <w:p w:rsidR="00941264" w:rsidRDefault="00941264">
      <w:pPr>
        <w:spacing w:line="500" w:lineRule="exact"/>
        <w:rPr>
          <w:rFonts w:ascii="Times New Roman" w:eastAsia="仿宋" w:hAnsi="Times New Roman"/>
          <w:sz w:val="24"/>
          <w:u w:val="single"/>
        </w:rPr>
      </w:pPr>
    </w:p>
    <w:p w:rsidR="00941264" w:rsidRDefault="00B706D8">
      <w:pPr>
        <w:spacing w:line="500" w:lineRule="exact"/>
        <w:jc w:val="center"/>
        <w:rPr>
          <w:rFonts w:ascii="Times New Roman" w:eastAsia="仿宋" w:hAnsi="Times New Roman"/>
          <w:sz w:val="24"/>
        </w:rPr>
      </w:pPr>
      <w:r>
        <w:rPr>
          <w:rFonts w:ascii="Times New Roman" w:eastAsia="仿宋" w:hAnsi="Times New Roman"/>
          <w:sz w:val="24"/>
        </w:rPr>
        <w:t>年月日</w:t>
      </w:r>
    </w:p>
    <w:p w:rsidR="00941264" w:rsidRDefault="00941264">
      <w:pPr>
        <w:spacing w:line="500" w:lineRule="exact"/>
        <w:rPr>
          <w:rFonts w:ascii="Times New Roman" w:eastAsia="仿宋" w:hAnsi="Times New Roman"/>
          <w:sz w:val="24"/>
        </w:rPr>
      </w:pPr>
    </w:p>
    <w:p w:rsidR="00941264" w:rsidRDefault="00941264">
      <w:pPr>
        <w:tabs>
          <w:tab w:val="left" w:pos="4620"/>
        </w:tabs>
        <w:autoSpaceDE w:val="0"/>
        <w:autoSpaceDN w:val="0"/>
        <w:adjustRightInd w:val="0"/>
        <w:spacing w:line="480" w:lineRule="auto"/>
        <w:rPr>
          <w:rFonts w:ascii="Times New Roman" w:eastAsia="仿宋" w:hAnsi="Times New Roman"/>
          <w:b/>
          <w:bCs/>
          <w:kern w:val="0"/>
          <w:position w:val="-2"/>
          <w:sz w:val="48"/>
          <w:szCs w:val="48"/>
        </w:rPr>
      </w:pPr>
      <w:bookmarkStart w:id="478" w:name="_Toc152045794"/>
      <w:bookmarkStart w:id="479" w:name="_Toc246997105"/>
      <w:bookmarkStart w:id="480" w:name="_Toc247085880"/>
      <w:bookmarkStart w:id="481" w:name="_Toc246996362"/>
      <w:bookmarkStart w:id="482" w:name="_Toc179632814"/>
      <w:bookmarkStart w:id="483" w:name="_Toc144974862"/>
      <w:bookmarkStart w:id="484" w:name="_Toc152042583"/>
    </w:p>
    <w:p w:rsidR="00941264" w:rsidRDefault="00B706D8">
      <w:pPr>
        <w:tabs>
          <w:tab w:val="left" w:pos="4620"/>
        </w:tabs>
        <w:autoSpaceDE w:val="0"/>
        <w:autoSpaceDN w:val="0"/>
        <w:adjustRightInd w:val="0"/>
        <w:spacing w:line="480" w:lineRule="auto"/>
        <w:jc w:val="center"/>
        <w:rPr>
          <w:rFonts w:ascii="Times New Roman" w:eastAsia="仿宋" w:hAnsi="Times New Roman"/>
          <w:kern w:val="0"/>
          <w:sz w:val="48"/>
          <w:szCs w:val="48"/>
        </w:rPr>
      </w:pPr>
      <w:r>
        <w:rPr>
          <w:rFonts w:ascii="Times New Roman" w:eastAsia="仿宋" w:hAnsi="Times New Roman"/>
          <w:b/>
          <w:bCs/>
          <w:kern w:val="0"/>
          <w:position w:val="-2"/>
          <w:sz w:val="48"/>
          <w:szCs w:val="48"/>
        </w:rPr>
        <w:br w:type="page"/>
      </w:r>
      <w:r>
        <w:rPr>
          <w:rFonts w:ascii="Times New Roman" w:eastAsia="仿宋" w:hAnsi="Times New Roman"/>
          <w:b/>
          <w:bCs/>
          <w:kern w:val="0"/>
          <w:position w:val="-2"/>
          <w:sz w:val="48"/>
          <w:szCs w:val="48"/>
        </w:rPr>
        <w:lastRenderedPageBreak/>
        <w:t>目</w:t>
      </w:r>
      <w:r>
        <w:rPr>
          <w:rFonts w:ascii="Times New Roman" w:eastAsia="仿宋" w:hAnsi="Times New Roman"/>
          <w:b/>
          <w:bCs/>
          <w:w w:val="99"/>
          <w:kern w:val="0"/>
          <w:position w:val="-2"/>
          <w:sz w:val="48"/>
          <w:szCs w:val="48"/>
        </w:rPr>
        <w:t>录</w:t>
      </w:r>
    </w:p>
    <w:p w:rsidR="00941264" w:rsidRDefault="00941264">
      <w:pPr>
        <w:autoSpaceDE w:val="0"/>
        <w:autoSpaceDN w:val="0"/>
        <w:adjustRightInd w:val="0"/>
        <w:spacing w:before="10" w:line="190" w:lineRule="exact"/>
        <w:ind w:leftChars="-202" w:left="-424" w:right="-20" w:firstLineChars="141" w:firstLine="296"/>
        <w:jc w:val="left"/>
        <w:rPr>
          <w:rFonts w:ascii="Times New Roman" w:eastAsia="仿宋" w:hAnsi="Times New Roman"/>
          <w:kern w:val="0"/>
          <w:szCs w:val="21"/>
        </w:rPr>
      </w:pPr>
    </w:p>
    <w:p w:rsidR="00941264" w:rsidRDefault="00941264">
      <w:pPr>
        <w:pStyle w:val="a9"/>
        <w:spacing w:line="400" w:lineRule="exact"/>
        <w:ind w:firstLine="480"/>
        <w:rPr>
          <w:rFonts w:ascii="Times New Roman" w:eastAsia="仿宋" w:hAnsi="Times New Roman"/>
          <w:sz w:val="24"/>
        </w:rPr>
      </w:pPr>
    </w:p>
    <w:p w:rsidR="00941264" w:rsidRDefault="00B706D8">
      <w:pPr>
        <w:pStyle w:val="a9"/>
        <w:spacing w:line="400" w:lineRule="exact"/>
        <w:ind w:firstLine="480"/>
        <w:rPr>
          <w:rFonts w:ascii="Times New Roman" w:eastAsia="仿宋" w:hAnsi="Times New Roman"/>
          <w:sz w:val="24"/>
        </w:rPr>
      </w:pPr>
      <w:bookmarkStart w:id="485" w:name="_Toc288223849"/>
      <w:bookmarkStart w:id="486" w:name="_Toc221911789"/>
      <w:bookmarkStart w:id="487" w:name="_Toc269484299"/>
      <w:bookmarkStart w:id="488" w:name="_Toc226625252"/>
      <w:bookmarkStart w:id="489" w:name="_Toc228337038"/>
      <w:bookmarkStart w:id="490" w:name="_Toc438634128"/>
      <w:bookmarkStart w:id="491" w:name="_Toc228337391"/>
      <w:bookmarkStart w:id="492" w:name="_Toc22400"/>
      <w:bookmarkStart w:id="493" w:name="_Toc226305100"/>
      <w:r>
        <w:rPr>
          <w:rFonts w:ascii="Times New Roman" w:eastAsia="仿宋" w:hAnsi="Times New Roman"/>
          <w:sz w:val="24"/>
        </w:rPr>
        <w:t>1</w:t>
      </w:r>
      <w:r>
        <w:rPr>
          <w:rFonts w:ascii="Times New Roman" w:eastAsia="仿宋" w:hAnsi="Times New Roman"/>
          <w:sz w:val="24"/>
        </w:rPr>
        <w:t>、投标函</w:t>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2</w:t>
      </w:r>
      <w:r>
        <w:rPr>
          <w:rFonts w:ascii="Times New Roman" w:eastAsia="仿宋" w:hAnsi="Times New Roman"/>
          <w:sz w:val="24"/>
        </w:rPr>
        <w:t>、报价一览表</w:t>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hint="eastAsia"/>
          <w:sz w:val="24"/>
        </w:rPr>
        <w:t>3</w:t>
      </w:r>
      <w:r>
        <w:rPr>
          <w:rFonts w:ascii="Times New Roman" w:eastAsia="仿宋" w:hAnsi="Times New Roman" w:hint="eastAsia"/>
          <w:sz w:val="24"/>
        </w:rPr>
        <w:t>、分项报价表</w:t>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4</w:t>
      </w:r>
      <w:r>
        <w:rPr>
          <w:rFonts w:ascii="Times New Roman" w:eastAsia="仿宋" w:hAnsi="Times New Roman"/>
          <w:sz w:val="24"/>
        </w:rPr>
        <w:t>、技术</w:t>
      </w:r>
      <w:r>
        <w:rPr>
          <w:rFonts w:ascii="Times New Roman" w:eastAsia="仿宋" w:hAnsi="Times New Roman" w:hint="eastAsia"/>
          <w:sz w:val="24"/>
        </w:rPr>
        <w:t>规格响应</w:t>
      </w:r>
      <w:r>
        <w:rPr>
          <w:rFonts w:ascii="Times New Roman" w:eastAsia="仿宋" w:hAnsi="Times New Roman"/>
          <w:sz w:val="24"/>
        </w:rPr>
        <w:t>表</w:t>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5</w:t>
      </w:r>
      <w:r>
        <w:rPr>
          <w:rFonts w:ascii="Times New Roman" w:eastAsia="仿宋" w:hAnsi="Times New Roman"/>
          <w:sz w:val="24"/>
        </w:rPr>
        <w:t>、法定代表人证明书</w:t>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6</w:t>
      </w:r>
      <w:r>
        <w:rPr>
          <w:rFonts w:ascii="Times New Roman" w:eastAsia="仿宋" w:hAnsi="Times New Roman"/>
          <w:sz w:val="24"/>
        </w:rPr>
        <w:t>、法定代表人授权书</w:t>
      </w:r>
      <w:r>
        <w:rPr>
          <w:rFonts w:ascii="Times New Roman" w:eastAsia="仿宋" w:hAnsi="Times New Roman"/>
          <w:sz w:val="24"/>
        </w:rPr>
        <w:tab/>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7</w:t>
      </w:r>
      <w:r>
        <w:rPr>
          <w:rFonts w:ascii="Times New Roman" w:eastAsia="仿宋" w:hAnsi="Times New Roman"/>
          <w:sz w:val="24"/>
        </w:rPr>
        <w:t>、投标保证金缴纳证明</w:t>
      </w:r>
      <w:r>
        <w:rPr>
          <w:rFonts w:ascii="Times New Roman" w:eastAsia="仿宋" w:hAnsi="Times New Roman"/>
          <w:sz w:val="24"/>
        </w:rPr>
        <w:tab/>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8</w:t>
      </w:r>
      <w:r>
        <w:rPr>
          <w:rFonts w:ascii="Times New Roman" w:eastAsia="仿宋" w:hAnsi="Times New Roman"/>
          <w:sz w:val="24"/>
        </w:rPr>
        <w:t>、投标人相关资格证明文件</w:t>
      </w:r>
      <w:r>
        <w:rPr>
          <w:rFonts w:ascii="Times New Roman" w:eastAsia="仿宋" w:hAnsi="Times New Roman"/>
          <w:sz w:val="24"/>
        </w:rPr>
        <w:tab/>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9</w:t>
      </w:r>
      <w:r>
        <w:rPr>
          <w:rFonts w:ascii="Times New Roman" w:eastAsia="仿宋" w:hAnsi="Times New Roman"/>
          <w:sz w:val="24"/>
        </w:rPr>
        <w:t>、投标人投标产品相关证明文件</w:t>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10</w:t>
      </w:r>
      <w:r>
        <w:rPr>
          <w:rFonts w:ascii="Times New Roman" w:eastAsia="仿宋" w:hAnsi="Times New Roman"/>
          <w:sz w:val="24"/>
        </w:rPr>
        <w:t>、投标人近三年类似项目的业绩证明</w:t>
      </w:r>
      <w:r>
        <w:rPr>
          <w:rFonts w:ascii="Times New Roman" w:eastAsia="仿宋" w:hAnsi="Times New Roman"/>
          <w:sz w:val="24"/>
        </w:rPr>
        <w:tab/>
        <w:t>…</w:t>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eastAsia="仿宋" w:hAnsi="仿宋" w:hint="eastAsia"/>
          <w:sz w:val="24"/>
        </w:rPr>
        <w:t>1</w:t>
      </w:r>
      <w:r>
        <w:rPr>
          <w:rFonts w:eastAsia="仿宋" w:hAnsi="仿宋"/>
          <w:sz w:val="24"/>
        </w:rPr>
        <w:t>1</w:t>
      </w:r>
      <w:r>
        <w:rPr>
          <w:rFonts w:eastAsia="仿宋" w:hAnsi="仿宋" w:hint="eastAsia"/>
          <w:sz w:val="24"/>
        </w:rPr>
        <w:t>、</w:t>
      </w:r>
      <w:r>
        <w:rPr>
          <w:rFonts w:ascii="Times New Roman" w:eastAsia="仿宋" w:hAnsi="Times New Roman"/>
          <w:sz w:val="24"/>
        </w:rPr>
        <w:t>项目实施方案</w:t>
      </w:r>
      <w:r>
        <w:rPr>
          <w:rFonts w:ascii="Times New Roman" w:eastAsia="仿宋" w:hAnsi="Times New Roman" w:hint="eastAsia"/>
          <w:sz w:val="24"/>
        </w:rPr>
        <w:t>...</w:t>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12</w:t>
      </w:r>
      <w:r>
        <w:rPr>
          <w:rFonts w:ascii="Times New Roman" w:eastAsia="仿宋" w:hAnsi="Times New Roman"/>
          <w:sz w:val="24"/>
        </w:rPr>
        <w:t>、项目管理机构</w:t>
      </w:r>
      <w:r>
        <w:rPr>
          <w:rFonts w:ascii="Times New Roman" w:eastAsia="仿宋" w:hAnsi="Times New Roman"/>
          <w:sz w:val="24"/>
        </w:rPr>
        <w:t>…</w:t>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1</w:t>
      </w:r>
      <w:r>
        <w:rPr>
          <w:rFonts w:ascii="Times New Roman" w:eastAsia="仿宋" w:hAnsi="Times New Roman" w:hint="eastAsia"/>
          <w:sz w:val="24"/>
        </w:rPr>
        <w:t>3</w:t>
      </w:r>
      <w:r>
        <w:rPr>
          <w:rFonts w:ascii="Times New Roman" w:eastAsia="仿宋" w:hAnsi="Times New Roman"/>
          <w:sz w:val="24"/>
        </w:rPr>
        <w:t>、投标人承诺函</w:t>
      </w:r>
      <w:r>
        <w:rPr>
          <w:rFonts w:ascii="Times New Roman" w:eastAsia="仿宋" w:hAnsi="Times New Roman"/>
          <w:sz w:val="24"/>
        </w:rPr>
        <w:t>…</w:t>
      </w:r>
      <w:r>
        <w:rPr>
          <w:rFonts w:ascii="Times New Roman" w:eastAsia="仿宋" w:hAnsi="Times New Roman"/>
          <w:sz w:val="24"/>
        </w:rPr>
        <w:tab/>
      </w:r>
      <w:r>
        <w:rPr>
          <w:rFonts w:ascii="Times New Roman" w:eastAsia="仿宋" w:hAnsi="Times New Roman"/>
          <w:sz w:val="24"/>
        </w:rPr>
        <w:tab/>
      </w:r>
    </w:p>
    <w:p w:rsidR="00941264" w:rsidRDefault="00B706D8">
      <w:pPr>
        <w:pStyle w:val="a9"/>
        <w:spacing w:line="400" w:lineRule="exact"/>
        <w:ind w:firstLine="480"/>
        <w:rPr>
          <w:rFonts w:ascii="Times New Roman" w:eastAsia="仿宋" w:hAnsi="Times New Roman"/>
          <w:sz w:val="24"/>
        </w:rPr>
      </w:pPr>
      <w:r>
        <w:rPr>
          <w:rFonts w:ascii="Times New Roman" w:eastAsia="仿宋" w:hAnsi="Times New Roman"/>
          <w:sz w:val="24"/>
        </w:rPr>
        <w:t>1</w:t>
      </w:r>
      <w:r>
        <w:rPr>
          <w:rFonts w:ascii="Times New Roman" w:eastAsia="仿宋" w:hAnsi="Times New Roman" w:hint="eastAsia"/>
          <w:sz w:val="24"/>
        </w:rPr>
        <w:t>4</w:t>
      </w:r>
      <w:r>
        <w:rPr>
          <w:rFonts w:ascii="Times New Roman" w:eastAsia="仿宋" w:hAnsi="Times New Roman"/>
          <w:sz w:val="24"/>
        </w:rPr>
        <w:t>、其他资料</w:t>
      </w:r>
      <w:r>
        <w:rPr>
          <w:rFonts w:ascii="Times New Roman" w:eastAsia="仿宋" w:hAnsi="Times New Roman"/>
          <w:sz w:val="24"/>
        </w:rPr>
        <w:t>…</w:t>
      </w:r>
    </w:p>
    <w:bookmarkEnd w:id="485"/>
    <w:bookmarkEnd w:id="486"/>
    <w:bookmarkEnd w:id="487"/>
    <w:bookmarkEnd w:id="488"/>
    <w:bookmarkEnd w:id="489"/>
    <w:bookmarkEnd w:id="490"/>
    <w:bookmarkEnd w:id="491"/>
    <w:bookmarkEnd w:id="492"/>
    <w:bookmarkEnd w:id="493"/>
    <w:p w:rsidR="00941264" w:rsidRDefault="00941264">
      <w:pPr>
        <w:autoSpaceDE w:val="0"/>
        <w:autoSpaceDN w:val="0"/>
        <w:adjustRightInd w:val="0"/>
        <w:spacing w:line="321" w:lineRule="exact"/>
        <w:ind w:right="2557"/>
        <w:outlineLvl w:val="0"/>
        <w:rPr>
          <w:rFonts w:ascii="Times New Roman" w:eastAsia="仿宋" w:hAnsi="Times New Roman"/>
          <w:b/>
          <w:bCs/>
          <w:kern w:val="0"/>
          <w:position w:val="-2"/>
          <w:sz w:val="32"/>
          <w:szCs w:val="32"/>
        </w:rPr>
      </w:pPr>
    </w:p>
    <w:p w:rsidR="00941264" w:rsidRDefault="00B706D8">
      <w:pPr>
        <w:ind w:leftChars="-202" w:left="-424" w:firstLineChars="141" w:firstLine="425"/>
        <w:jc w:val="center"/>
        <w:rPr>
          <w:rFonts w:ascii="Times New Roman" w:eastAsia="仿宋" w:hAnsi="Times New Roman"/>
          <w:b/>
          <w:bCs/>
          <w:sz w:val="30"/>
          <w:szCs w:val="30"/>
        </w:rPr>
      </w:pPr>
      <w:r>
        <w:rPr>
          <w:rFonts w:ascii="Times New Roman" w:eastAsia="仿宋" w:hAnsi="Times New Roman"/>
          <w:b/>
          <w:bCs/>
          <w:sz w:val="30"/>
          <w:szCs w:val="30"/>
        </w:rPr>
        <w:br w:type="page"/>
      </w:r>
      <w:r>
        <w:rPr>
          <w:rFonts w:ascii="Times New Roman" w:eastAsia="仿宋" w:hAnsi="Times New Roman"/>
          <w:b/>
          <w:bCs/>
          <w:sz w:val="30"/>
          <w:szCs w:val="30"/>
        </w:rPr>
        <w:lastRenderedPageBreak/>
        <w:t>一、投标函</w:t>
      </w:r>
    </w:p>
    <w:p w:rsidR="00941264" w:rsidRDefault="00941264">
      <w:pPr>
        <w:pStyle w:val="af8"/>
        <w:spacing w:before="0" w:beforeAutospacing="0" w:after="0" w:afterAutospacing="0" w:line="400" w:lineRule="exact"/>
        <w:ind w:leftChars="-202" w:left="-424" w:firstLineChars="141" w:firstLine="340"/>
        <w:rPr>
          <w:rFonts w:ascii="Times New Roman" w:eastAsia="仿宋" w:hAnsi="Times New Roman" w:cs="Times New Roman"/>
          <w:b/>
        </w:rPr>
      </w:pP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u w:val="single"/>
        </w:rPr>
        <w:t>：</w:t>
      </w:r>
      <w:r>
        <w:rPr>
          <w:rFonts w:ascii="Times New Roman" w:eastAsia="仿宋" w:hAnsi="Times New Roman"/>
          <w:sz w:val="24"/>
        </w:rPr>
        <w:t>（</w:t>
      </w:r>
      <w:r>
        <w:rPr>
          <w:rFonts w:ascii="Times New Roman" w:eastAsia="仿宋" w:hAnsi="Times New Roman" w:hint="eastAsia"/>
          <w:sz w:val="24"/>
        </w:rPr>
        <w:t>招标人</w:t>
      </w:r>
      <w:r>
        <w:rPr>
          <w:rFonts w:ascii="Times New Roman" w:eastAsia="仿宋" w:hAnsi="Times New Roman"/>
          <w:sz w:val="24"/>
        </w:rPr>
        <w:t>名称）</w:t>
      </w:r>
    </w:p>
    <w:p w:rsidR="00941264" w:rsidRDefault="00B706D8">
      <w:pPr>
        <w:spacing w:line="360" w:lineRule="auto"/>
        <w:ind w:leftChars="-202" w:left="-424" w:firstLineChars="141" w:firstLine="338"/>
        <w:rPr>
          <w:rFonts w:ascii="Times New Roman" w:eastAsia="仿宋" w:hAnsi="Times New Roman"/>
          <w:sz w:val="24"/>
          <w:u w:val="single"/>
        </w:rPr>
      </w:pPr>
      <w:r>
        <w:rPr>
          <w:rFonts w:ascii="Times New Roman" w:eastAsia="仿宋" w:hAnsi="Times New Roman"/>
          <w:sz w:val="24"/>
        </w:rPr>
        <w:t>1.</w:t>
      </w:r>
      <w:r>
        <w:rPr>
          <w:rFonts w:ascii="Times New Roman" w:eastAsia="仿宋" w:hAnsi="Times New Roman"/>
          <w:sz w:val="24"/>
        </w:rPr>
        <w:t>我方已仔细研究了</w:t>
      </w:r>
      <w:r>
        <w:rPr>
          <w:rFonts w:ascii="Times New Roman" w:eastAsia="仿宋" w:hAnsi="Times New Roman"/>
          <w:sz w:val="24"/>
          <w:u w:val="single"/>
        </w:rPr>
        <w:t xml:space="preserve">　　（项目名称）</w:t>
      </w:r>
      <w:r>
        <w:rPr>
          <w:rFonts w:ascii="Times New Roman" w:eastAsia="仿宋" w:hAnsi="Times New Roman"/>
          <w:sz w:val="24"/>
        </w:rPr>
        <w:t>招标文件的全部内容，愿意以人民币</w:t>
      </w:r>
      <w:r>
        <w:rPr>
          <w:rFonts w:ascii="Times New Roman" w:eastAsia="仿宋" w:hAnsi="Times New Roman"/>
          <w:sz w:val="24"/>
          <w:u w:val="single"/>
        </w:rPr>
        <w:t xml:space="preserve">（大写）　　</w:t>
      </w:r>
      <w:r>
        <w:rPr>
          <w:rFonts w:ascii="Times New Roman" w:eastAsia="仿宋" w:hAnsi="Times New Roman"/>
          <w:sz w:val="24"/>
        </w:rPr>
        <w:t>元（</w:t>
      </w:r>
      <w:r>
        <w:rPr>
          <w:rFonts w:ascii="Times New Roman" w:eastAsia="仿宋" w:hAnsi="Times New Roman"/>
          <w:sz w:val="24"/>
          <w:u w:val="single"/>
        </w:rPr>
        <w:t>¥</w:t>
      </w:r>
      <w:r>
        <w:rPr>
          <w:rFonts w:ascii="Times New Roman" w:eastAsia="仿宋" w:hAnsi="Times New Roman"/>
          <w:sz w:val="24"/>
          <w:u w:val="single"/>
        </w:rPr>
        <w:t xml:space="preserve">　　</w:t>
      </w:r>
      <w:r>
        <w:rPr>
          <w:rFonts w:ascii="Times New Roman" w:eastAsia="仿宋" w:hAnsi="Times New Roman"/>
          <w:sz w:val="24"/>
        </w:rPr>
        <w:t>）的投标总报价，施工工期：</w:t>
      </w:r>
      <w:r>
        <w:rPr>
          <w:rFonts w:ascii="Times New Roman" w:eastAsia="仿宋" w:hAnsi="Times New Roman"/>
          <w:sz w:val="24"/>
          <w:u w:val="single"/>
        </w:rPr>
        <w:t xml:space="preserve">　　</w:t>
      </w:r>
      <w:r>
        <w:rPr>
          <w:rFonts w:ascii="Times New Roman" w:eastAsia="仿宋" w:hAnsi="Times New Roman"/>
          <w:sz w:val="24"/>
        </w:rPr>
        <w:t>，按合同约定实施和完成承包工程，修补工程中的任何缺陷，质量达到。</w:t>
      </w: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rPr>
        <w:t>2</w:t>
      </w:r>
      <w:r>
        <w:rPr>
          <w:rFonts w:ascii="Times New Roman" w:eastAsia="仿宋" w:hAnsi="Times New Roman"/>
          <w:sz w:val="24"/>
        </w:rPr>
        <w:t>．我方承诺在投标有效期内不修改、撤销投标文件，投标有效期为日历天。</w:t>
      </w: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rPr>
        <w:t>3</w:t>
      </w:r>
      <w:r>
        <w:rPr>
          <w:rFonts w:ascii="Times New Roman" w:eastAsia="仿宋" w:hAnsi="Times New Roman"/>
          <w:sz w:val="24"/>
        </w:rPr>
        <w:t>．随同本投标函提交投标保证金一份，金额为人民币（大写）元（￥）。</w:t>
      </w: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rPr>
        <w:t>4</w:t>
      </w:r>
      <w:r>
        <w:rPr>
          <w:rFonts w:ascii="Times New Roman" w:eastAsia="仿宋" w:hAnsi="Times New Roman"/>
          <w:sz w:val="24"/>
        </w:rPr>
        <w:t>．如我方中标：</w:t>
      </w: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rPr>
        <w:t>(l</w:t>
      </w:r>
      <w:r>
        <w:rPr>
          <w:rFonts w:ascii="Times New Roman" w:eastAsia="仿宋" w:hAnsi="Times New Roman"/>
          <w:sz w:val="24"/>
        </w:rPr>
        <w:t>）我方承诺在收到中标通知书后，在中标通知书规定的期限内，与你方按照招标文件和我方的投标文件签订合同。</w:t>
      </w: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rPr>
        <w:t>(2</w:t>
      </w:r>
      <w:r>
        <w:rPr>
          <w:rFonts w:ascii="Times New Roman" w:eastAsia="仿宋" w:hAnsi="Times New Roman"/>
          <w:sz w:val="24"/>
        </w:rPr>
        <w:t>）随同本投标函递交的投标函附录属于合同文件的组成部分。</w:t>
      </w: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rPr>
        <w:t>(3</w:t>
      </w:r>
      <w:r>
        <w:rPr>
          <w:rFonts w:ascii="Times New Roman" w:eastAsia="仿宋" w:hAnsi="Times New Roman"/>
          <w:sz w:val="24"/>
        </w:rPr>
        <w:t>）我方承诺在合同约定的期限内完成并移交全部合同工程。</w:t>
      </w:r>
    </w:p>
    <w:p w:rsidR="00941264" w:rsidRDefault="00B706D8">
      <w:pPr>
        <w:spacing w:line="360" w:lineRule="auto"/>
        <w:ind w:leftChars="-202" w:left="-424" w:firstLineChars="141" w:firstLine="338"/>
        <w:rPr>
          <w:rFonts w:ascii="Times New Roman" w:eastAsia="仿宋" w:hAnsi="Times New Roman"/>
          <w:sz w:val="24"/>
        </w:rPr>
      </w:pPr>
      <w:r>
        <w:rPr>
          <w:rFonts w:ascii="Times New Roman" w:eastAsia="仿宋" w:hAnsi="Times New Roman"/>
          <w:sz w:val="24"/>
        </w:rPr>
        <w:t xml:space="preserve">5. </w:t>
      </w:r>
      <w:r>
        <w:rPr>
          <w:rFonts w:ascii="Times New Roman" w:eastAsia="仿宋" w:hAnsi="Times New Roman"/>
          <w:sz w:val="24"/>
        </w:rPr>
        <w:t>（其他补充说明）。</w:t>
      </w:r>
    </w:p>
    <w:p w:rsidR="00941264" w:rsidRDefault="00B706D8">
      <w:pPr>
        <w:spacing w:line="500" w:lineRule="exact"/>
        <w:jc w:val="right"/>
        <w:rPr>
          <w:rFonts w:ascii="Times New Roman" w:eastAsia="仿宋" w:hAnsi="Times New Roman"/>
          <w:sz w:val="24"/>
        </w:rPr>
      </w:pPr>
      <w:r>
        <w:rPr>
          <w:rFonts w:ascii="Times New Roman" w:eastAsia="仿宋" w:hAnsi="Times New Roman"/>
          <w:sz w:val="24"/>
        </w:rPr>
        <w:t>投标人：（盖单位章）</w:t>
      </w:r>
    </w:p>
    <w:p w:rsidR="00941264" w:rsidRDefault="00B706D8">
      <w:pPr>
        <w:spacing w:line="500" w:lineRule="exact"/>
        <w:ind w:leftChars="-202" w:left="-424" w:firstLineChars="141" w:firstLine="338"/>
        <w:jc w:val="right"/>
        <w:rPr>
          <w:rFonts w:ascii="Times New Roman" w:eastAsia="仿宋" w:hAnsi="Times New Roman"/>
          <w:sz w:val="24"/>
        </w:rPr>
      </w:pPr>
      <w:r>
        <w:rPr>
          <w:rFonts w:ascii="Times New Roman" w:eastAsia="仿宋" w:hAnsi="Times New Roman"/>
          <w:sz w:val="24"/>
        </w:rPr>
        <w:t>法定代表人或其委托代理人：（签字）</w:t>
      </w:r>
    </w:p>
    <w:p w:rsidR="00941264" w:rsidRDefault="00B706D8">
      <w:pPr>
        <w:spacing w:line="500" w:lineRule="exact"/>
        <w:ind w:leftChars="-202" w:left="-424" w:firstLineChars="1941" w:firstLine="4658"/>
        <w:rPr>
          <w:rFonts w:ascii="Times New Roman" w:eastAsia="仿宋" w:hAnsi="Times New Roman"/>
          <w:sz w:val="24"/>
        </w:rPr>
      </w:pPr>
      <w:r>
        <w:rPr>
          <w:rFonts w:ascii="Times New Roman" w:eastAsia="仿宋" w:hAnsi="Times New Roman"/>
          <w:sz w:val="24"/>
        </w:rPr>
        <w:t>地址：</w:t>
      </w:r>
    </w:p>
    <w:p w:rsidR="00941264" w:rsidRDefault="00B706D8">
      <w:pPr>
        <w:spacing w:line="500" w:lineRule="exact"/>
        <w:ind w:leftChars="-202" w:left="-424" w:firstLineChars="1941" w:firstLine="4658"/>
        <w:rPr>
          <w:rFonts w:ascii="Times New Roman" w:eastAsia="仿宋" w:hAnsi="Times New Roman"/>
          <w:sz w:val="24"/>
        </w:rPr>
      </w:pPr>
      <w:r>
        <w:rPr>
          <w:rFonts w:ascii="Times New Roman" w:eastAsia="仿宋" w:hAnsi="Times New Roman"/>
          <w:sz w:val="24"/>
        </w:rPr>
        <w:t>网址：</w:t>
      </w:r>
    </w:p>
    <w:p w:rsidR="00941264" w:rsidRDefault="00B706D8">
      <w:pPr>
        <w:spacing w:line="500" w:lineRule="exact"/>
        <w:ind w:firstLineChars="1750" w:firstLine="4200"/>
        <w:rPr>
          <w:rFonts w:ascii="Times New Roman" w:eastAsia="仿宋" w:hAnsi="Times New Roman"/>
          <w:sz w:val="24"/>
        </w:rPr>
      </w:pPr>
      <w:r>
        <w:rPr>
          <w:rFonts w:ascii="Times New Roman" w:eastAsia="仿宋" w:hAnsi="Times New Roman"/>
          <w:sz w:val="24"/>
        </w:rPr>
        <w:t>电话：</w:t>
      </w:r>
    </w:p>
    <w:p w:rsidR="00941264" w:rsidRDefault="00B706D8">
      <w:pPr>
        <w:spacing w:line="500" w:lineRule="exact"/>
        <w:ind w:leftChars="-202" w:left="-424" w:firstLineChars="1941" w:firstLine="4658"/>
        <w:rPr>
          <w:rFonts w:ascii="Times New Roman" w:eastAsia="仿宋" w:hAnsi="Times New Roman"/>
          <w:sz w:val="24"/>
        </w:rPr>
      </w:pPr>
      <w:r>
        <w:rPr>
          <w:rFonts w:ascii="Times New Roman" w:eastAsia="仿宋" w:hAnsi="Times New Roman"/>
          <w:sz w:val="24"/>
        </w:rPr>
        <w:t>传真：</w:t>
      </w:r>
    </w:p>
    <w:p w:rsidR="00941264" w:rsidRDefault="00B706D8">
      <w:pPr>
        <w:spacing w:line="500" w:lineRule="exact"/>
        <w:ind w:leftChars="-202" w:left="-424" w:firstLineChars="1941" w:firstLine="4658"/>
        <w:rPr>
          <w:rFonts w:ascii="Times New Roman" w:eastAsia="仿宋" w:hAnsi="Times New Roman"/>
          <w:sz w:val="24"/>
          <w:u w:val="single"/>
        </w:rPr>
      </w:pPr>
      <w:r>
        <w:rPr>
          <w:rFonts w:ascii="Times New Roman" w:eastAsia="仿宋" w:hAnsi="Times New Roman"/>
          <w:sz w:val="24"/>
        </w:rPr>
        <w:t>邮政编码：</w:t>
      </w:r>
    </w:p>
    <w:p w:rsidR="00941264" w:rsidRDefault="00B706D8">
      <w:pPr>
        <w:spacing w:line="500" w:lineRule="exact"/>
        <w:ind w:leftChars="-202" w:left="-424" w:firstLineChars="1891" w:firstLine="4538"/>
        <w:rPr>
          <w:rFonts w:ascii="Times New Roman" w:eastAsia="仿宋" w:hAnsi="Times New Roman"/>
          <w:sz w:val="24"/>
        </w:rPr>
      </w:pPr>
      <w:r>
        <w:rPr>
          <w:rFonts w:ascii="Times New Roman" w:eastAsia="仿宋" w:hAnsi="Times New Roman"/>
          <w:sz w:val="24"/>
        </w:rPr>
        <w:t>年月日</w:t>
      </w:r>
    </w:p>
    <w:p w:rsidR="00941264" w:rsidRDefault="00941264">
      <w:pPr>
        <w:spacing w:line="240" w:lineRule="exact"/>
        <w:ind w:leftChars="-202" w:left="-424" w:firstLineChars="141" w:firstLine="338"/>
        <w:rPr>
          <w:rFonts w:ascii="Times New Roman" w:eastAsia="仿宋" w:hAnsi="Times New Roman"/>
          <w:sz w:val="24"/>
        </w:rPr>
      </w:pPr>
    </w:p>
    <w:p w:rsidR="00941264" w:rsidRDefault="00941264">
      <w:pPr>
        <w:spacing w:line="240" w:lineRule="exact"/>
        <w:ind w:leftChars="-202" w:left="-424" w:firstLineChars="141" w:firstLine="296"/>
        <w:rPr>
          <w:rFonts w:ascii="Times New Roman" w:eastAsia="仿宋" w:hAnsi="Times New Roman"/>
          <w:szCs w:val="21"/>
        </w:rPr>
      </w:pPr>
    </w:p>
    <w:p w:rsidR="00941264" w:rsidRDefault="00941264">
      <w:pPr>
        <w:tabs>
          <w:tab w:val="left" w:pos="3320"/>
          <w:tab w:val="left" w:pos="4580"/>
          <w:tab w:val="left" w:pos="5840"/>
        </w:tabs>
        <w:autoSpaceDE w:val="0"/>
        <w:autoSpaceDN w:val="0"/>
        <w:adjustRightInd w:val="0"/>
        <w:spacing w:line="440" w:lineRule="exact"/>
        <w:ind w:leftChars="-202" w:left="-424" w:right="-20" w:firstLineChars="141" w:firstLine="395"/>
        <w:jc w:val="left"/>
        <w:rPr>
          <w:rFonts w:ascii="Times New Roman" w:eastAsia="仿宋" w:hAnsi="Times New Roman"/>
          <w:kern w:val="0"/>
          <w:sz w:val="28"/>
          <w:szCs w:val="28"/>
        </w:rPr>
        <w:sectPr w:rsidR="00941264">
          <w:pgSz w:w="11900" w:h="16840"/>
          <w:pgMar w:top="1800" w:right="1440" w:bottom="1800" w:left="1440" w:header="851" w:footer="851" w:gutter="0"/>
          <w:pgNumType w:fmt="numberInDash"/>
          <w:cols w:space="720"/>
          <w:docGrid w:type="lines" w:linePitch="312"/>
        </w:sectPr>
      </w:pPr>
    </w:p>
    <w:p w:rsidR="00941264" w:rsidRDefault="00B706D8">
      <w:pPr>
        <w:ind w:leftChars="-202" w:left="-424" w:firstLineChars="141" w:firstLine="396"/>
        <w:jc w:val="center"/>
        <w:rPr>
          <w:rFonts w:ascii="Times New Roman" w:eastAsia="仿宋" w:hAnsi="Times New Roman"/>
          <w:b/>
          <w:bCs/>
          <w:sz w:val="28"/>
        </w:rPr>
      </w:pPr>
      <w:bookmarkStart w:id="494" w:name="_Toc201287638"/>
      <w:bookmarkStart w:id="495" w:name="_Toc228337042"/>
      <w:bookmarkStart w:id="496" w:name="_Toc269484300"/>
      <w:bookmarkStart w:id="497" w:name="_Toc221911793"/>
      <w:bookmarkStart w:id="498" w:name="_Toc226305104"/>
      <w:bookmarkStart w:id="499" w:name="_Toc228337395"/>
      <w:bookmarkStart w:id="500" w:name="_Toc288223850"/>
      <w:bookmarkStart w:id="501" w:name="_Toc226625256"/>
      <w:r>
        <w:rPr>
          <w:rFonts w:ascii="Times New Roman" w:eastAsia="仿宋" w:hAnsi="Times New Roman"/>
          <w:b/>
          <w:bCs/>
          <w:sz w:val="28"/>
        </w:rPr>
        <w:lastRenderedPageBreak/>
        <w:t>二、投标报价表</w:t>
      </w:r>
      <w:bookmarkEnd w:id="494"/>
    </w:p>
    <w:p w:rsidR="00941264" w:rsidRDefault="00B706D8">
      <w:pPr>
        <w:spacing w:line="276" w:lineRule="auto"/>
        <w:ind w:leftChars="-202" w:left="-424" w:firstLineChars="141" w:firstLine="338"/>
        <w:rPr>
          <w:rFonts w:ascii="Times New Roman" w:eastAsia="仿宋" w:hAnsi="Times New Roman"/>
          <w:sz w:val="24"/>
        </w:rPr>
      </w:pPr>
      <w:r>
        <w:rPr>
          <w:rFonts w:ascii="Times New Roman" w:eastAsia="仿宋" w:hAnsi="Times New Roman"/>
          <w:sz w:val="24"/>
        </w:rPr>
        <w:t>投标人名称：</w:t>
      </w:r>
      <w:r>
        <w:rPr>
          <w:rFonts w:ascii="Times New Roman" w:eastAsia="仿宋" w:hAnsi="Times New Roman" w:hint="eastAsia"/>
          <w:sz w:val="24"/>
        </w:rPr>
        <w:t>标段</w:t>
      </w:r>
      <w:r>
        <w:rPr>
          <w:rFonts w:ascii="Times New Roman" w:eastAsia="仿宋" w:hAnsi="Times New Roman"/>
          <w:sz w:val="24"/>
        </w:rPr>
        <w:t>投标日期：年</w:t>
      </w:r>
      <w:r>
        <w:rPr>
          <w:rFonts w:ascii="Times New Roman" w:eastAsia="仿宋" w:hAnsi="Times New Roman"/>
          <w:sz w:val="24"/>
          <w:u w:val="single"/>
        </w:rPr>
        <w:t xml:space="preserve">　</w:t>
      </w:r>
      <w:r>
        <w:rPr>
          <w:rFonts w:ascii="Times New Roman" w:eastAsia="仿宋" w:hAnsi="Times New Roman"/>
          <w:sz w:val="24"/>
        </w:rPr>
        <w:t>月</w:t>
      </w:r>
      <w:r>
        <w:rPr>
          <w:rFonts w:ascii="Times New Roman" w:eastAsia="仿宋" w:hAnsi="Times New Roman"/>
          <w:sz w:val="24"/>
          <w:u w:val="single"/>
        </w:rPr>
        <w:t xml:space="preserve">　</w:t>
      </w:r>
      <w:r>
        <w:rPr>
          <w:rFonts w:ascii="Times New Roman" w:eastAsia="仿宋" w:hAnsi="Times New Roman"/>
          <w:sz w:val="24"/>
        </w:rPr>
        <w:t>日</w:t>
      </w:r>
    </w:p>
    <w:tbl>
      <w:tblPr>
        <w:tblW w:w="0" w:type="auto"/>
        <w:jc w:val="center"/>
        <w:tblLayout w:type="fixed"/>
        <w:tblLook w:val="04A0"/>
      </w:tblPr>
      <w:tblGrid>
        <w:gridCol w:w="2316"/>
        <w:gridCol w:w="2953"/>
        <w:gridCol w:w="1679"/>
        <w:gridCol w:w="1970"/>
        <w:gridCol w:w="1051"/>
      </w:tblGrid>
      <w:tr w:rsidR="00941264">
        <w:trPr>
          <w:trHeight w:val="699"/>
          <w:jc w:val="center"/>
        </w:trPr>
        <w:tc>
          <w:tcPr>
            <w:tcW w:w="231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spacing w:line="500" w:lineRule="exact"/>
              <w:jc w:val="center"/>
              <w:rPr>
                <w:rFonts w:ascii="Times New Roman" w:eastAsia="仿宋" w:hAnsi="Times New Roman"/>
                <w:bCs/>
                <w:lang w:val="zh-CN"/>
              </w:rPr>
            </w:pPr>
            <w:r>
              <w:rPr>
                <w:rFonts w:ascii="Times New Roman" w:eastAsia="仿宋" w:hAnsi="Times New Roman"/>
                <w:bCs/>
                <w:lang w:val="zh-CN"/>
              </w:rPr>
              <w:t>项目名称</w:t>
            </w:r>
          </w:p>
        </w:tc>
        <w:tc>
          <w:tcPr>
            <w:tcW w:w="29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spacing w:line="500" w:lineRule="exact"/>
              <w:ind w:firstLine="482"/>
              <w:jc w:val="center"/>
              <w:rPr>
                <w:rFonts w:ascii="Times New Roman" w:eastAsia="仿宋" w:hAnsi="Times New Roman"/>
                <w:lang w:val="zh-CN"/>
              </w:rPr>
            </w:pPr>
            <w:r>
              <w:rPr>
                <w:rFonts w:ascii="Times New Roman" w:eastAsia="仿宋" w:hAnsi="Times New Roman"/>
                <w:bCs/>
                <w:lang w:val="zh-CN"/>
              </w:rPr>
              <w:t>投标报价</w:t>
            </w:r>
          </w:p>
        </w:tc>
        <w:tc>
          <w:tcPr>
            <w:tcW w:w="167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spacing w:line="500" w:lineRule="exact"/>
              <w:jc w:val="center"/>
              <w:rPr>
                <w:rFonts w:ascii="Times New Roman" w:eastAsia="仿宋" w:hAnsi="Times New Roman"/>
                <w:lang w:val="zh-CN"/>
              </w:rPr>
            </w:pPr>
            <w:r>
              <w:rPr>
                <w:rFonts w:ascii="Times New Roman" w:eastAsia="仿宋" w:hAnsi="Times New Roman"/>
                <w:bCs/>
              </w:rPr>
              <w:t>工期</w:t>
            </w:r>
          </w:p>
        </w:tc>
        <w:tc>
          <w:tcPr>
            <w:tcW w:w="1970" w:type="dxa"/>
            <w:tcBorders>
              <w:top w:val="single" w:sz="6" w:space="0" w:color="000000"/>
              <w:left w:val="single" w:sz="6" w:space="0" w:color="000000"/>
              <w:bottom w:val="single" w:sz="6" w:space="0" w:color="000000"/>
              <w:right w:val="single" w:sz="4" w:space="0" w:color="auto"/>
            </w:tcBorders>
            <w:shd w:val="clear" w:color="000000" w:fill="FFFFFF"/>
            <w:vAlign w:val="center"/>
          </w:tcPr>
          <w:p w:rsidR="00941264" w:rsidRDefault="00B706D8">
            <w:pPr>
              <w:autoSpaceDE w:val="0"/>
              <w:autoSpaceDN w:val="0"/>
              <w:spacing w:line="500" w:lineRule="exact"/>
              <w:jc w:val="center"/>
              <w:rPr>
                <w:rFonts w:ascii="Times New Roman" w:eastAsia="仿宋" w:hAnsi="Times New Roman"/>
                <w:lang w:val="zh-CN"/>
              </w:rPr>
            </w:pPr>
            <w:r>
              <w:rPr>
                <w:rFonts w:ascii="Times New Roman" w:eastAsia="仿宋" w:hAnsi="Times New Roman"/>
                <w:bCs/>
              </w:rPr>
              <w:t>工程质量</w:t>
            </w:r>
          </w:p>
        </w:tc>
        <w:tc>
          <w:tcPr>
            <w:tcW w:w="1051" w:type="dxa"/>
            <w:tcBorders>
              <w:top w:val="single" w:sz="6" w:space="0" w:color="000000"/>
              <w:left w:val="single" w:sz="4" w:space="0" w:color="auto"/>
              <w:bottom w:val="single" w:sz="6" w:space="0" w:color="000000"/>
              <w:right w:val="single" w:sz="6" w:space="0" w:color="000000"/>
            </w:tcBorders>
            <w:shd w:val="clear" w:color="000000" w:fill="FFFFFF"/>
            <w:vAlign w:val="center"/>
          </w:tcPr>
          <w:p w:rsidR="00941264" w:rsidRDefault="00B706D8">
            <w:pPr>
              <w:autoSpaceDE w:val="0"/>
              <w:autoSpaceDN w:val="0"/>
              <w:spacing w:line="500" w:lineRule="exact"/>
              <w:jc w:val="center"/>
              <w:rPr>
                <w:rFonts w:ascii="Times New Roman" w:eastAsia="仿宋" w:hAnsi="Times New Roman"/>
                <w:bCs/>
              </w:rPr>
            </w:pPr>
            <w:r>
              <w:rPr>
                <w:rFonts w:ascii="Times New Roman" w:eastAsia="仿宋" w:hAnsi="Times New Roman"/>
                <w:bCs/>
              </w:rPr>
              <w:t>备注</w:t>
            </w:r>
          </w:p>
        </w:tc>
      </w:tr>
      <w:tr w:rsidR="00941264">
        <w:trPr>
          <w:trHeight w:val="555"/>
          <w:jc w:val="center"/>
        </w:trPr>
        <w:tc>
          <w:tcPr>
            <w:tcW w:w="2316" w:type="dxa"/>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autoSpaceDE w:val="0"/>
              <w:autoSpaceDN w:val="0"/>
              <w:spacing w:line="500" w:lineRule="exact"/>
              <w:jc w:val="center"/>
              <w:rPr>
                <w:rFonts w:ascii="Times New Roman" w:eastAsia="仿宋" w:hAnsi="Times New Roman"/>
                <w:lang w:val="zh-CN"/>
              </w:rPr>
            </w:pPr>
          </w:p>
        </w:tc>
        <w:tc>
          <w:tcPr>
            <w:tcW w:w="29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spacing w:line="500" w:lineRule="exact"/>
              <w:rPr>
                <w:rFonts w:ascii="Times New Roman" w:eastAsia="仿宋" w:hAnsi="Times New Roman"/>
                <w:lang w:val="zh-CN"/>
              </w:rPr>
            </w:pPr>
            <w:r>
              <w:rPr>
                <w:rFonts w:ascii="Times New Roman" w:eastAsia="仿宋" w:hAnsi="Times New Roman"/>
                <w:bCs/>
                <w:lang w:val="zh-CN"/>
              </w:rPr>
              <w:t>大写：</w:t>
            </w:r>
          </w:p>
        </w:tc>
        <w:tc>
          <w:tcPr>
            <w:tcW w:w="1679" w:type="dxa"/>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autoSpaceDE w:val="0"/>
              <w:autoSpaceDN w:val="0"/>
              <w:spacing w:line="500" w:lineRule="exact"/>
              <w:ind w:firstLine="197"/>
              <w:jc w:val="center"/>
              <w:rPr>
                <w:rFonts w:ascii="Times New Roman" w:eastAsia="仿宋" w:hAnsi="Times New Roman"/>
                <w:lang w:val="zh-CN"/>
              </w:rPr>
            </w:pPr>
          </w:p>
        </w:tc>
        <w:tc>
          <w:tcPr>
            <w:tcW w:w="1970" w:type="dxa"/>
            <w:vMerge w:val="restart"/>
            <w:tcBorders>
              <w:top w:val="single" w:sz="6" w:space="0" w:color="000000"/>
              <w:left w:val="single" w:sz="6" w:space="0" w:color="000000"/>
              <w:right w:val="single" w:sz="4" w:space="0" w:color="auto"/>
            </w:tcBorders>
            <w:shd w:val="clear" w:color="000000" w:fill="FFFFFF"/>
            <w:vAlign w:val="center"/>
          </w:tcPr>
          <w:p w:rsidR="00941264" w:rsidRDefault="00941264">
            <w:pPr>
              <w:autoSpaceDE w:val="0"/>
              <w:autoSpaceDN w:val="0"/>
              <w:spacing w:line="500" w:lineRule="exact"/>
              <w:jc w:val="center"/>
              <w:rPr>
                <w:rFonts w:ascii="Times New Roman" w:eastAsia="仿宋" w:hAnsi="Times New Roman"/>
                <w:lang w:val="zh-CN"/>
              </w:rPr>
            </w:pPr>
          </w:p>
        </w:tc>
        <w:tc>
          <w:tcPr>
            <w:tcW w:w="1051" w:type="dxa"/>
            <w:vMerge w:val="restart"/>
            <w:tcBorders>
              <w:top w:val="single" w:sz="6" w:space="0" w:color="000000"/>
              <w:left w:val="single" w:sz="4" w:space="0" w:color="auto"/>
              <w:right w:val="single" w:sz="6" w:space="0" w:color="000000"/>
            </w:tcBorders>
            <w:shd w:val="clear" w:color="000000" w:fill="FFFFFF"/>
            <w:vAlign w:val="center"/>
          </w:tcPr>
          <w:p w:rsidR="00941264" w:rsidRDefault="00941264">
            <w:pPr>
              <w:autoSpaceDE w:val="0"/>
              <w:autoSpaceDN w:val="0"/>
              <w:spacing w:line="500" w:lineRule="exact"/>
              <w:jc w:val="center"/>
              <w:rPr>
                <w:rFonts w:ascii="Times New Roman" w:eastAsia="仿宋" w:hAnsi="Times New Roman"/>
                <w:lang w:val="zh-CN"/>
              </w:rPr>
            </w:pPr>
          </w:p>
        </w:tc>
      </w:tr>
      <w:tr w:rsidR="00941264">
        <w:trPr>
          <w:trHeight w:val="577"/>
          <w:jc w:val="center"/>
        </w:trPr>
        <w:tc>
          <w:tcPr>
            <w:tcW w:w="2316" w:type="dxa"/>
            <w:vMerge/>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autoSpaceDE w:val="0"/>
              <w:autoSpaceDN w:val="0"/>
              <w:spacing w:line="500" w:lineRule="exact"/>
              <w:jc w:val="center"/>
              <w:rPr>
                <w:rFonts w:ascii="Times New Roman" w:eastAsia="仿宋" w:hAnsi="Times New Roman"/>
                <w:lang w:val="zh-CN"/>
              </w:rPr>
            </w:pPr>
          </w:p>
        </w:tc>
        <w:tc>
          <w:tcPr>
            <w:tcW w:w="29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autoSpaceDE w:val="0"/>
              <w:autoSpaceDN w:val="0"/>
              <w:spacing w:line="500" w:lineRule="exact"/>
              <w:rPr>
                <w:rFonts w:ascii="Times New Roman" w:eastAsia="仿宋" w:hAnsi="Times New Roman"/>
                <w:lang w:val="zh-CN"/>
              </w:rPr>
            </w:pPr>
            <w:r>
              <w:rPr>
                <w:rFonts w:ascii="Times New Roman" w:eastAsia="仿宋" w:hAnsi="Times New Roman"/>
                <w:bCs/>
                <w:lang w:val="zh-CN"/>
              </w:rPr>
              <w:t>小写：</w:t>
            </w:r>
          </w:p>
        </w:tc>
        <w:tc>
          <w:tcPr>
            <w:tcW w:w="1679" w:type="dxa"/>
            <w:vMerge/>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autoSpaceDE w:val="0"/>
              <w:autoSpaceDN w:val="0"/>
              <w:spacing w:line="500" w:lineRule="exact"/>
              <w:jc w:val="center"/>
              <w:rPr>
                <w:rFonts w:ascii="Times New Roman" w:eastAsia="仿宋" w:hAnsi="Times New Roman"/>
                <w:lang w:val="zh-CN"/>
              </w:rPr>
            </w:pPr>
          </w:p>
        </w:tc>
        <w:tc>
          <w:tcPr>
            <w:tcW w:w="1970" w:type="dxa"/>
            <w:vMerge/>
            <w:tcBorders>
              <w:left w:val="single" w:sz="6" w:space="0" w:color="000000"/>
              <w:bottom w:val="single" w:sz="6" w:space="0" w:color="000000"/>
              <w:right w:val="single" w:sz="4" w:space="0" w:color="auto"/>
            </w:tcBorders>
            <w:shd w:val="clear" w:color="000000" w:fill="FFFFFF"/>
            <w:vAlign w:val="center"/>
          </w:tcPr>
          <w:p w:rsidR="00941264" w:rsidRDefault="00941264">
            <w:pPr>
              <w:autoSpaceDE w:val="0"/>
              <w:autoSpaceDN w:val="0"/>
              <w:spacing w:line="500" w:lineRule="exact"/>
              <w:jc w:val="center"/>
              <w:rPr>
                <w:rFonts w:ascii="Times New Roman" w:eastAsia="仿宋" w:hAnsi="Times New Roman"/>
                <w:lang w:val="zh-CN"/>
              </w:rPr>
            </w:pPr>
          </w:p>
        </w:tc>
        <w:tc>
          <w:tcPr>
            <w:tcW w:w="1051" w:type="dxa"/>
            <w:vMerge/>
            <w:tcBorders>
              <w:left w:val="single" w:sz="4" w:space="0" w:color="auto"/>
              <w:bottom w:val="single" w:sz="6" w:space="0" w:color="000000"/>
              <w:right w:val="single" w:sz="6" w:space="0" w:color="000000"/>
            </w:tcBorders>
            <w:shd w:val="clear" w:color="000000" w:fill="FFFFFF"/>
            <w:vAlign w:val="center"/>
          </w:tcPr>
          <w:p w:rsidR="00941264" w:rsidRDefault="00941264">
            <w:pPr>
              <w:autoSpaceDE w:val="0"/>
              <w:autoSpaceDN w:val="0"/>
              <w:spacing w:line="500" w:lineRule="exact"/>
              <w:jc w:val="center"/>
              <w:rPr>
                <w:rFonts w:ascii="Times New Roman" w:eastAsia="仿宋" w:hAnsi="Times New Roman"/>
                <w:lang w:val="zh-CN"/>
              </w:rPr>
            </w:pPr>
          </w:p>
        </w:tc>
      </w:tr>
      <w:tr w:rsidR="00941264">
        <w:trPr>
          <w:trHeight w:val="1283"/>
          <w:jc w:val="center"/>
        </w:trPr>
        <w:tc>
          <w:tcPr>
            <w:tcW w:w="9969" w:type="dxa"/>
            <w:gridSpan w:val="5"/>
            <w:tcBorders>
              <w:top w:val="single" w:sz="6" w:space="0" w:color="000000"/>
              <w:left w:val="single" w:sz="6" w:space="0" w:color="000000"/>
              <w:bottom w:val="single" w:sz="6" w:space="0" w:color="000000"/>
              <w:right w:val="single" w:sz="6" w:space="0" w:color="000000"/>
            </w:tcBorders>
            <w:shd w:val="clear" w:color="000000" w:fill="FFFFFF"/>
          </w:tcPr>
          <w:p w:rsidR="00941264" w:rsidRDefault="00B706D8">
            <w:pPr>
              <w:autoSpaceDE w:val="0"/>
              <w:autoSpaceDN w:val="0"/>
              <w:spacing w:line="500" w:lineRule="exact"/>
              <w:rPr>
                <w:rFonts w:ascii="Times New Roman" w:eastAsia="仿宋" w:hAnsi="Times New Roman"/>
                <w:lang w:val="zh-CN"/>
              </w:rPr>
            </w:pPr>
            <w:r>
              <w:rPr>
                <w:rFonts w:ascii="Times New Roman" w:eastAsia="仿宋" w:hAnsi="Times New Roman"/>
                <w:bCs/>
                <w:lang w:val="zh-CN"/>
              </w:rPr>
              <w:t>优惠承诺及其他：</w:t>
            </w:r>
          </w:p>
        </w:tc>
      </w:tr>
    </w:tbl>
    <w:p w:rsidR="00941264" w:rsidRDefault="00941264">
      <w:pPr>
        <w:ind w:leftChars="-202" w:left="-424" w:firstLineChars="141" w:firstLine="340"/>
        <w:rPr>
          <w:rFonts w:ascii="Times New Roman" w:eastAsia="仿宋" w:hAnsi="Times New Roman"/>
          <w:b/>
          <w:sz w:val="24"/>
        </w:rPr>
      </w:pPr>
    </w:p>
    <w:p w:rsidR="00941264" w:rsidRDefault="00B706D8">
      <w:pPr>
        <w:spacing w:line="480" w:lineRule="auto"/>
        <w:rPr>
          <w:rFonts w:ascii="Times New Roman" w:eastAsia="仿宋" w:hAnsi="Times New Roman"/>
          <w:sz w:val="24"/>
        </w:rPr>
      </w:pPr>
      <w:r>
        <w:rPr>
          <w:rFonts w:ascii="Times New Roman" w:eastAsia="仿宋" w:hAnsi="Times New Roman"/>
          <w:bCs/>
          <w:sz w:val="24"/>
        </w:rPr>
        <w:t>注：投标总价中含：</w:t>
      </w:r>
      <w:r>
        <w:rPr>
          <w:rFonts w:ascii="Times New Roman" w:eastAsia="仿宋" w:hAnsi="Times New Roman"/>
          <w:sz w:val="24"/>
        </w:rPr>
        <w:t>货物费、材料费、（货物的出厂价</w:t>
      </w:r>
      <w:r>
        <w:rPr>
          <w:rFonts w:ascii="Times New Roman" w:eastAsia="仿宋" w:hAnsi="Times New Roman"/>
          <w:sz w:val="24"/>
        </w:rPr>
        <w:t>+</w:t>
      </w:r>
      <w:r>
        <w:rPr>
          <w:rFonts w:ascii="Times New Roman" w:eastAsia="仿宋" w:hAnsi="Times New Roman"/>
          <w:sz w:val="24"/>
        </w:rPr>
        <w:t>货物到达最终目的地点的相关运输费、税金、保险费和伴随服务费）、安全防护、文明施工措施费用、人工费、投标人税金、项目工程实施费等一切费用</w:t>
      </w:r>
    </w:p>
    <w:p w:rsidR="00941264" w:rsidRDefault="00941264">
      <w:pPr>
        <w:autoSpaceDE w:val="0"/>
        <w:autoSpaceDN w:val="0"/>
        <w:adjustRightInd w:val="0"/>
        <w:rPr>
          <w:rFonts w:ascii="Times New Roman" w:eastAsia="仿宋" w:hAnsi="Times New Roman"/>
          <w:kern w:val="0"/>
          <w:sz w:val="24"/>
        </w:rPr>
      </w:pPr>
    </w:p>
    <w:p w:rsidR="00941264" w:rsidRDefault="00941264">
      <w:pPr>
        <w:autoSpaceDE w:val="0"/>
        <w:autoSpaceDN w:val="0"/>
        <w:adjustRightInd w:val="0"/>
        <w:rPr>
          <w:rFonts w:ascii="Times New Roman" w:eastAsia="仿宋" w:hAnsi="Times New Roman"/>
          <w:kern w:val="0"/>
          <w:sz w:val="24"/>
        </w:rPr>
      </w:pPr>
    </w:p>
    <w:p w:rsidR="00941264" w:rsidRDefault="00941264">
      <w:pPr>
        <w:autoSpaceDE w:val="0"/>
        <w:autoSpaceDN w:val="0"/>
        <w:adjustRightInd w:val="0"/>
        <w:rPr>
          <w:rFonts w:ascii="Times New Roman" w:eastAsia="仿宋" w:hAnsi="Times New Roman"/>
          <w:kern w:val="0"/>
          <w:sz w:val="24"/>
        </w:rPr>
      </w:pPr>
    </w:p>
    <w:p w:rsidR="00941264" w:rsidRDefault="00941264">
      <w:pPr>
        <w:autoSpaceDE w:val="0"/>
        <w:autoSpaceDN w:val="0"/>
        <w:adjustRightInd w:val="0"/>
        <w:rPr>
          <w:rFonts w:ascii="Times New Roman" w:eastAsia="仿宋" w:hAnsi="Times New Roman"/>
          <w:kern w:val="0"/>
          <w:sz w:val="24"/>
        </w:rPr>
      </w:pPr>
    </w:p>
    <w:p w:rsidR="00941264" w:rsidRDefault="00941264">
      <w:pPr>
        <w:autoSpaceDE w:val="0"/>
        <w:autoSpaceDN w:val="0"/>
        <w:adjustRightInd w:val="0"/>
        <w:rPr>
          <w:rFonts w:ascii="Times New Roman" w:eastAsia="仿宋" w:hAnsi="Times New Roman"/>
          <w:kern w:val="0"/>
          <w:sz w:val="24"/>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B706D8">
      <w:pPr>
        <w:autoSpaceDE w:val="0"/>
        <w:autoSpaceDN w:val="0"/>
        <w:adjustRightInd w:val="0"/>
        <w:ind w:right="960"/>
        <w:jc w:val="center"/>
        <w:rPr>
          <w:rFonts w:ascii="Times New Roman" w:eastAsia="仿宋" w:hAnsi="Times New Roman"/>
          <w:kern w:val="0"/>
          <w:sz w:val="24"/>
        </w:rPr>
      </w:pPr>
      <w:r>
        <w:rPr>
          <w:rFonts w:ascii="Times New Roman" w:eastAsia="仿宋" w:hAnsi="Times New Roman"/>
          <w:kern w:val="0"/>
          <w:sz w:val="24"/>
        </w:rPr>
        <w:t>投标人：（盖单位章）</w:t>
      </w: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B706D8">
      <w:pPr>
        <w:autoSpaceDE w:val="0"/>
        <w:autoSpaceDN w:val="0"/>
        <w:adjustRightInd w:val="0"/>
        <w:ind w:right="600" w:firstLineChars="700" w:firstLine="1680"/>
        <w:rPr>
          <w:rFonts w:ascii="Times New Roman" w:eastAsia="仿宋" w:hAnsi="Times New Roman"/>
          <w:kern w:val="0"/>
          <w:sz w:val="24"/>
        </w:rPr>
      </w:pPr>
      <w:r>
        <w:rPr>
          <w:rFonts w:ascii="Times New Roman" w:eastAsia="仿宋" w:hAnsi="Times New Roman"/>
          <w:kern w:val="0"/>
          <w:sz w:val="24"/>
        </w:rPr>
        <w:t>法定代表人或其委托代理人：（签字）</w:t>
      </w:r>
    </w:p>
    <w:p w:rsidR="00941264" w:rsidRDefault="00941264">
      <w:pPr>
        <w:autoSpaceDE w:val="0"/>
        <w:autoSpaceDN w:val="0"/>
        <w:adjustRightInd w:val="0"/>
        <w:spacing w:line="321" w:lineRule="exact"/>
        <w:ind w:leftChars="-202" w:left="-424" w:right="2139" w:firstLineChars="141" w:firstLine="338"/>
        <w:jc w:val="center"/>
        <w:outlineLvl w:val="0"/>
        <w:rPr>
          <w:rFonts w:ascii="Times New Roman" w:eastAsia="仿宋" w:hAnsi="Times New Roman"/>
          <w:kern w:val="0"/>
          <w:sz w:val="24"/>
        </w:rPr>
      </w:pPr>
    </w:p>
    <w:p w:rsidR="00941264" w:rsidRDefault="00B706D8">
      <w:pPr>
        <w:autoSpaceDE w:val="0"/>
        <w:autoSpaceDN w:val="0"/>
        <w:adjustRightInd w:val="0"/>
        <w:spacing w:line="321" w:lineRule="exact"/>
        <w:ind w:leftChars="-202" w:left="-424" w:right="2139" w:firstLineChars="141" w:firstLine="338"/>
        <w:jc w:val="center"/>
        <w:outlineLvl w:val="0"/>
        <w:rPr>
          <w:rFonts w:ascii="Times New Roman" w:eastAsia="仿宋" w:hAnsi="Times New Roman"/>
          <w:kern w:val="0"/>
          <w:sz w:val="24"/>
        </w:rPr>
      </w:pPr>
      <w:r>
        <w:rPr>
          <w:rFonts w:ascii="Times New Roman" w:eastAsia="仿宋" w:hAnsi="Times New Roman"/>
          <w:kern w:val="0"/>
          <w:sz w:val="24"/>
        </w:rPr>
        <w:t>年月日</w:t>
      </w:r>
    </w:p>
    <w:p w:rsidR="00941264" w:rsidRDefault="00941264">
      <w:pPr>
        <w:autoSpaceDE w:val="0"/>
        <w:autoSpaceDN w:val="0"/>
        <w:adjustRightInd w:val="0"/>
        <w:spacing w:line="321" w:lineRule="exact"/>
        <w:ind w:leftChars="-202" w:left="-424" w:right="2139" w:firstLineChars="141" w:firstLine="338"/>
        <w:jc w:val="center"/>
        <w:outlineLvl w:val="0"/>
        <w:rPr>
          <w:rFonts w:ascii="Times New Roman" w:eastAsia="仿宋" w:hAnsi="Times New Roman"/>
          <w:kern w:val="0"/>
          <w:sz w:val="24"/>
        </w:rPr>
      </w:pPr>
    </w:p>
    <w:p w:rsidR="00941264" w:rsidRDefault="00B706D8">
      <w:pPr>
        <w:ind w:leftChars="-202" w:left="-424" w:firstLineChars="141" w:firstLine="425"/>
        <w:jc w:val="center"/>
        <w:rPr>
          <w:rFonts w:ascii="Times New Roman" w:eastAsia="仿宋" w:hAnsi="Times New Roman"/>
          <w:b/>
          <w:bCs/>
          <w:sz w:val="28"/>
        </w:rPr>
      </w:pPr>
      <w:bookmarkStart w:id="502" w:name="_Toc438634129"/>
      <w:r>
        <w:rPr>
          <w:rFonts w:ascii="Times New Roman" w:eastAsia="仿宋" w:hAnsi="Times New Roman"/>
          <w:b/>
          <w:sz w:val="30"/>
          <w:szCs w:val="30"/>
        </w:rPr>
        <w:br w:type="page"/>
      </w:r>
      <w:r>
        <w:rPr>
          <w:rFonts w:ascii="Times New Roman" w:eastAsia="仿宋" w:hAnsi="Times New Roman" w:hint="eastAsia"/>
          <w:b/>
          <w:bCs/>
          <w:sz w:val="28"/>
        </w:rPr>
        <w:lastRenderedPageBreak/>
        <w:t>三、</w:t>
      </w:r>
      <w:r>
        <w:rPr>
          <w:rFonts w:ascii="Times New Roman" w:eastAsia="仿宋" w:hAnsi="Times New Roman"/>
          <w:b/>
          <w:bCs/>
          <w:sz w:val="28"/>
        </w:rPr>
        <w:t>分项报价表</w:t>
      </w:r>
    </w:p>
    <w:p w:rsidR="00941264" w:rsidRDefault="00B706D8">
      <w:pPr>
        <w:autoSpaceDE w:val="0"/>
        <w:autoSpaceDN w:val="0"/>
        <w:spacing w:line="500" w:lineRule="exact"/>
        <w:ind w:firstLineChars="300" w:firstLine="720"/>
        <w:rPr>
          <w:rFonts w:eastAsia="仿宋"/>
          <w:b/>
          <w:bCs/>
          <w:kern w:val="0"/>
          <w:sz w:val="24"/>
          <w:lang w:val="zh-CN"/>
        </w:rPr>
      </w:pPr>
      <w:r>
        <w:rPr>
          <w:rFonts w:ascii="Times New Roman" w:eastAsia="仿宋" w:hAnsi="Times New Roman"/>
          <w:sz w:val="24"/>
        </w:rPr>
        <w:t>投标人名称：</w:t>
      </w:r>
      <w:r>
        <w:rPr>
          <w:rFonts w:ascii="Times New Roman" w:eastAsia="仿宋" w:hAnsi="Times New Roman" w:hint="eastAsia"/>
          <w:sz w:val="24"/>
        </w:rPr>
        <w:t>标段项目编号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7"/>
        <w:gridCol w:w="1651"/>
        <w:gridCol w:w="2694"/>
        <w:gridCol w:w="1134"/>
        <w:gridCol w:w="992"/>
        <w:gridCol w:w="1205"/>
        <w:gridCol w:w="1220"/>
      </w:tblGrid>
      <w:tr w:rsidR="00941264">
        <w:trPr>
          <w:trHeight w:hRule="exact" w:val="808"/>
          <w:tblHeader/>
          <w:jc w:val="center"/>
        </w:trPr>
        <w:tc>
          <w:tcPr>
            <w:tcW w:w="857" w:type="dxa"/>
            <w:vAlign w:val="center"/>
          </w:tcPr>
          <w:p w:rsidR="00941264" w:rsidRDefault="00B706D8">
            <w:pPr>
              <w:spacing w:line="500" w:lineRule="exact"/>
              <w:jc w:val="center"/>
              <w:rPr>
                <w:rFonts w:eastAsia="仿宋"/>
                <w:sz w:val="24"/>
                <w:lang w:val="zh-CN"/>
              </w:rPr>
            </w:pPr>
            <w:r>
              <w:rPr>
                <w:rFonts w:eastAsia="仿宋" w:hAnsi="仿宋"/>
                <w:sz w:val="24"/>
                <w:lang w:val="zh-CN"/>
              </w:rPr>
              <w:t>序号</w:t>
            </w:r>
          </w:p>
        </w:tc>
        <w:tc>
          <w:tcPr>
            <w:tcW w:w="1651" w:type="dxa"/>
            <w:vAlign w:val="center"/>
          </w:tcPr>
          <w:p w:rsidR="00941264" w:rsidRDefault="00B706D8">
            <w:pPr>
              <w:spacing w:line="500" w:lineRule="exact"/>
              <w:jc w:val="center"/>
              <w:rPr>
                <w:rFonts w:eastAsia="仿宋"/>
                <w:sz w:val="24"/>
                <w:lang w:val="zh-CN"/>
              </w:rPr>
            </w:pPr>
            <w:r>
              <w:rPr>
                <w:rFonts w:eastAsia="仿宋" w:hAnsi="仿宋"/>
                <w:sz w:val="24"/>
                <w:lang w:val="zh-CN"/>
              </w:rPr>
              <w:t>项目</w:t>
            </w:r>
          </w:p>
        </w:tc>
        <w:tc>
          <w:tcPr>
            <w:tcW w:w="2694" w:type="dxa"/>
            <w:vAlign w:val="center"/>
          </w:tcPr>
          <w:p w:rsidR="00941264" w:rsidRDefault="00B706D8">
            <w:pPr>
              <w:spacing w:line="500" w:lineRule="exact"/>
              <w:jc w:val="center"/>
              <w:rPr>
                <w:rFonts w:eastAsia="仿宋"/>
                <w:sz w:val="24"/>
                <w:lang w:val="zh-CN"/>
              </w:rPr>
            </w:pPr>
            <w:r>
              <w:rPr>
                <w:rFonts w:eastAsia="仿宋" w:hAnsi="仿宋"/>
                <w:sz w:val="24"/>
                <w:lang w:val="zh-CN"/>
              </w:rPr>
              <w:t>规格</w:t>
            </w:r>
          </w:p>
        </w:tc>
        <w:tc>
          <w:tcPr>
            <w:tcW w:w="1134" w:type="dxa"/>
            <w:vAlign w:val="center"/>
          </w:tcPr>
          <w:p w:rsidR="00941264" w:rsidRDefault="00B706D8">
            <w:pPr>
              <w:spacing w:line="500" w:lineRule="exact"/>
              <w:jc w:val="center"/>
              <w:rPr>
                <w:rFonts w:eastAsia="仿宋"/>
                <w:sz w:val="24"/>
                <w:lang w:val="zh-CN"/>
              </w:rPr>
            </w:pPr>
            <w:r>
              <w:rPr>
                <w:rFonts w:eastAsia="仿宋" w:hAnsi="仿宋"/>
                <w:sz w:val="24"/>
                <w:lang w:val="zh-CN"/>
              </w:rPr>
              <w:t>单位</w:t>
            </w:r>
          </w:p>
        </w:tc>
        <w:tc>
          <w:tcPr>
            <w:tcW w:w="992" w:type="dxa"/>
            <w:vAlign w:val="center"/>
          </w:tcPr>
          <w:p w:rsidR="00941264" w:rsidRDefault="00B706D8">
            <w:pPr>
              <w:spacing w:line="500" w:lineRule="exact"/>
              <w:jc w:val="center"/>
              <w:rPr>
                <w:rFonts w:eastAsia="仿宋"/>
                <w:sz w:val="24"/>
                <w:lang w:val="zh-CN"/>
              </w:rPr>
            </w:pPr>
            <w:r>
              <w:rPr>
                <w:rFonts w:eastAsia="仿宋" w:hAnsi="仿宋"/>
                <w:sz w:val="24"/>
                <w:lang w:val="zh-CN"/>
              </w:rPr>
              <w:t>数量</w:t>
            </w:r>
          </w:p>
        </w:tc>
        <w:tc>
          <w:tcPr>
            <w:tcW w:w="1205" w:type="dxa"/>
            <w:vAlign w:val="center"/>
          </w:tcPr>
          <w:p w:rsidR="00941264" w:rsidRDefault="00B706D8">
            <w:pPr>
              <w:spacing w:line="500" w:lineRule="exact"/>
              <w:jc w:val="center"/>
              <w:rPr>
                <w:rFonts w:eastAsia="仿宋"/>
                <w:sz w:val="24"/>
                <w:lang w:val="zh-CN"/>
              </w:rPr>
            </w:pPr>
            <w:r>
              <w:rPr>
                <w:rFonts w:eastAsia="仿宋" w:hAnsi="仿宋"/>
                <w:sz w:val="24"/>
                <w:lang w:val="zh-CN"/>
              </w:rPr>
              <w:t>单价（元）</w:t>
            </w:r>
          </w:p>
        </w:tc>
        <w:tc>
          <w:tcPr>
            <w:tcW w:w="1220" w:type="dxa"/>
            <w:vAlign w:val="center"/>
          </w:tcPr>
          <w:p w:rsidR="00941264" w:rsidRDefault="00B706D8">
            <w:pPr>
              <w:spacing w:line="500" w:lineRule="exact"/>
              <w:jc w:val="center"/>
              <w:rPr>
                <w:rFonts w:eastAsia="仿宋"/>
                <w:sz w:val="24"/>
                <w:lang w:val="zh-CN"/>
              </w:rPr>
            </w:pPr>
            <w:r>
              <w:rPr>
                <w:rFonts w:eastAsia="仿宋" w:hAnsi="仿宋"/>
                <w:sz w:val="24"/>
                <w:lang w:val="zh-CN"/>
              </w:rPr>
              <w:t>总价（元）</w:t>
            </w:r>
          </w:p>
        </w:tc>
      </w:tr>
      <w:tr w:rsidR="00941264">
        <w:trPr>
          <w:trHeight w:hRule="exact" w:val="544"/>
          <w:jc w:val="center"/>
        </w:trPr>
        <w:tc>
          <w:tcPr>
            <w:tcW w:w="857" w:type="dxa"/>
            <w:vAlign w:val="center"/>
          </w:tcPr>
          <w:p w:rsidR="00941264" w:rsidRDefault="00B706D8">
            <w:pPr>
              <w:spacing w:line="500" w:lineRule="exact"/>
              <w:jc w:val="center"/>
              <w:rPr>
                <w:rFonts w:eastAsia="仿宋"/>
                <w:sz w:val="24"/>
                <w:lang w:val="zh-CN"/>
              </w:rPr>
            </w:pPr>
            <w:r>
              <w:rPr>
                <w:rFonts w:eastAsia="仿宋"/>
                <w:sz w:val="24"/>
                <w:lang w:val="zh-CN"/>
              </w:rPr>
              <w:t>1</w:t>
            </w:r>
          </w:p>
        </w:tc>
        <w:tc>
          <w:tcPr>
            <w:tcW w:w="1651" w:type="dxa"/>
            <w:vAlign w:val="center"/>
          </w:tcPr>
          <w:p w:rsidR="00941264" w:rsidRDefault="00941264">
            <w:pPr>
              <w:spacing w:line="500" w:lineRule="exact"/>
              <w:rPr>
                <w:rFonts w:eastAsia="仿宋"/>
                <w:sz w:val="24"/>
                <w:lang w:val="zh-CN"/>
              </w:rPr>
            </w:pPr>
          </w:p>
        </w:tc>
        <w:tc>
          <w:tcPr>
            <w:tcW w:w="2694" w:type="dxa"/>
            <w:vAlign w:val="center"/>
          </w:tcPr>
          <w:p w:rsidR="00941264" w:rsidRDefault="00941264">
            <w:pPr>
              <w:spacing w:line="500" w:lineRule="exact"/>
              <w:jc w:val="center"/>
              <w:rPr>
                <w:rFonts w:eastAsia="仿宋"/>
                <w:sz w:val="24"/>
                <w:lang w:val="zh-CN"/>
              </w:rPr>
            </w:pPr>
          </w:p>
        </w:tc>
        <w:tc>
          <w:tcPr>
            <w:tcW w:w="1134" w:type="dxa"/>
            <w:vAlign w:val="center"/>
          </w:tcPr>
          <w:p w:rsidR="00941264" w:rsidRDefault="00941264">
            <w:pPr>
              <w:spacing w:line="500" w:lineRule="exact"/>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722"/>
          <w:jc w:val="center"/>
        </w:trPr>
        <w:tc>
          <w:tcPr>
            <w:tcW w:w="857" w:type="dxa"/>
            <w:vAlign w:val="center"/>
          </w:tcPr>
          <w:p w:rsidR="00941264" w:rsidRDefault="00B706D8">
            <w:pPr>
              <w:spacing w:line="500" w:lineRule="exact"/>
              <w:jc w:val="center"/>
              <w:rPr>
                <w:rFonts w:eastAsia="仿宋"/>
                <w:sz w:val="24"/>
                <w:lang w:val="zh-CN"/>
              </w:rPr>
            </w:pPr>
            <w:r>
              <w:rPr>
                <w:rFonts w:eastAsia="仿宋"/>
                <w:sz w:val="24"/>
                <w:lang w:val="zh-CN"/>
              </w:rPr>
              <w:t>1.1</w:t>
            </w:r>
          </w:p>
        </w:tc>
        <w:tc>
          <w:tcPr>
            <w:tcW w:w="1651" w:type="dxa"/>
            <w:vAlign w:val="center"/>
          </w:tcPr>
          <w:p w:rsidR="00941264" w:rsidRDefault="00941264">
            <w:pPr>
              <w:spacing w:line="500" w:lineRule="exact"/>
              <w:jc w:val="center"/>
              <w:rPr>
                <w:rFonts w:eastAsia="仿宋"/>
                <w:sz w:val="24"/>
                <w:lang w:val="zh-CN"/>
              </w:rPr>
            </w:pPr>
          </w:p>
        </w:tc>
        <w:tc>
          <w:tcPr>
            <w:tcW w:w="2694" w:type="dxa"/>
            <w:vAlign w:val="center"/>
          </w:tcPr>
          <w:p w:rsidR="00941264" w:rsidRDefault="00941264">
            <w:pPr>
              <w:spacing w:line="500" w:lineRule="exact"/>
              <w:jc w:val="center"/>
              <w:rPr>
                <w:rFonts w:eastAsia="仿宋"/>
                <w:sz w:val="24"/>
                <w:lang w:val="zh-CN"/>
              </w:rPr>
            </w:pPr>
          </w:p>
        </w:tc>
        <w:tc>
          <w:tcPr>
            <w:tcW w:w="1134" w:type="dxa"/>
            <w:vAlign w:val="center"/>
          </w:tcPr>
          <w:p w:rsidR="00941264" w:rsidRDefault="00941264">
            <w:pPr>
              <w:spacing w:line="500" w:lineRule="exact"/>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846"/>
          <w:jc w:val="center"/>
        </w:trPr>
        <w:tc>
          <w:tcPr>
            <w:tcW w:w="857" w:type="dxa"/>
            <w:vAlign w:val="center"/>
          </w:tcPr>
          <w:p w:rsidR="00941264" w:rsidRDefault="00B706D8">
            <w:pPr>
              <w:spacing w:line="500" w:lineRule="exact"/>
              <w:jc w:val="center"/>
              <w:rPr>
                <w:rFonts w:eastAsia="仿宋"/>
                <w:sz w:val="24"/>
                <w:lang w:val="zh-CN"/>
              </w:rPr>
            </w:pPr>
            <w:r>
              <w:rPr>
                <w:rFonts w:eastAsia="仿宋"/>
                <w:sz w:val="24"/>
                <w:lang w:val="zh-CN"/>
              </w:rPr>
              <w:t>1.2</w:t>
            </w:r>
          </w:p>
        </w:tc>
        <w:tc>
          <w:tcPr>
            <w:tcW w:w="1651" w:type="dxa"/>
            <w:vAlign w:val="center"/>
          </w:tcPr>
          <w:p w:rsidR="00941264" w:rsidRDefault="00941264">
            <w:pPr>
              <w:spacing w:line="500" w:lineRule="exact"/>
              <w:jc w:val="center"/>
              <w:rPr>
                <w:rFonts w:eastAsia="仿宋"/>
                <w:sz w:val="24"/>
                <w:lang w:val="zh-CN"/>
              </w:rPr>
            </w:pPr>
          </w:p>
        </w:tc>
        <w:tc>
          <w:tcPr>
            <w:tcW w:w="2694" w:type="dxa"/>
            <w:vAlign w:val="center"/>
          </w:tcPr>
          <w:p w:rsidR="00941264" w:rsidRDefault="00941264">
            <w:pPr>
              <w:spacing w:line="500" w:lineRule="exact"/>
              <w:jc w:val="center"/>
              <w:rPr>
                <w:rFonts w:eastAsia="仿宋"/>
                <w:sz w:val="24"/>
                <w:lang w:val="zh-CN"/>
              </w:rPr>
            </w:pPr>
          </w:p>
        </w:tc>
        <w:tc>
          <w:tcPr>
            <w:tcW w:w="1134" w:type="dxa"/>
            <w:vAlign w:val="center"/>
          </w:tcPr>
          <w:p w:rsidR="00941264" w:rsidRDefault="00941264">
            <w:pPr>
              <w:spacing w:line="500" w:lineRule="exact"/>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559"/>
          <w:jc w:val="center"/>
        </w:trPr>
        <w:tc>
          <w:tcPr>
            <w:tcW w:w="857" w:type="dxa"/>
            <w:vAlign w:val="center"/>
          </w:tcPr>
          <w:p w:rsidR="00941264" w:rsidRDefault="00B706D8">
            <w:pPr>
              <w:spacing w:line="500" w:lineRule="exact"/>
              <w:jc w:val="center"/>
              <w:rPr>
                <w:rFonts w:eastAsia="仿宋"/>
                <w:sz w:val="24"/>
                <w:lang w:val="zh-CN"/>
              </w:rPr>
            </w:pPr>
            <w:r>
              <w:rPr>
                <w:rFonts w:eastAsia="仿宋"/>
                <w:sz w:val="24"/>
                <w:lang w:val="zh-CN"/>
              </w:rPr>
              <w:t>1.3</w:t>
            </w:r>
          </w:p>
        </w:tc>
        <w:tc>
          <w:tcPr>
            <w:tcW w:w="1651" w:type="dxa"/>
            <w:vAlign w:val="center"/>
          </w:tcPr>
          <w:p w:rsidR="00941264" w:rsidRDefault="00941264">
            <w:pPr>
              <w:spacing w:line="500" w:lineRule="exact"/>
              <w:jc w:val="center"/>
              <w:rPr>
                <w:rFonts w:eastAsia="仿宋"/>
                <w:sz w:val="24"/>
                <w:lang w:val="zh-CN"/>
              </w:rPr>
            </w:pPr>
          </w:p>
        </w:tc>
        <w:tc>
          <w:tcPr>
            <w:tcW w:w="2694" w:type="dxa"/>
            <w:vAlign w:val="center"/>
          </w:tcPr>
          <w:p w:rsidR="00941264" w:rsidRDefault="00941264">
            <w:pPr>
              <w:spacing w:line="500" w:lineRule="exact"/>
              <w:jc w:val="center"/>
              <w:rPr>
                <w:rFonts w:eastAsia="仿宋"/>
                <w:sz w:val="24"/>
                <w:lang w:val="zh-CN"/>
              </w:rPr>
            </w:pPr>
          </w:p>
        </w:tc>
        <w:tc>
          <w:tcPr>
            <w:tcW w:w="1134" w:type="dxa"/>
            <w:vAlign w:val="center"/>
          </w:tcPr>
          <w:p w:rsidR="00941264" w:rsidRDefault="00941264">
            <w:pPr>
              <w:spacing w:line="500" w:lineRule="exact"/>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581"/>
          <w:jc w:val="center"/>
        </w:trPr>
        <w:tc>
          <w:tcPr>
            <w:tcW w:w="857" w:type="dxa"/>
            <w:vAlign w:val="center"/>
          </w:tcPr>
          <w:p w:rsidR="00941264" w:rsidRDefault="00B706D8">
            <w:pPr>
              <w:spacing w:line="500" w:lineRule="exact"/>
              <w:jc w:val="center"/>
              <w:rPr>
                <w:rFonts w:eastAsia="仿宋"/>
                <w:sz w:val="24"/>
              </w:rPr>
            </w:pPr>
            <w:r>
              <w:rPr>
                <w:rFonts w:eastAsia="仿宋" w:hint="eastAsia"/>
                <w:sz w:val="24"/>
              </w:rPr>
              <w:t>...</w:t>
            </w:r>
          </w:p>
        </w:tc>
        <w:tc>
          <w:tcPr>
            <w:tcW w:w="1651" w:type="dxa"/>
            <w:vAlign w:val="center"/>
          </w:tcPr>
          <w:p w:rsidR="00941264" w:rsidRDefault="00941264">
            <w:pPr>
              <w:autoSpaceDE w:val="0"/>
              <w:autoSpaceDN w:val="0"/>
              <w:adjustRightInd w:val="0"/>
              <w:spacing w:before="100" w:after="100" w:line="400" w:lineRule="exact"/>
              <w:jc w:val="center"/>
              <w:rPr>
                <w:rFonts w:eastAsia="仿宋"/>
                <w:kern w:val="0"/>
                <w:sz w:val="24"/>
                <w:lang w:val="zh-CN"/>
              </w:rPr>
            </w:pPr>
          </w:p>
        </w:tc>
        <w:tc>
          <w:tcPr>
            <w:tcW w:w="2694" w:type="dxa"/>
            <w:vAlign w:val="center"/>
          </w:tcPr>
          <w:p w:rsidR="00941264" w:rsidRDefault="00941264">
            <w:pPr>
              <w:spacing w:line="500" w:lineRule="exact"/>
              <w:jc w:val="center"/>
              <w:rPr>
                <w:rFonts w:eastAsia="仿宋"/>
                <w:sz w:val="24"/>
                <w:lang w:val="zh-CN"/>
              </w:rPr>
            </w:pPr>
          </w:p>
        </w:tc>
        <w:tc>
          <w:tcPr>
            <w:tcW w:w="1134" w:type="dxa"/>
            <w:vAlign w:val="center"/>
          </w:tcPr>
          <w:p w:rsidR="00941264" w:rsidRDefault="00941264">
            <w:pPr>
              <w:spacing w:line="500" w:lineRule="exact"/>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581"/>
          <w:jc w:val="center"/>
        </w:trPr>
        <w:tc>
          <w:tcPr>
            <w:tcW w:w="857" w:type="dxa"/>
            <w:vAlign w:val="center"/>
          </w:tcPr>
          <w:p w:rsidR="00941264" w:rsidRDefault="00B706D8">
            <w:pPr>
              <w:spacing w:line="500" w:lineRule="exact"/>
              <w:jc w:val="center"/>
              <w:rPr>
                <w:rFonts w:eastAsia="仿宋"/>
                <w:sz w:val="24"/>
                <w:lang w:val="zh-CN"/>
              </w:rPr>
            </w:pPr>
            <w:r>
              <w:rPr>
                <w:rFonts w:eastAsia="仿宋" w:hint="eastAsia"/>
                <w:sz w:val="24"/>
                <w:lang w:val="zh-CN"/>
              </w:rPr>
              <w:t>2</w:t>
            </w:r>
          </w:p>
        </w:tc>
        <w:tc>
          <w:tcPr>
            <w:tcW w:w="1651" w:type="dxa"/>
            <w:vAlign w:val="center"/>
          </w:tcPr>
          <w:p w:rsidR="00941264" w:rsidRDefault="00B706D8">
            <w:pPr>
              <w:autoSpaceDE w:val="0"/>
              <w:autoSpaceDN w:val="0"/>
              <w:adjustRightInd w:val="0"/>
              <w:spacing w:before="100" w:after="100" w:line="400" w:lineRule="exact"/>
              <w:jc w:val="center"/>
              <w:rPr>
                <w:rFonts w:eastAsia="仿宋"/>
                <w:kern w:val="0"/>
                <w:sz w:val="24"/>
                <w:lang w:val="zh-CN"/>
              </w:rPr>
            </w:pPr>
            <w:r>
              <w:rPr>
                <w:rFonts w:eastAsia="仿宋" w:hint="eastAsia"/>
                <w:kern w:val="0"/>
                <w:sz w:val="24"/>
                <w:lang w:val="zh-CN"/>
              </w:rPr>
              <w:t>其他</w:t>
            </w:r>
          </w:p>
        </w:tc>
        <w:tc>
          <w:tcPr>
            <w:tcW w:w="2694" w:type="dxa"/>
            <w:vAlign w:val="center"/>
          </w:tcPr>
          <w:p w:rsidR="00941264" w:rsidRDefault="00941264">
            <w:pPr>
              <w:spacing w:line="500" w:lineRule="exact"/>
              <w:jc w:val="center"/>
              <w:rPr>
                <w:rFonts w:eastAsia="仿宋"/>
                <w:sz w:val="24"/>
                <w:lang w:val="zh-CN"/>
              </w:rPr>
            </w:pPr>
          </w:p>
        </w:tc>
        <w:tc>
          <w:tcPr>
            <w:tcW w:w="1134" w:type="dxa"/>
            <w:vAlign w:val="center"/>
          </w:tcPr>
          <w:p w:rsidR="00941264" w:rsidRDefault="00941264">
            <w:pPr>
              <w:spacing w:line="500" w:lineRule="exact"/>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581"/>
          <w:jc w:val="center"/>
        </w:trPr>
        <w:tc>
          <w:tcPr>
            <w:tcW w:w="857" w:type="dxa"/>
            <w:vAlign w:val="center"/>
          </w:tcPr>
          <w:p w:rsidR="00941264" w:rsidRDefault="00941264">
            <w:pPr>
              <w:spacing w:line="500" w:lineRule="exact"/>
              <w:jc w:val="center"/>
              <w:rPr>
                <w:rFonts w:eastAsia="仿宋"/>
                <w:sz w:val="24"/>
                <w:lang w:val="zh-CN"/>
              </w:rPr>
            </w:pPr>
          </w:p>
        </w:tc>
        <w:tc>
          <w:tcPr>
            <w:tcW w:w="1651" w:type="dxa"/>
            <w:vAlign w:val="center"/>
          </w:tcPr>
          <w:p w:rsidR="00941264" w:rsidRDefault="00941264">
            <w:pPr>
              <w:autoSpaceDE w:val="0"/>
              <w:autoSpaceDN w:val="0"/>
              <w:adjustRightInd w:val="0"/>
              <w:spacing w:before="100" w:after="100" w:line="400" w:lineRule="exact"/>
              <w:jc w:val="center"/>
              <w:rPr>
                <w:rFonts w:eastAsia="仿宋"/>
                <w:kern w:val="0"/>
                <w:sz w:val="24"/>
                <w:lang w:val="zh-CN"/>
              </w:rPr>
            </w:pPr>
          </w:p>
        </w:tc>
        <w:tc>
          <w:tcPr>
            <w:tcW w:w="2694" w:type="dxa"/>
            <w:vAlign w:val="center"/>
          </w:tcPr>
          <w:p w:rsidR="00941264" w:rsidRDefault="00941264">
            <w:pPr>
              <w:spacing w:line="500" w:lineRule="exact"/>
              <w:jc w:val="center"/>
              <w:rPr>
                <w:rFonts w:eastAsia="仿宋"/>
                <w:sz w:val="24"/>
                <w:lang w:val="zh-CN"/>
              </w:rPr>
            </w:pPr>
          </w:p>
        </w:tc>
        <w:tc>
          <w:tcPr>
            <w:tcW w:w="1134" w:type="dxa"/>
            <w:vAlign w:val="center"/>
          </w:tcPr>
          <w:p w:rsidR="00941264" w:rsidRDefault="00941264">
            <w:pPr>
              <w:spacing w:line="500" w:lineRule="exact"/>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821"/>
          <w:jc w:val="center"/>
        </w:trPr>
        <w:tc>
          <w:tcPr>
            <w:tcW w:w="857" w:type="dxa"/>
            <w:vAlign w:val="center"/>
          </w:tcPr>
          <w:p w:rsidR="00941264" w:rsidRDefault="00941264">
            <w:pPr>
              <w:spacing w:line="500" w:lineRule="exact"/>
              <w:jc w:val="center"/>
              <w:rPr>
                <w:rFonts w:eastAsia="仿宋"/>
                <w:sz w:val="24"/>
                <w:lang w:val="zh-CN"/>
              </w:rPr>
            </w:pPr>
          </w:p>
        </w:tc>
        <w:tc>
          <w:tcPr>
            <w:tcW w:w="1651" w:type="dxa"/>
            <w:vAlign w:val="center"/>
          </w:tcPr>
          <w:p w:rsidR="00941264" w:rsidRDefault="00941264">
            <w:pPr>
              <w:autoSpaceDE w:val="0"/>
              <w:autoSpaceDN w:val="0"/>
              <w:adjustRightInd w:val="0"/>
              <w:spacing w:before="100" w:after="100" w:line="400" w:lineRule="exact"/>
              <w:jc w:val="center"/>
              <w:rPr>
                <w:rFonts w:eastAsia="仿宋"/>
                <w:kern w:val="0"/>
                <w:sz w:val="24"/>
                <w:lang w:val="zh-CN"/>
              </w:rPr>
            </w:pPr>
          </w:p>
        </w:tc>
        <w:tc>
          <w:tcPr>
            <w:tcW w:w="2694" w:type="dxa"/>
            <w:vAlign w:val="center"/>
          </w:tcPr>
          <w:p w:rsidR="00941264" w:rsidRDefault="00941264">
            <w:pPr>
              <w:spacing w:line="360" w:lineRule="auto"/>
              <w:jc w:val="center"/>
              <w:rPr>
                <w:rFonts w:eastAsia="仿宋"/>
                <w:sz w:val="24"/>
                <w:lang w:val="zh-CN"/>
              </w:rPr>
            </w:pPr>
          </w:p>
        </w:tc>
        <w:tc>
          <w:tcPr>
            <w:tcW w:w="1134" w:type="dxa"/>
            <w:vAlign w:val="center"/>
          </w:tcPr>
          <w:p w:rsidR="00941264" w:rsidRDefault="00941264">
            <w:pPr>
              <w:spacing w:line="360" w:lineRule="auto"/>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1180"/>
          <w:jc w:val="center"/>
        </w:trPr>
        <w:tc>
          <w:tcPr>
            <w:tcW w:w="857" w:type="dxa"/>
            <w:vAlign w:val="center"/>
          </w:tcPr>
          <w:p w:rsidR="00941264" w:rsidRDefault="00941264">
            <w:pPr>
              <w:spacing w:line="500" w:lineRule="exact"/>
              <w:jc w:val="center"/>
              <w:rPr>
                <w:rFonts w:eastAsia="仿宋"/>
                <w:sz w:val="24"/>
                <w:lang w:val="zh-CN"/>
              </w:rPr>
            </w:pPr>
          </w:p>
        </w:tc>
        <w:tc>
          <w:tcPr>
            <w:tcW w:w="1651" w:type="dxa"/>
            <w:vAlign w:val="center"/>
          </w:tcPr>
          <w:p w:rsidR="00941264" w:rsidRDefault="00B706D8">
            <w:pPr>
              <w:autoSpaceDE w:val="0"/>
              <w:autoSpaceDN w:val="0"/>
              <w:adjustRightInd w:val="0"/>
              <w:spacing w:before="100" w:after="100" w:line="400" w:lineRule="exact"/>
              <w:jc w:val="center"/>
              <w:rPr>
                <w:rFonts w:eastAsia="仿宋"/>
                <w:kern w:val="0"/>
                <w:sz w:val="24"/>
                <w:lang w:val="zh-CN"/>
              </w:rPr>
            </w:pPr>
            <w:r>
              <w:rPr>
                <w:rFonts w:eastAsia="仿宋"/>
                <w:kern w:val="0"/>
                <w:sz w:val="24"/>
                <w:lang w:val="zh-CN"/>
              </w:rPr>
              <w:t>……</w:t>
            </w:r>
            <w:r>
              <w:rPr>
                <w:rFonts w:eastAsia="仿宋" w:hint="eastAsia"/>
                <w:kern w:val="0"/>
                <w:sz w:val="24"/>
                <w:lang w:val="zh-CN"/>
              </w:rPr>
              <w:t>.</w:t>
            </w:r>
          </w:p>
        </w:tc>
        <w:tc>
          <w:tcPr>
            <w:tcW w:w="2694" w:type="dxa"/>
            <w:vAlign w:val="center"/>
          </w:tcPr>
          <w:p w:rsidR="00941264" w:rsidRDefault="00941264">
            <w:pPr>
              <w:spacing w:line="360" w:lineRule="auto"/>
              <w:jc w:val="center"/>
              <w:rPr>
                <w:rFonts w:eastAsia="仿宋"/>
                <w:sz w:val="24"/>
                <w:lang w:val="zh-CN"/>
              </w:rPr>
            </w:pPr>
          </w:p>
        </w:tc>
        <w:tc>
          <w:tcPr>
            <w:tcW w:w="1134" w:type="dxa"/>
            <w:vAlign w:val="center"/>
          </w:tcPr>
          <w:p w:rsidR="00941264" w:rsidRDefault="00941264">
            <w:pPr>
              <w:spacing w:line="360" w:lineRule="auto"/>
              <w:jc w:val="center"/>
              <w:rPr>
                <w:rFonts w:eastAsia="仿宋"/>
                <w:sz w:val="24"/>
                <w:lang w:val="zh-CN"/>
              </w:rPr>
            </w:pPr>
          </w:p>
        </w:tc>
        <w:tc>
          <w:tcPr>
            <w:tcW w:w="992" w:type="dxa"/>
            <w:vAlign w:val="center"/>
          </w:tcPr>
          <w:p w:rsidR="00941264" w:rsidRDefault="00941264">
            <w:pPr>
              <w:spacing w:line="500" w:lineRule="exact"/>
              <w:jc w:val="center"/>
              <w:rPr>
                <w:rFonts w:eastAsia="仿宋"/>
                <w:sz w:val="24"/>
                <w:lang w:val="zh-CN"/>
              </w:rPr>
            </w:pPr>
          </w:p>
        </w:tc>
        <w:tc>
          <w:tcPr>
            <w:tcW w:w="1205" w:type="dxa"/>
            <w:vAlign w:val="center"/>
          </w:tcPr>
          <w:p w:rsidR="00941264" w:rsidRDefault="00941264">
            <w:pPr>
              <w:spacing w:line="500" w:lineRule="exact"/>
              <w:rPr>
                <w:rFonts w:eastAsia="仿宋"/>
                <w:sz w:val="24"/>
                <w:lang w:val="zh-CN"/>
              </w:rPr>
            </w:pPr>
          </w:p>
        </w:tc>
        <w:tc>
          <w:tcPr>
            <w:tcW w:w="1220" w:type="dxa"/>
            <w:vAlign w:val="center"/>
          </w:tcPr>
          <w:p w:rsidR="00941264" w:rsidRDefault="00941264">
            <w:pPr>
              <w:spacing w:line="500" w:lineRule="exact"/>
              <w:rPr>
                <w:rFonts w:eastAsia="仿宋"/>
                <w:sz w:val="24"/>
                <w:lang w:val="zh-CN"/>
              </w:rPr>
            </w:pPr>
          </w:p>
        </w:tc>
      </w:tr>
      <w:tr w:rsidR="00941264">
        <w:trPr>
          <w:trHeight w:hRule="exact" w:val="1099"/>
          <w:jc w:val="center"/>
        </w:trPr>
        <w:tc>
          <w:tcPr>
            <w:tcW w:w="9753" w:type="dxa"/>
            <w:gridSpan w:val="7"/>
            <w:vAlign w:val="center"/>
          </w:tcPr>
          <w:p w:rsidR="00941264" w:rsidRDefault="00B706D8">
            <w:pPr>
              <w:spacing w:line="500" w:lineRule="exact"/>
              <w:rPr>
                <w:rFonts w:eastAsia="仿宋"/>
                <w:sz w:val="24"/>
                <w:lang w:val="zh-CN"/>
              </w:rPr>
            </w:pPr>
            <w:r>
              <w:rPr>
                <w:rFonts w:eastAsia="仿宋" w:hAnsi="仿宋"/>
                <w:sz w:val="24"/>
                <w:lang w:val="zh-CN"/>
              </w:rPr>
              <w:t>大写：小写：</w:t>
            </w:r>
          </w:p>
        </w:tc>
      </w:tr>
    </w:tbl>
    <w:p w:rsidR="00941264" w:rsidRDefault="00B706D8">
      <w:pPr>
        <w:autoSpaceDE w:val="0"/>
        <w:autoSpaceDN w:val="0"/>
        <w:spacing w:line="500" w:lineRule="exact"/>
        <w:rPr>
          <w:rFonts w:eastAsia="仿宋"/>
          <w:kern w:val="0"/>
          <w:lang w:val="zh-CN"/>
        </w:rPr>
      </w:pPr>
      <w:r>
        <w:rPr>
          <w:rFonts w:eastAsia="仿宋" w:hAnsi="仿宋"/>
          <w:kern w:val="0"/>
          <w:lang w:val="zh-CN"/>
        </w:rPr>
        <w:t>注：</w:t>
      </w:r>
      <w:r>
        <w:rPr>
          <w:rFonts w:eastAsia="仿宋"/>
          <w:kern w:val="0"/>
        </w:rPr>
        <w:t>1.</w:t>
      </w:r>
      <w:r>
        <w:rPr>
          <w:rFonts w:eastAsia="仿宋" w:hAnsi="仿宋"/>
          <w:kern w:val="0"/>
          <w:lang w:val="zh-CN"/>
        </w:rPr>
        <w:t>本表应依照每包采购一览表中的产品序号按顺序逐项填写，不得遗漏。</w:t>
      </w:r>
    </w:p>
    <w:p w:rsidR="00941264" w:rsidRDefault="00B706D8">
      <w:pPr>
        <w:autoSpaceDE w:val="0"/>
        <w:autoSpaceDN w:val="0"/>
        <w:spacing w:line="500" w:lineRule="exact"/>
        <w:rPr>
          <w:rFonts w:eastAsia="仿宋"/>
          <w:kern w:val="0"/>
        </w:rPr>
      </w:pPr>
      <w:r>
        <w:rPr>
          <w:rFonts w:eastAsia="仿宋"/>
          <w:kern w:val="0"/>
        </w:rPr>
        <w:t xml:space="preserve">    2.</w:t>
      </w:r>
      <w:r>
        <w:rPr>
          <w:rFonts w:eastAsia="仿宋" w:hAnsi="仿宋"/>
          <w:kern w:val="0"/>
          <w:lang w:val="zh-CN"/>
        </w:rPr>
        <w:t>投标报价不能有两个或两个以上的报价方案。</w:t>
      </w:r>
    </w:p>
    <w:p w:rsidR="00941264" w:rsidRDefault="00941264">
      <w:pPr>
        <w:widowControl/>
        <w:jc w:val="left"/>
        <w:rPr>
          <w:rFonts w:ascii="Times New Roman" w:eastAsia="仿宋" w:hAnsi="Times New Roman"/>
          <w:b/>
          <w:sz w:val="30"/>
          <w:szCs w:val="30"/>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B706D8">
      <w:pPr>
        <w:autoSpaceDE w:val="0"/>
        <w:autoSpaceDN w:val="0"/>
        <w:adjustRightInd w:val="0"/>
        <w:ind w:right="960"/>
        <w:jc w:val="center"/>
        <w:rPr>
          <w:rFonts w:ascii="Times New Roman" w:eastAsia="仿宋" w:hAnsi="Times New Roman"/>
          <w:kern w:val="0"/>
          <w:sz w:val="24"/>
        </w:rPr>
      </w:pPr>
      <w:r>
        <w:rPr>
          <w:rFonts w:ascii="Times New Roman" w:eastAsia="仿宋" w:hAnsi="Times New Roman"/>
          <w:kern w:val="0"/>
          <w:sz w:val="24"/>
        </w:rPr>
        <w:t>投标人：（盖单位章）</w:t>
      </w: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B706D8">
      <w:pPr>
        <w:autoSpaceDE w:val="0"/>
        <w:autoSpaceDN w:val="0"/>
        <w:adjustRightInd w:val="0"/>
        <w:ind w:right="600" w:firstLineChars="700" w:firstLine="1680"/>
        <w:rPr>
          <w:rFonts w:ascii="Times New Roman" w:eastAsia="仿宋" w:hAnsi="Times New Roman"/>
          <w:kern w:val="0"/>
          <w:sz w:val="24"/>
        </w:rPr>
      </w:pPr>
      <w:r>
        <w:rPr>
          <w:rFonts w:ascii="Times New Roman" w:eastAsia="仿宋" w:hAnsi="Times New Roman"/>
          <w:kern w:val="0"/>
          <w:sz w:val="24"/>
        </w:rPr>
        <w:t>法定代表人或其委托代理人：（签字）</w:t>
      </w:r>
    </w:p>
    <w:p w:rsidR="00941264" w:rsidRDefault="00941264">
      <w:pPr>
        <w:autoSpaceDE w:val="0"/>
        <w:autoSpaceDN w:val="0"/>
        <w:adjustRightInd w:val="0"/>
        <w:spacing w:line="321" w:lineRule="exact"/>
        <w:ind w:leftChars="-202" w:left="-424" w:right="2139" w:firstLineChars="141" w:firstLine="338"/>
        <w:jc w:val="center"/>
        <w:outlineLvl w:val="0"/>
        <w:rPr>
          <w:rFonts w:ascii="Times New Roman" w:eastAsia="仿宋" w:hAnsi="Times New Roman"/>
          <w:kern w:val="0"/>
          <w:sz w:val="24"/>
        </w:rPr>
      </w:pPr>
    </w:p>
    <w:p w:rsidR="00941264" w:rsidRDefault="00B706D8">
      <w:pPr>
        <w:autoSpaceDE w:val="0"/>
        <w:autoSpaceDN w:val="0"/>
        <w:adjustRightInd w:val="0"/>
        <w:spacing w:line="321" w:lineRule="exact"/>
        <w:ind w:leftChars="-202" w:left="-424" w:right="2139" w:firstLineChars="141" w:firstLine="338"/>
        <w:jc w:val="center"/>
        <w:outlineLvl w:val="0"/>
        <w:rPr>
          <w:rFonts w:ascii="Times New Roman" w:eastAsia="仿宋" w:hAnsi="Times New Roman"/>
          <w:kern w:val="0"/>
          <w:sz w:val="24"/>
        </w:rPr>
      </w:pPr>
      <w:r>
        <w:rPr>
          <w:rFonts w:ascii="Times New Roman" w:eastAsia="仿宋" w:hAnsi="Times New Roman"/>
          <w:kern w:val="0"/>
          <w:sz w:val="24"/>
        </w:rPr>
        <w:t>年月日</w:t>
      </w:r>
    </w:p>
    <w:p w:rsidR="00941264" w:rsidRDefault="00941264">
      <w:pPr>
        <w:autoSpaceDE w:val="0"/>
        <w:autoSpaceDN w:val="0"/>
        <w:adjustRightInd w:val="0"/>
        <w:spacing w:line="321" w:lineRule="exact"/>
        <w:ind w:right="2139"/>
        <w:outlineLvl w:val="0"/>
        <w:rPr>
          <w:rFonts w:ascii="Times New Roman" w:eastAsia="仿宋" w:hAnsi="Times New Roman"/>
          <w:b/>
          <w:sz w:val="30"/>
          <w:szCs w:val="30"/>
        </w:rPr>
        <w:sectPr w:rsidR="00941264">
          <w:footerReference w:type="even" r:id="rId13"/>
          <w:footerReference w:type="default" r:id="rId14"/>
          <w:pgSz w:w="11907" w:h="16840"/>
          <w:pgMar w:top="1588" w:right="1276" w:bottom="1531" w:left="2041" w:header="1021" w:footer="1021" w:gutter="0"/>
          <w:pgNumType w:fmt="numberInDash"/>
          <w:cols w:space="720"/>
          <w:docGrid w:type="lines" w:linePitch="312"/>
        </w:sectPr>
      </w:pPr>
    </w:p>
    <w:p w:rsidR="00941264" w:rsidRDefault="00B706D8">
      <w:pPr>
        <w:widowControl/>
        <w:ind w:firstLineChars="850" w:firstLine="2731"/>
        <w:jc w:val="left"/>
        <w:rPr>
          <w:rFonts w:ascii="Times New Roman" w:eastAsia="仿宋" w:hAnsi="Times New Roman"/>
          <w:b/>
          <w:sz w:val="32"/>
          <w:szCs w:val="32"/>
        </w:rPr>
      </w:pPr>
      <w:r>
        <w:rPr>
          <w:rFonts w:ascii="Times New Roman" w:eastAsia="仿宋" w:hAnsi="Times New Roman" w:hint="eastAsia"/>
          <w:b/>
          <w:sz w:val="32"/>
          <w:szCs w:val="32"/>
        </w:rPr>
        <w:lastRenderedPageBreak/>
        <w:t>四、技术规格响应表</w:t>
      </w:r>
    </w:p>
    <w:p w:rsidR="00941264" w:rsidRDefault="00B706D8">
      <w:pPr>
        <w:autoSpaceDE w:val="0"/>
        <w:autoSpaceDN w:val="0"/>
        <w:spacing w:line="500" w:lineRule="exact"/>
        <w:ind w:firstLineChars="300" w:firstLine="720"/>
        <w:rPr>
          <w:rFonts w:ascii="Times New Roman" w:eastAsia="仿宋" w:hAnsi="Times New Roman"/>
          <w:sz w:val="24"/>
        </w:rPr>
      </w:pPr>
      <w:r>
        <w:rPr>
          <w:rFonts w:ascii="Times New Roman" w:eastAsia="仿宋" w:hAnsi="Times New Roman"/>
          <w:sz w:val="24"/>
        </w:rPr>
        <w:t>投标人名称：</w:t>
      </w:r>
      <w:r>
        <w:rPr>
          <w:rFonts w:ascii="Times New Roman" w:eastAsia="仿宋" w:hAnsi="Times New Roman" w:hint="eastAsia"/>
          <w:sz w:val="24"/>
        </w:rPr>
        <w:t>标段项目编号</w:t>
      </w:r>
    </w:p>
    <w:tbl>
      <w:tblPr>
        <w:tblW w:w="9316" w:type="dxa"/>
        <w:jc w:val="center"/>
        <w:tblLayout w:type="fixed"/>
        <w:tblCellMar>
          <w:left w:w="28" w:type="dxa"/>
          <w:right w:w="28" w:type="dxa"/>
        </w:tblCellMar>
        <w:tblLook w:val="04A0"/>
      </w:tblPr>
      <w:tblGrid>
        <w:gridCol w:w="416"/>
        <w:gridCol w:w="1122"/>
        <w:gridCol w:w="912"/>
        <w:gridCol w:w="775"/>
        <w:gridCol w:w="899"/>
        <w:gridCol w:w="926"/>
        <w:gridCol w:w="928"/>
        <w:gridCol w:w="960"/>
        <w:gridCol w:w="750"/>
        <w:gridCol w:w="762"/>
        <w:gridCol w:w="866"/>
      </w:tblGrid>
      <w:tr w:rsidR="00941264">
        <w:trPr>
          <w:trHeight w:val="567"/>
          <w:jc w:val="center"/>
        </w:trPr>
        <w:tc>
          <w:tcPr>
            <w:tcW w:w="416" w:type="dxa"/>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rPr>
            </w:pPr>
            <w:r>
              <w:rPr>
                <w:rFonts w:eastAsia="仿宋" w:hAnsi="仿宋"/>
                <w:kern w:val="0"/>
                <w:szCs w:val="21"/>
              </w:rPr>
              <w:t>序</w:t>
            </w:r>
          </w:p>
          <w:p w:rsidR="00941264" w:rsidRDefault="00B706D8">
            <w:pPr>
              <w:widowControl/>
              <w:spacing w:line="500" w:lineRule="exact"/>
              <w:jc w:val="center"/>
              <w:rPr>
                <w:rFonts w:eastAsia="仿宋"/>
                <w:kern w:val="0"/>
                <w:szCs w:val="21"/>
                <w:lang w:val="zh-CN"/>
              </w:rPr>
            </w:pPr>
            <w:r>
              <w:rPr>
                <w:rFonts w:eastAsia="仿宋" w:hAnsi="仿宋"/>
                <w:kern w:val="0"/>
                <w:szCs w:val="21"/>
              </w:rPr>
              <w:t>号</w:t>
            </w:r>
          </w:p>
        </w:tc>
        <w:tc>
          <w:tcPr>
            <w:tcW w:w="3708" w:type="dxa"/>
            <w:gridSpan w:val="4"/>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lang w:val="zh-CN"/>
              </w:rPr>
            </w:pPr>
            <w:r>
              <w:rPr>
                <w:rFonts w:eastAsia="仿宋" w:hAnsi="仿宋"/>
                <w:kern w:val="0"/>
                <w:szCs w:val="21"/>
              </w:rPr>
              <w:t>招标文件产品技术参数、指标</w:t>
            </w:r>
          </w:p>
        </w:tc>
        <w:tc>
          <w:tcPr>
            <w:tcW w:w="4326" w:type="dxa"/>
            <w:gridSpan w:val="5"/>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lang w:val="zh-CN"/>
              </w:rPr>
            </w:pPr>
            <w:r>
              <w:rPr>
                <w:rFonts w:eastAsia="仿宋" w:hAnsi="仿宋"/>
                <w:kern w:val="0"/>
                <w:szCs w:val="21"/>
              </w:rPr>
              <w:t>投标产品技术参数、指标</w:t>
            </w:r>
          </w:p>
        </w:tc>
        <w:tc>
          <w:tcPr>
            <w:tcW w:w="866" w:type="dxa"/>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rPr>
            </w:pPr>
            <w:r>
              <w:rPr>
                <w:rFonts w:eastAsia="仿宋" w:hAnsi="仿宋"/>
                <w:kern w:val="0"/>
                <w:szCs w:val="21"/>
              </w:rPr>
              <w:t>偏离情</w:t>
            </w:r>
          </w:p>
          <w:p w:rsidR="00941264" w:rsidRDefault="00B706D8">
            <w:pPr>
              <w:widowControl/>
              <w:spacing w:line="500" w:lineRule="exact"/>
              <w:jc w:val="center"/>
              <w:rPr>
                <w:rFonts w:eastAsia="仿宋"/>
                <w:kern w:val="0"/>
                <w:szCs w:val="21"/>
                <w:lang w:val="zh-CN"/>
              </w:rPr>
            </w:pPr>
            <w:r>
              <w:rPr>
                <w:rFonts w:eastAsia="仿宋" w:hAnsi="仿宋"/>
                <w:kern w:val="0"/>
                <w:szCs w:val="21"/>
              </w:rPr>
              <w:t>况说明</w:t>
            </w:r>
          </w:p>
        </w:tc>
      </w:tr>
      <w:tr w:rsidR="00941264">
        <w:trPr>
          <w:trHeight w:val="567"/>
          <w:jc w:val="center"/>
        </w:trPr>
        <w:tc>
          <w:tcPr>
            <w:tcW w:w="41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941264" w:rsidRDefault="00941264">
            <w:pPr>
              <w:widowControl/>
              <w:spacing w:line="500" w:lineRule="exact"/>
              <w:jc w:val="left"/>
              <w:rPr>
                <w:rFonts w:eastAsia="仿宋"/>
                <w:kern w:val="0"/>
                <w:szCs w:val="21"/>
                <w:lang w:val="zh-CN"/>
              </w:rPr>
            </w:pPr>
          </w:p>
        </w:tc>
        <w:tc>
          <w:tcPr>
            <w:tcW w:w="11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941264" w:rsidRDefault="00B706D8">
            <w:pPr>
              <w:widowControl/>
              <w:spacing w:line="500" w:lineRule="exact"/>
              <w:jc w:val="center"/>
              <w:rPr>
                <w:rFonts w:eastAsia="仿宋"/>
                <w:kern w:val="0"/>
                <w:szCs w:val="21"/>
                <w:lang w:val="zh-CN"/>
              </w:rPr>
            </w:pPr>
            <w:r>
              <w:rPr>
                <w:rFonts w:eastAsia="仿宋" w:hAnsi="仿宋"/>
                <w:kern w:val="0"/>
                <w:szCs w:val="21"/>
              </w:rPr>
              <w:t>造林树种</w:t>
            </w:r>
          </w:p>
        </w:tc>
        <w:tc>
          <w:tcPr>
            <w:tcW w:w="91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lang w:val="zh-CN"/>
              </w:rPr>
            </w:pPr>
            <w:r>
              <w:rPr>
                <w:rFonts w:eastAsia="仿宋" w:hAnsi="仿宋"/>
                <w:kern w:val="0"/>
                <w:szCs w:val="21"/>
              </w:rPr>
              <w:t>苗木规格</w:t>
            </w:r>
          </w:p>
        </w:tc>
        <w:tc>
          <w:tcPr>
            <w:tcW w:w="77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41264" w:rsidRDefault="00B706D8">
            <w:pPr>
              <w:widowControl/>
              <w:spacing w:line="500" w:lineRule="exact"/>
              <w:jc w:val="center"/>
              <w:rPr>
                <w:rFonts w:eastAsia="仿宋"/>
                <w:szCs w:val="21"/>
              </w:rPr>
            </w:pPr>
            <w:r>
              <w:rPr>
                <w:rFonts w:eastAsia="仿宋" w:hAnsi="仿宋"/>
                <w:szCs w:val="21"/>
              </w:rPr>
              <w:t>株行距</w:t>
            </w:r>
          </w:p>
        </w:tc>
        <w:tc>
          <w:tcPr>
            <w:tcW w:w="89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Cs w:val="21"/>
              </w:rPr>
            </w:pPr>
            <w:r>
              <w:rPr>
                <w:rFonts w:eastAsia="仿宋" w:hAnsi="仿宋"/>
                <w:kern w:val="0"/>
                <w:szCs w:val="21"/>
              </w:rPr>
              <w:t>种苗数量</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941264" w:rsidRDefault="00B706D8">
            <w:pPr>
              <w:widowControl/>
              <w:spacing w:line="500" w:lineRule="exact"/>
              <w:jc w:val="center"/>
              <w:rPr>
                <w:rFonts w:eastAsia="仿宋"/>
                <w:kern w:val="0"/>
                <w:szCs w:val="21"/>
              </w:rPr>
            </w:pPr>
            <w:r>
              <w:rPr>
                <w:rFonts w:eastAsia="仿宋" w:hAnsi="仿宋"/>
                <w:kern w:val="0"/>
                <w:szCs w:val="21"/>
              </w:rPr>
              <w:t>造林</w:t>
            </w:r>
          </w:p>
          <w:p w:rsidR="00941264" w:rsidRDefault="00B706D8">
            <w:pPr>
              <w:widowControl/>
              <w:spacing w:line="500" w:lineRule="exact"/>
              <w:jc w:val="center"/>
              <w:rPr>
                <w:rFonts w:eastAsia="仿宋"/>
                <w:kern w:val="0"/>
                <w:szCs w:val="21"/>
                <w:lang w:val="zh-CN"/>
              </w:rPr>
            </w:pPr>
            <w:r>
              <w:rPr>
                <w:rFonts w:eastAsia="仿宋" w:hAnsi="仿宋"/>
                <w:kern w:val="0"/>
                <w:szCs w:val="21"/>
              </w:rPr>
              <w:t>树种</w:t>
            </w:r>
          </w:p>
        </w:tc>
        <w:tc>
          <w:tcPr>
            <w:tcW w:w="9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941264" w:rsidRDefault="00B706D8">
            <w:pPr>
              <w:widowControl/>
              <w:spacing w:line="500" w:lineRule="exact"/>
              <w:jc w:val="center"/>
              <w:rPr>
                <w:rFonts w:eastAsia="仿宋"/>
                <w:szCs w:val="21"/>
              </w:rPr>
            </w:pPr>
            <w:r>
              <w:rPr>
                <w:rFonts w:eastAsia="仿宋" w:hAnsi="仿宋"/>
                <w:kern w:val="0"/>
                <w:szCs w:val="21"/>
              </w:rPr>
              <w:t>苗木规格</w:t>
            </w:r>
          </w:p>
        </w:tc>
        <w:tc>
          <w:tcPr>
            <w:tcW w:w="96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Cs w:val="21"/>
              </w:rPr>
            </w:pPr>
            <w:r>
              <w:rPr>
                <w:rFonts w:eastAsia="仿宋" w:hAnsi="仿宋"/>
                <w:szCs w:val="21"/>
              </w:rPr>
              <w:t>株行距</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Cs w:val="21"/>
              </w:rPr>
            </w:pPr>
            <w:r>
              <w:rPr>
                <w:rFonts w:eastAsia="仿宋" w:hAnsi="仿宋"/>
                <w:kern w:val="0"/>
                <w:szCs w:val="21"/>
              </w:rPr>
              <w:t>苗木产地</w:t>
            </w:r>
          </w:p>
        </w:tc>
        <w:tc>
          <w:tcPr>
            <w:tcW w:w="76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Cs w:val="21"/>
              </w:rPr>
            </w:pPr>
            <w:r>
              <w:rPr>
                <w:rFonts w:eastAsia="仿宋" w:hAnsi="仿宋"/>
                <w:kern w:val="0"/>
                <w:szCs w:val="21"/>
              </w:rPr>
              <w:t>种苗数量</w:t>
            </w:r>
          </w:p>
        </w:tc>
        <w:tc>
          <w:tcPr>
            <w:tcW w:w="866" w:type="dxa"/>
            <w:vMerge/>
            <w:tcBorders>
              <w:top w:val="single" w:sz="6" w:space="0" w:color="000000"/>
              <w:left w:val="single" w:sz="6" w:space="0" w:color="000000"/>
              <w:bottom w:val="single" w:sz="6" w:space="0" w:color="000000"/>
              <w:right w:val="single" w:sz="6" w:space="0" w:color="000000"/>
            </w:tcBorders>
            <w:vAlign w:val="center"/>
          </w:tcPr>
          <w:p w:rsidR="00941264" w:rsidRDefault="00941264">
            <w:pPr>
              <w:widowControl/>
              <w:spacing w:line="500" w:lineRule="exact"/>
              <w:jc w:val="left"/>
              <w:rPr>
                <w:rFonts w:eastAsia="仿宋"/>
                <w:kern w:val="0"/>
                <w:szCs w:val="21"/>
                <w:lang w:val="zh-CN"/>
              </w:rPr>
            </w:pPr>
          </w:p>
        </w:tc>
      </w:tr>
      <w:tr w:rsidR="00941264">
        <w:trPr>
          <w:trHeight w:val="567"/>
          <w:jc w:val="center"/>
        </w:trPr>
        <w:tc>
          <w:tcPr>
            <w:tcW w:w="41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lang w:val="zh-CN"/>
              </w:rPr>
            </w:pPr>
            <w:r>
              <w:rPr>
                <w:rFonts w:eastAsia="仿宋"/>
                <w:kern w:val="0"/>
                <w:szCs w:val="21"/>
              </w:rPr>
              <w:t>1</w:t>
            </w:r>
          </w:p>
        </w:tc>
        <w:tc>
          <w:tcPr>
            <w:tcW w:w="112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91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77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89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92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92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96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75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76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8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r>
      <w:tr w:rsidR="00941264">
        <w:trPr>
          <w:trHeight w:val="567"/>
          <w:jc w:val="center"/>
        </w:trPr>
        <w:tc>
          <w:tcPr>
            <w:tcW w:w="41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lang w:val="zh-CN"/>
              </w:rPr>
            </w:pPr>
            <w:r>
              <w:rPr>
                <w:rFonts w:eastAsia="仿宋"/>
                <w:kern w:val="0"/>
                <w:szCs w:val="21"/>
              </w:rPr>
              <w:t>2</w:t>
            </w:r>
          </w:p>
        </w:tc>
        <w:tc>
          <w:tcPr>
            <w:tcW w:w="112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91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77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89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92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92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96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75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76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8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r>
      <w:tr w:rsidR="00941264">
        <w:trPr>
          <w:trHeight w:val="567"/>
          <w:jc w:val="center"/>
        </w:trPr>
        <w:tc>
          <w:tcPr>
            <w:tcW w:w="41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Cs w:val="21"/>
                <w:lang w:val="zh-CN"/>
              </w:rPr>
            </w:pPr>
            <w:r>
              <w:rPr>
                <w:rFonts w:eastAsia="仿宋"/>
                <w:kern w:val="0"/>
                <w:szCs w:val="21"/>
              </w:rPr>
              <w:t>3</w:t>
            </w:r>
          </w:p>
        </w:tc>
        <w:tc>
          <w:tcPr>
            <w:tcW w:w="112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91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77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89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92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c>
          <w:tcPr>
            <w:tcW w:w="92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96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75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76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szCs w:val="21"/>
              </w:rPr>
            </w:pPr>
          </w:p>
        </w:tc>
        <w:tc>
          <w:tcPr>
            <w:tcW w:w="8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941264">
            <w:pPr>
              <w:widowControl/>
              <w:spacing w:line="500" w:lineRule="exact"/>
              <w:jc w:val="center"/>
              <w:rPr>
                <w:rFonts w:eastAsia="仿宋"/>
                <w:kern w:val="0"/>
                <w:szCs w:val="21"/>
                <w:lang w:val="zh-CN"/>
              </w:rPr>
            </w:pPr>
          </w:p>
        </w:tc>
      </w:tr>
      <w:tr w:rsidR="00941264">
        <w:trPr>
          <w:trHeight w:val="567"/>
          <w:jc w:val="center"/>
        </w:trPr>
        <w:tc>
          <w:tcPr>
            <w:tcW w:w="41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 w:val="18"/>
                <w:szCs w:val="18"/>
              </w:rPr>
            </w:pPr>
            <w:r>
              <w:rPr>
                <w:rFonts w:eastAsia="仿宋"/>
                <w:kern w:val="0"/>
                <w:sz w:val="18"/>
                <w:szCs w:val="18"/>
              </w:rPr>
              <w:t>..</w:t>
            </w:r>
          </w:p>
        </w:tc>
        <w:tc>
          <w:tcPr>
            <w:tcW w:w="112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 w:val="18"/>
                <w:szCs w:val="18"/>
                <w:lang w:val="zh-CN"/>
              </w:rPr>
            </w:pPr>
            <w:r>
              <w:rPr>
                <w:rFonts w:eastAsia="仿宋"/>
                <w:kern w:val="0"/>
                <w:sz w:val="18"/>
                <w:szCs w:val="18"/>
                <w:lang w:val="zh-CN"/>
              </w:rPr>
              <w:t>..</w:t>
            </w:r>
          </w:p>
        </w:tc>
        <w:tc>
          <w:tcPr>
            <w:tcW w:w="91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 w:val="18"/>
                <w:szCs w:val="18"/>
                <w:lang w:val="zh-CN"/>
              </w:rPr>
            </w:pPr>
            <w:r>
              <w:rPr>
                <w:rFonts w:eastAsia="仿宋"/>
                <w:kern w:val="0"/>
                <w:sz w:val="18"/>
                <w:szCs w:val="18"/>
                <w:lang w:val="zh-CN"/>
              </w:rPr>
              <w:t>..</w:t>
            </w:r>
          </w:p>
        </w:tc>
        <w:tc>
          <w:tcPr>
            <w:tcW w:w="77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 w:val="18"/>
                <w:szCs w:val="18"/>
              </w:rPr>
            </w:pPr>
            <w:r>
              <w:rPr>
                <w:rFonts w:eastAsia="仿宋"/>
                <w:sz w:val="18"/>
                <w:szCs w:val="18"/>
              </w:rPr>
              <w:t>..</w:t>
            </w:r>
          </w:p>
        </w:tc>
        <w:tc>
          <w:tcPr>
            <w:tcW w:w="89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 w:val="18"/>
                <w:szCs w:val="18"/>
              </w:rPr>
            </w:pPr>
            <w:r>
              <w:rPr>
                <w:rFonts w:eastAsia="仿宋"/>
                <w:sz w:val="18"/>
                <w:szCs w:val="18"/>
              </w:rPr>
              <w:t>..</w:t>
            </w:r>
          </w:p>
        </w:tc>
        <w:tc>
          <w:tcPr>
            <w:tcW w:w="92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 w:val="18"/>
                <w:szCs w:val="18"/>
                <w:lang w:val="zh-CN"/>
              </w:rPr>
            </w:pPr>
            <w:r>
              <w:rPr>
                <w:rFonts w:eastAsia="仿宋"/>
                <w:kern w:val="0"/>
                <w:sz w:val="18"/>
                <w:szCs w:val="18"/>
                <w:lang w:val="zh-CN"/>
              </w:rPr>
              <w:t>..</w:t>
            </w:r>
          </w:p>
        </w:tc>
        <w:tc>
          <w:tcPr>
            <w:tcW w:w="92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 w:val="18"/>
                <w:szCs w:val="18"/>
              </w:rPr>
            </w:pPr>
            <w:r>
              <w:rPr>
                <w:rFonts w:eastAsia="仿宋"/>
                <w:kern w:val="0"/>
                <w:sz w:val="18"/>
                <w:szCs w:val="18"/>
                <w:lang w:val="zh-CN"/>
              </w:rPr>
              <w:t>..</w:t>
            </w:r>
          </w:p>
        </w:tc>
        <w:tc>
          <w:tcPr>
            <w:tcW w:w="96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 w:val="18"/>
                <w:szCs w:val="18"/>
              </w:rPr>
            </w:pPr>
            <w:r>
              <w:rPr>
                <w:rFonts w:eastAsia="仿宋"/>
                <w:sz w:val="18"/>
                <w:szCs w:val="18"/>
              </w:rPr>
              <w:t>..</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 w:val="18"/>
                <w:szCs w:val="18"/>
              </w:rPr>
            </w:pPr>
            <w:r>
              <w:rPr>
                <w:rFonts w:eastAsia="仿宋"/>
                <w:sz w:val="18"/>
                <w:szCs w:val="18"/>
              </w:rPr>
              <w:t>..</w:t>
            </w:r>
          </w:p>
        </w:tc>
        <w:tc>
          <w:tcPr>
            <w:tcW w:w="76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sz w:val="18"/>
                <w:szCs w:val="18"/>
              </w:rPr>
            </w:pPr>
            <w:r>
              <w:rPr>
                <w:rFonts w:eastAsia="仿宋"/>
                <w:sz w:val="18"/>
                <w:szCs w:val="18"/>
              </w:rPr>
              <w:t>..</w:t>
            </w:r>
          </w:p>
        </w:tc>
        <w:tc>
          <w:tcPr>
            <w:tcW w:w="8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41264" w:rsidRDefault="00B706D8">
            <w:pPr>
              <w:widowControl/>
              <w:spacing w:line="500" w:lineRule="exact"/>
              <w:jc w:val="center"/>
              <w:rPr>
                <w:rFonts w:eastAsia="仿宋"/>
                <w:kern w:val="0"/>
                <w:sz w:val="18"/>
                <w:szCs w:val="18"/>
                <w:lang w:val="zh-CN"/>
              </w:rPr>
            </w:pPr>
            <w:r>
              <w:rPr>
                <w:rFonts w:eastAsia="仿宋"/>
                <w:kern w:val="0"/>
                <w:sz w:val="18"/>
                <w:szCs w:val="18"/>
                <w:lang w:val="zh-CN"/>
              </w:rPr>
              <w:t>..</w:t>
            </w:r>
          </w:p>
        </w:tc>
      </w:tr>
    </w:tbl>
    <w:p w:rsidR="00941264" w:rsidRDefault="00B706D8">
      <w:pPr>
        <w:autoSpaceDE w:val="0"/>
        <w:autoSpaceDN w:val="0"/>
        <w:spacing w:line="500" w:lineRule="exact"/>
        <w:rPr>
          <w:rFonts w:ascii="Times New Roman" w:eastAsia="仿宋" w:hAnsi="Times New Roman"/>
          <w:sz w:val="24"/>
        </w:rPr>
      </w:pPr>
      <w:r>
        <w:rPr>
          <w:rFonts w:ascii="Times New Roman" w:eastAsia="仿宋" w:hAnsi="Times New Roman"/>
          <w:sz w:val="24"/>
        </w:rPr>
        <w:t>注：</w:t>
      </w:r>
      <w:r>
        <w:rPr>
          <w:rFonts w:ascii="Times New Roman" w:eastAsia="仿宋" w:hAnsi="Times New Roman"/>
          <w:sz w:val="24"/>
        </w:rPr>
        <w:t>1</w:t>
      </w:r>
      <w:r>
        <w:rPr>
          <w:rFonts w:ascii="Times New Roman" w:eastAsia="仿宋" w:hAnsi="Times New Roman"/>
          <w:sz w:val="24"/>
        </w:rPr>
        <w:t>、本表应按照招标项目要求中所列出的指标逐项填写，不得遗漏，不得擅自修改。</w:t>
      </w:r>
    </w:p>
    <w:p w:rsidR="00941264" w:rsidRDefault="00B706D8">
      <w:pPr>
        <w:spacing w:line="360" w:lineRule="auto"/>
        <w:ind w:firstLineChars="197" w:firstLine="473"/>
        <w:rPr>
          <w:rFonts w:ascii="Times New Roman" w:eastAsia="仿宋" w:hAnsi="Times New Roman"/>
          <w:sz w:val="24"/>
        </w:rPr>
      </w:pPr>
      <w:r>
        <w:rPr>
          <w:rFonts w:ascii="Times New Roman" w:eastAsia="仿宋" w:hAnsi="Times New Roman"/>
          <w:sz w:val="24"/>
        </w:rPr>
        <w:t>2</w:t>
      </w:r>
      <w:r>
        <w:rPr>
          <w:rFonts w:ascii="Times New Roman" w:eastAsia="仿宋" w:hAnsi="Times New Roman"/>
          <w:sz w:val="24"/>
        </w:rPr>
        <w:t>、投标人必须对应招标文件</w:t>
      </w:r>
      <w:r>
        <w:rPr>
          <w:rFonts w:ascii="Times New Roman" w:eastAsia="仿宋" w:hAnsi="Times New Roman"/>
          <w:sz w:val="24"/>
        </w:rPr>
        <w:t>“</w:t>
      </w:r>
      <w:r>
        <w:rPr>
          <w:rFonts w:ascii="Times New Roman" w:eastAsia="仿宋" w:hAnsi="Times New Roman"/>
          <w:sz w:val="24"/>
        </w:rPr>
        <w:t>招标项目技术规格、参数及要求</w:t>
      </w:r>
      <w:r>
        <w:rPr>
          <w:rFonts w:ascii="Times New Roman" w:eastAsia="仿宋" w:hAnsi="Times New Roman"/>
          <w:sz w:val="24"/>
        </w:rPr>
        <w:t>”</w:t>
      </w:r>
      <w:r>
        <w:rPr>
          <w:rFonts w:ascii="Times New Roman" w:eastAsia="仿宋" w:hAnsi="Times New Roman"/>
          <w:sz w:val="24"/>
        </w:rPr>
        <w:t>项内容逐条响应，列出所投产品的具体型号；在指标栏中列出产品的具体技术指标；以招标单位需求为最低指标要求，投标人对超出或不满足最低指标要求的指标需列出＋、</w:t>
      </w:r>
      <w:r>
        <w:rPr>
          <w:rFonts w:ascii="Times New Roman" w:eastAsia="仿宋" w:hAnsi="Times New Roman"/>
          <w:sz w:val="24"/>
        </w:rPr>
        <w:t>-</w:t>
      </w:r>
      <w:r>
        <w:rPr>
          <w:rFonts w:ascii="Times New Roman" w:eastAsia="仿宋" w:hAnsi="Times New Roman"/>
          <w:sz w:val="24"/>
        </w:rPr>
        <w:t>偏差，并做详细说明，如果只注明</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w:t>
      </w:r>
      <w:r>
        <w:rPr>
          <w:rFonts w:ascii="Times New Roman" w:eastAsia="仿宋" w:hAnsi="Times New Roman"/>
          <w:sz w:val="24"/>
        </w:rPr>
        <w:t>或未填写，将视为该项指标不符合。</w:t>
      </w:r>
    </w:p>
    <w:p w:rsidR="00941264" w:rsidRDefault="00B706D8">
      <w:pPr>
        <w:spacing w:line="360" w:lineRule="auto"/>
        <w:ind w:firstLineChars="197" w:firstLine="473"/>
        <w:rPr>
          <w:rFonts w:ascii="Times New Roman" w:eastAsia="仿宋" w:hAnsi="Times New Roman"/>
          <w:sz w:val="24"/>
        </w:rPr>
      </w:pPr>
      <w:r>
        <w:rPr>
          <w:rFonts w:ascii="Times New Roman" w:eastAsia="仿宋" w:hAnsi="Times New Roman"/>
          <w:sz w:val="24"/>
        </w:rPr>
        <w:t>3</w:t>
      </w:r>
      <w:r>
        <w:rPr>
          <w:rFonts w:ascii="Times New Roman" w:eastAsia="仿宋" w:hAnsi="Times New Roman"/>
          <w:sz w:val="24"/>
        </w:rPr>
        <w:t>、投标人响应招标需求应具体、明确，含糊不清、不确切或伪造、编造证明材料的，按照实质性不响应处理。构成提供虚假材料的，移送监管部门查处。</w:t>
      </w:r>
    </w:p>
    <w:p w:rsidR="00941264" w:rsidRDefault="00941264">
      <w:pPr>
        <w:autoSpaceDE w:val="0"/>
        <w:autoSpaceDN w:val="0"/>
        <w:adjustRightInd w:val="0"/>
        <w:ind w:right="960"/>
        <w:jc w:val="center"/>
        <w:rPr>
          <w:rFonts w:ascii="Times New Roman" w:eastAsia="仿宋" w:hAnsi="Times New Roman"/>
          <w:b/>
          <w:sz w:val="24"/>
        </w:rPr>
      </w:pPr>
    </w:p>
    <w:p w:rsidR="00941264" w:rsidRDefault="00941264">
      <w:pPr>
        <w:autoSpaceDE w:val="0"/>
        <w:autoSpaceDN w:val="0"/>
        <w:adjustRightInd w:val="0"/>
        <w:ind w:right="960"/>
        <w:jc w:val="center"/>
        <w:rPr>
          <w:rFonts w:ascii="Times New Roman" w:eastAsia="仿宋" w:hAnsi="Times New Roman"/>
          <w:b/>
          <w:sz w:val="24"/>
        </w:rPr>
      </w:pPr>
    </w:p>
    <w:p w:rsidR="00941264" w:rsidRDefault="00941264">
      <w:pPr>
        <w:autoSpaceDE w:val="0"/>
        <w:autoSpaceDN w:val="0"/>
        <w:adjustRightInd w:val="0"/>
        <w:ind w:right="960"/>
        <w:jc w:val="center"/>
        <w:rPr>
          <w:rFonts w:ascii="Times New Roman" w:eastAsia="仿宋" w:hAnsi="Times New Roman"/>
          <w:b/>
          <w:sz w:val="24"/>
        </w:rPr>
      </w:pPr>
    </w:p>
    <w:p w:rsidR="00941264" w:rsidRDefault="00941264">
      <w:pPr>
        <w:autoSpaceDE w:val="0"/>
        <w:autoSpaceDN w:val="0"/>
        <w:adjustRightInd w:val="0"/>
        <w:ind w:right="960"/>
        <w:jc w:val="center"/>
        <w:rPr>
          <w:rFonts w:ascii="Times New Roman" w:eastAsia="仿宋" w:hAnsi="Times New Roman"/>
          <w:b/>
          <w:sz w:val="24"/>
        </w:rPr>
      </w:pPr>
    </w:p>
    <w:p w:rsidR="00941264" w:rsidRDefault="00941264">
      <w:pPr>
        <w:autoSpaceDE w:val="0"/>
        <w:autoSpaceDN w:val="0"/>
        <w:adjustRightInd w:val="0"/>
        <w:ind w:right="960"/>
        <w:jc w:val="center"/>
        <w:rPr>
          <w:rFonts w:ascii="Times New Roman" w:eastAsia="仿宋" w:hAnsi="Times New Roman"/>
          <w:b/>
          <w:sz w:val="24"/>
        </w:rPr>
      </w:pPr>
    </w:p>
    <w:p w:rsidR="00941264" w:rsidRDefault="00B706D8">
      <w:pPr>
        <w:autoSpaceDE w:val="0"/>
        <w:autoSpaceDN w:val="0"/>
        <w:adjustRightInd w:val="0"/>
        <w:ind w:right="960"/>
        <w:jc w:val="center"/>
        <w:rPr>
          <w:rFonts w:ascii="Times New Roman" w:eastAsia="仿宋" w:hAnsi="Times New Roman"/>
          <w:kern w:val="0"/>
          <w:sz w:val="24"/>
        </w:rPr>
      </w:pPr>
      <w:r>
        <w:rPr>
          <w:rFonts w:ascii="Times New Roman" w:eastAsia="仿宋" w:hAnsi="Times New Roman"/>
          <w:kern w:val="0"/>
          <w:sz w:val="24"/>
        </w:rPr>
        <w:t>投标人：（盖单位章）</w:t>
      </w:r>
    </w:p>
    <w:p w:rsidR="00941264" w:rsidRDefault="00941264">
      <w:pPr>
        <w:autoSpaceDE w:val="0"/>
        <w:autoSpaceDN w:val="0"/>
        <w:adjustRightInd w:val="0"/>
        <w:ind w:right="960"/>
        <w:jc w:val="center"/>
        <w:rPr>
          <w:rFonts w:ascii="Times New Roman" w:eastAsia="仿宋" w:hAnsi="Times New Roman"/>
          <w:kern w:val="0"/>
          <w:sz w:val="24"/>
        </w:rPr>
      </w:pPr>
    </w:p>
    <w:p w:rsidR="00941264" w:rsidRDefault="00B706D8">
      <w:pPr>
        <w:autoSpaceDE w:val="0"/>
        <w:autoSpaceDN w:val="0"/>
        <w:adjustRightInd w:val="0"/>
        <w:ind w:right="600" w:firstLineChars="700" w:firstLine="1680"/>
        <w:rPr>
          <w:rFonts w:ascii="Times New Roman" w:eastAsia="仿宋" w:hAnsi="Times New Roman"/>
          <w:kern w:val="0"/>
          <w:sz w:val="24"/>
        </w:rPr>
      </w:pPr>
      <w:r>
        <w:rPr>
          <w:rFonts w:ascii="Times New Roman" w:eastAsia="仿宋" w:hAnsi="Times New Roman"/>
          <w:kern w:val="0"/>
          <w:sz w:val="24"/>
        </w:rPr>
        <w:t>法定代表人或其委托代理人：（签字）</w:t>
      </w:r>
    </w:p>
    <w:p w:rsidR="00941264" w:rsidRDefault="00941264">
      <w:pPr>
        <w:autoSpaceDE w:val="0"/>
        <w:autoSpaceDN w:val="0"/>
        <w:adjustRightInd w:val="0"/>
        <w:spacing w:line="321" w:lineRule="exact"/>
        <w:ind w:leftChars="-202" w:left="-424" w:right="2139" w:firstLineChars="141" w:firstLine="338"/>
        <w:jc w:val="center"/>
        <w:outlineLvl w:val="0"/>
        <w:rPr>
          <w:rFonts w:ascii="Times New Roman" w:eastAsia="仿宋" w:hAnsi="Times New Roman"/>
          <w:kern w:val="0"/>
          <w:sz w:val="24"/>
        </w:rPr>
      </w:pPr>
    </w:p>
    <w:p w:rsidR="00941264" w:rsidRDefault="00B706D8">
      <w:pPr>
        <w:autoSpaceDE w:val="0"/>
        <w:autoSpaceDN w:val="0"/>
        <w:adjustRightInd w:val="0"/>
        <w:spacing w:line="321" w:lineRule="exact"/>
        <w:ind w:leftChars="-202" w:left="-424" w:right="2139" w:firstLineChars="141" w:firstLine="338"/>
        <w:jc w:val="center"/>
        <w:outlineLvl w:val="0"/>
        <w:rPr>
          <w:rFonts w:ascii="Times New Roman" w:eastAsia="仿宋" w:hAnsi="Times New Roman"/>
          <w:sz w:val="24"/>
        </w:rPr>
        <w:sectPr w:rsidR="00941264">
          <w:pgSz w:w="11907" w:h="16840"/>
          <w:pgMar w:top="1588" w:right="1276" w:bottom="1531" w:left="2041" w:header="1021" w:footer="1021" w:gutter="0"/>
          <w:pgNumType w:fmt="numberInDash"/>
          <w:cols w:space="720"/>
          <w:docGrid w:type="lines" w:linePitch="312"/>
        </w:sectPr>
      </w:pPr>
      <w:r>
        <w:rPr>
          <w:rFonts w:ascii="Times New Roman" w:eastAsia="仿宋" w:hAnsi="Times New Roman"/>
          <w:kern w:val="0"/>
          <w:sz w:val="24"/>
        </w:rPr>
        <w:t>年月日</w:t>
      </w:r>
    </w:p>
    <w:p w:rsidR="00941264" w:rsidRDefault="00941264">
      <w:pPr>
        <w:autoSpaceDE w:val="0"/>
        <w:autoSpaceDN w:val="0"/>
        <w:adjustRightInd w:val="0"/>
        <w:spacing w:line="321" w:lineRule="exact"/>
        <w:ind w:right="1179"/>
        <w:rPr>
          <w:rFonts w:ascii="Times New Roman" w:eastAsia="仿宋" w:hAnsi="Times New Roman"/>
          <w:b/>
          <w:bCs/>
          <w:spacing w:val="2"/>
          <w:w w:val="90"/>
          <w:kern w:val="0"/>
          <w:sz w:val="32"/>
          <w:szCs w:val="32"/>
        </w:rPr>
      </w:pPr>
      <w:bookmarkStart w:id="503" w:name="_Toc438634133"/>
      <w:bookmarkEnd w:id="502"/>
    </w:p>
    <w:p w:rsidR="00941264" w:rsidRDefault="00B706D8">
      <w:pPr>
        <w:autoSpaceDE w:val="0"/>
        <w:autoSpaceDN w:val="0"/>
        <w:adjustRightInd w:val="0"/>
        <w:spacing w:line="321" w:lineRule="exact"/>
        <w:ind w:right="1179" w:firstLineChars="150" w:firstLine="443"/>
        <w:jc w:val="center"/>
        <w:outlineLvl w:val="0"/>
        <w:rPr>
          <w:rFonts w:ascii="Times New Roman" w:eastAsia="仿宋" w:hAnsi="Times New Roman"/>
          <w:b/>
          <w:bCs/>
          <w:spacing w:val="2"/>
          <w:w w:val="90"/>
          <w:kern w:val="0"/>
          <w:sz w:val="32"/>
          <w:szCs w:val="32"/>
        </w:rPr>
      </w:pPr>
      <w:bookmarkStart w:id="504" w:name="_Toc9503"/>
      <w:bookmarkStart w:id="505" w:name="_Toc9018"/>
      <w:r>
        <w:rPr>
          <w:rFonts w:ascii="Times New Roman" w:eastAsia="仿宋" w:hAnsi="Times New Roman" w:hint="eastAsia"/>
          <w:b/>
          <w:bCs/>
          <w:spacing w:val="2"/>
          <w:w w:val="90"/>
          <w:kern w:val="0"/>
          <w:sz w:val="32"/>
          <w:szCs w:val="32"/>
        </w:rPr>
        <w:t>五</w:t>
      </w:r>
      <w:r>
        <w:rPr>
          <w:rFonts w:ascii="Times New Roman" w:eastAsia="仿宋" w:hAnsi="Times New Roman"/>
          <w:b/>
          <w:bCs/>
          <w:spacing w:val="2"/>
          <w:w w:val="90"/>
          <w:kern w:val="0"/>
          <w:sz w:val="32"/>
          <w:szCs w:val="32"/>
        </w:rPr>
        <w:t>、法定代表人身份证明</w:t>
      </w:r>
      <w:bookmarkEnd w:id="495"/>
      <w:bookmarkEnd w:id="496"/>
      <w:bookmarkEnd w:id="497"/>
      <w:bookmarkEnd w:id="498"/>
      <w:bookmarkEnd w:id="499"/>
      <w:bookmarkEnd w:id="500"/>
      <w:bookmarkEnd w:id="501"/>
      <w:bookmarkEnd w:id="503"/>
      <w:bookmarkEnd w:id="504"/>
      <w:bookmarkEnd w:id="505"/>
    </w:p>
    <w:p w:rsidR="00941264" w:rsidRDefault="00941264">
      <w:pPr>
        <w:autoSpaceDE w:val="0"/>
        <w:autoSpaceDN w:val="0"/>
        <w:adjustRightInd w:val="0"/>
        <w:spacing w:before="3" w:line="100" w:lineRule="exact"/>
        <w:ind w:leftChars="-202" w:left="-424" w:right="-20" w:firstLineChars="141" w:firstLine="141"/>
        <w:jc w:val="left"/>
        <w:rPr>
          <w:rFonts w:ascii="Times New Roman" w:eastAsia="仿宋" w:hAnsi="Times New Roman"/>
          <w:kern w:val="0"/>
          <w:sz w:val="10"/>
          <w:szCs w:val="10"/>
        </w:rPr>
      </w:pPr>
    </w:p>
    <w:p w:rsidR="00941264" w:rsidRDefault="00941264">
      <w:pPr>
        <w:autoSpaceDE w:val="0"/>
        <w:autoSpaceDN w:val="0"/>
        <w:adjustRightInd w:val="0"/>
        <w:spacing w:line="200" w:lineRule="exact"/>
        <w:ind w:leftChars="-202" w:left="-424" w:right="-20" w:firstLineChars="141" w:firstLine="282"/>
        <w:jc w:val="left"/>
        <w:rPr>
          <w:rFonts w:ascii="Times New Roman" w:eastAsia="仿宋" w:hAnsi="Times New Roman"/>
          <w:kern w:val="0"/>
          <w:sz w:val="20"/>
        </w:rPr>
      </w:pPr>
    </w:p>
    <w:p w:rsidR="00941264" w:rsidRDefault="00941264">
      <w:pPr>
        <w:autoSpaceDE w:val="0"/>
        <w:autoSpaceDN w:val="0"/>
        <w:adjustRightInd w:val="0"/>
        <w:spacing w:line="200" w:lineRule="exact"/>
        <w:ind w:leftChars="-202" w:left="-424" w:right="-20" w:firstLineChars="141" w:firstLine="282"/>
        <w:jc w:val="left"/>
        <w:rPr>
          <w:rFonts w:ascii="Times New Roman" w:eastAsia="仿宋" w:hAnsi="Times New Roman"/>
          <w:kern w:val="0"/>
          <w:sz w:val="20"/>
        </w:rPr>
      </w:pPr>
    </w:p>
    <w:p w:rsidR="00941264" w:rsidRDefault="00B706D8">
      <w:pPr>
        <w:spacing w:line="500" w:lineRule="exact"/>
        <w:rPr>
          <w:rFonts w:ascii="Times New Roman" w:eastAsia="仿宋" w:hAnsi="Times New Roman"/>
          <w:sz w:val="24"/>
        </w:rPr>
      </w:pPr>
      <w:r>
        <w:rPr>
          <w:rFonts w:ascii="Times New Roman" w:eastAsia="仿宋" w:hAnsi="Times New Roman"/>
          <w:sz w:val="24"/>
        </w:rPr>
        <w:t>投标人名称：</w:t>
      </w:r>
    </w:p>
    <w:p w:rsidR="00941264" w:rsidRDefault="00B706D8">
      <w:pPr>
        <w:spacing w:line="500" w:lineRule="exact"/>
        <w:rPr>
          <w:rFonts w:ascii="Times New Roman" w:eastAsia="仿宋" w:hAnsi="Times New Roman"/>
          <w:sz w:val="24"/>
        </w:rPr>
      </w:pPr>
      <w:r>
        <w:rPr>
          <w:rFonts w:ascii="Times New Roman" w:eastAsia="仿宋" w:hAnsi="Times New Roman"/>
          <w:sz w:val="24"/>
        </w:rPr>
        <w:t>单位性质：</w:t>
      </w:r>
    </w:p>
    <w:p w:rsidR="00941264" w:rsidRDefault="00B706D8">
      <w:pPr>
        <w:spacing w:line="500" w:lineRule="exact"/>
        <w:rPr>
          <w:rFonts w:ascii="Times New Roman" w:eastAsia="仿宋" w:hAnsi="Times New Roman"/>
          <w:sz w:val="24"/>
        </w:rPr>
      </w:pPr>
      <w:r>
        <w:rPr>
          <w:rFonts w:ascii="Times New Roman" w:eastAsia="仿宋" w:hAnsi="Times New Roman"/>
          <w:sz w:val="24"/>
        </w:rPr>
        <w:t>地址：</w:t>
      </w:r>
    </w:p>
    <w:p w:rsidR="00941264" w:rsidRDefault="00B706D8">
      <w:pPr>
        <w:spacing w:line="500" w:lineRule="exact"/>
        <w:rPr>
          <w:rFonts w:ascii="Times New Roman" w:eastAsia="仿宋" w:hAnsi="Times New Roman"/>
          <w:sz w:val="24"/>
        </w:rPr>
      </w:pPr>
      <w:r>
        <w:rPr>
          <w:rFonts w:ascii="Times New Roman" w:eastAsia="仿宋" w:hAnsi="Times New Roman"/>
          <w:sz w:val="24"/>
        </w:rPr>
        <w:t>成立时间：年月日</w:t>
      </w:r>
    </w:p>
    <w:p w:rsidR="00941264" w:rsidRDefault="00B706D8">
      <w:pPr>
        <w:spacing w:line="500" w:lineRule="exact"/>
        <w:rPr>
          <w:rFonts w:ascii="Times New Roman" w:eastAsia="仿宋" w:hAnsi="Times New Roman"/>
          <w:sz w:val="24"/>
        </w:rPr>
      </w:pPr>
      <w:r>
        <w:rPr>
          <w:rFonts w:ascii="Times New Roman" w:eastAsia="仿宋" w:hAnsi="Times New Roman"/>
          <w:sz w:val="24"/>
        </w:rPr>
        <w:t>经营期限：</w:t>
      </w:r>
    </w:p>
    <w:p w:rsidR="00941264" w:rsidRDefault="00B706D8">
      <w:pPr>
        <w:spacing w:line="500" w:lineRule="exact"/>
        <w:rPr>
          <w:rFonts w:ascii="Times New Roman" w:eastAsia="仿宋" w:hAnsi="Times New Roman"/>
          <w:sz w:val="24"/>
        </w:rPr>
      </w:pPr>
      <w:r>
        <w:rPr>
          <w:rFonts w:ascii="Times New Roman" w:eastAsia="仿宋" w:hAnsi="Times New Roman"/>
          <w:sz w:val="24"/>
        </w:rPr>
        <w:t>姓名：性别：年龄：职务：</w:t>
      </w:r>
    </w:p>
    <w:p w:rsidR="00941264" w:rsidRDefault="00B706D8">
      <w:pPr>
        <w:spacing w:line="500" w:lineRule="exact"/>
        <w:rPr>
          <w:rFonts w:ascii="Times New Roman" w:eastAsia="仿宋" w:hAnsi="Times New Roman"/>
          <w:sz w:val="24"/>
        </w:rPr>
      </w:pPr>
      <w:r>
        <w:rPr>
          <w:rFonts w:ascii="Times New Roman" w:eastAsia="仿宋" w:hAnsi="Times New Roman"/>
          <w:sz w:val="24"/>
        </w:rPr>
        <w:t>系（投标人名称）的法定代表人。</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特此证明。</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附：法定代表人正反面身份证复印件（加盖投标人企业公章）</w:t>
      </w:r>
    </w:p>
    <w:p w:rsidR="00941264" w:rsidRDefault="00941264">
      <w:pPr>
        <w:spacing w:line="500" w:lineRule="exact"/>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B706D8">
      <w:pPr>
        <w:spacing w:line="480" w:lineRule="auto"/>
        <w:rPr>
          <w:rFonts w:ascii="Times New Roman" w:eastAsia="仿宋" w:hAnsi="Times New Roman"/>
          <w:sz w:val="24"/>
        </w:rPr>
      </w:pPr>
      <w:r>
        <w:rPr>
          <w:rFonts w:ascii="Times New Roman" w:eastAsia="仿宋" w:hAnsi="Times New Roman"/>
          <w:sz w:val="24"/>
        </w:rPr>
        <w:t>投标人：（加盖投标人企业公章）</w:t>
      </w:r>
    </w:p>
    <w:p w:rsidR="00941264" w:rsidRDefault="00B706D8">
      <w:pPr>
        <w:autoSpaceDE w:val="0"/>
        <w:autoSpaceDN w:val="0"/>
        <w:adjustRightInd w:val="0"/>
        <w:spacing w:line="480" w:lineRule="auto"/>
        <w:ind w:leftChars="-202" w:left="-424" w:right="-20" w:firstLineChars="141" w:firstLine="338"/>
        <w:jc w:val="left"/>
        <w:rPr>
          <w:rFonts w:ascii="Times New Roman" w:eastAsia="仿宋" w:hAnsi="Times New Roman"/>
          <w:w w:val="82"/>
          <w:kern w:val="0"/>
          <w:szCs w:val="21"/>
        </w:rPr>
      </w:pPr>
      <w:r>
        <w:rPr>
          <w:rFonts w:ascii="Times New Roman" w:eastAsia="仿宋" w:hAnsi="Times New Roman"/>
          <w:sz w:val="24"/>
        </w:rPr>
        <w:t>年月日</w:t>
      </w:r>
    </w:p>
    <w:p w:rsidR="00941264" w:rsidRDefault="00941264">
      <w:pPr>
        <w:autoSpaceDE w:val="0"/>
        <w:autoSpaceDN w:val="0"/>
        <w:adjustRightInd w:val="0"/>
        <w:spacing w:line="480" w:lineRule="auto"/>
        <w:ind w:leftChars="-202" w:left="-424" w:right="-20" w:firstLineChars="141" w:firstLine="241"/>
        <w:jc w:val="left"/>
        <w:rPr>
          <w:rFonts w:ascii="Times New Roman" w:eastAsia="仿宋" w:hAnsi="Times New Roman"/>
          <w:w w:val="82"/>
          <w:kern w:val="0"/>
          <w:szCs w:val="21"/>
        </w:rPr>
      </w:pPr>
    </w:p>
    <w:p w:rsidR="00941264" w:rsidRDefault="00941264">
      <w:pPr>
        <w:ind w:leftChars="-202" w:left="-424" w:firstLineChars="141" w:firstLine="296"/>
        <w:rPr>
          <w:rFonts w:ascii="Times New Roman" w:eastAsia="仿宋" w:hAnsi="Times New Roman"/>
        </w:rPr>
      </w:pPr>
    </w:p>
    <w:p w:rsidR="00941264" w:rsidRDefault="00941264">
      <w:pPr>
        <w:tabs>
          <w:tab w:val="left" w:pos="4300"/>
          <w:tab w:val="left" w:pos="5560"/>
          <w:tab w:val="left" w:pos="6820"/>
        </w:tabs>
        <w:autoSpaceDE w:val="0"/>
        <w:autoSpaceDN w:val="0"/>
        <w:adjustRightInd w:val="0"/>
        <w:spacing w:line="279" w:lineRule="exact"/>
        <w:ind w:leftChars="-202" w:left="-424" w:right="-20" w:firstLineChars="141" w:firstLine="395"/>
        <w:jc w:val="right"/>
        <w:rPr>
          <w:rFonts w:ascii="Times New Roman" w:eastAsia="仿宋" w:hAnsi="Times New Roman"/>
          <w:kern w:val="0"/>
          <w:sz w:val="28"/>
          <w:szCs w:val="28"/>
        </w:rPr>
      </w:pPr>
    </w:p>
    <w:p w:rsidR="00941264" w:rsidRDefault="00941264">
      <w:pPr>
        <w:ind w:leftChars="-202" w:left="-424" w:firstLineChars="141" w:firstLine="395"/>
        <w:rPr>
          <w:rFonts w:ascii="Times New Roman" w:eastAsia="仿宋" w:hAnsi="Times New Roman"/>
          <w:sz w:val="28"/>
          <w:szCs w:val="28"/>
        </w:rPr>
        <w:sectPr w:rsidR="00941264">
          <w:pgSz w:w="11900" w:h="16840"/>
          <w:pgMar w:top="1582" w:right="1559" w:bottom="278" w:left="1678" w:header="851" w:footer="992" w:gutter="0"/>
          <w:pgNumType w:fmt="numberInDash"/>
          <w:cols w:space="720"/>
          <w:docGrid w:type="lines" w:linePitch="312"/>
        </w:sectPr>
      </w:pPr>
    </w:p>
    <w:p w:rsidR="00941264" w:rsidRDefault="00941264">
      <w:pPr>
        <w:autoSpaceDE w:val="0"/>
        <w:autoSpaceDN w:val="0"/>
        <w:adjustRightInd w:val="0"/>
        <w:spacing w:before="16" w:line="220" w:lineRule="exact"/>
        <w:ind w:right="-20"/>
        <w:jc w:val="left"/>
        <w:rPr>
          <w:rFonts w:ascii="Times New Roman" w:eastAsia="仿宋" w:hAnsi="Times New Roman"/>
          <w:kern w:val="0"/>
          <w:sz w:val="22"/>
          <w:szCs w:val="22"/>
        </w:rPr>
      </w:pPr>
    </w:p>
    <w:p w:rsidR="00941264" w:rsidRDefault="00B706D8">
      <w:pPr>
        <w:autoSpaceDE w:val="0"/>
        <w:autoSpaceDN w:val="0"/>
        <w:adjustRightInd w:val="0"/>
        <w:spacing w:line="321" w:lineRule="exact"/>
        <w:ind w:leftChars="-202" w:left="-424" w:right="3077" w:firstLineChars="1191" w:firstLine="3516"/>
        <w:jc w:val="left"/>
        <w:outlineLvl w:val="0"/>
        <w:rPr>
          <w:rFonts w:ascii="Times New Roman" w:eastAsia="仿宋" w:hAnsi="Times New Roman"/>
          <w:b/>
          <w:bCs/>
          <w:spacing w:val="2"/>
          <w:w w:val="90"/>
          <w:kern w:val="0"/>
          <w:sz w:val="32"/>
          <w:szCs w:val="32"/>
        </w:rPr>
      </w:pPr>
      <w:bookmarkStart w:id="506" w:name="_Toc228337043"/>
      <w:bookmarkStart w:id="507" w:name="_Toc228337396"/>
      <w:bookmarkStart w:id="508" w:name="_Toc438634134"/>
      <w:bookmarkStart w:id="509" w:name="_Toc288223851"/>
      <w:bookmarkStart w:id="510" w:name="_Toc226305105"/>
      <w:bookmarkStart w:id="511" w:name="_Toc226625257"/>
      <w:bookmarkStart w:id="512" w:name="_Toc269484301"/>
      <w:bookmarkStart w:id="513" w:name="_Toc221911794"/>
      <w:bookmarkStart w:id="514" w:name="_Toc24747"/>
      <w:bookmarkStart w:id="515" w:name="_Toc1984"/>
      <w:r>
        <w:rPr>
          <w:rFonts w:ascii="Times New Roman" w:eastAsia="仿宋" w:hAnsi="Times New Roman" w:hint="eastAsia"/>
          <w:b/>
          <w:bCs/>
          <w:spacing w:val="2"/>
          <w:w w:val="90"/>
          <w:kern w:val="0"/>
          <w:sz w:val="32"/>
          <w:szCs w:val="32"/>
        </w:rPr>
        <w:t>六</w:t>
      </w:r>
      <w:r>
        <w:rPr>
          <w:rFonts w:ascii="Times New Roman" w:eastAsia="仿宋" w:hAnsi="Times New Roman"/>
          <w:b/>
          <w:bCs/>
          <w:spacing w:val="2"/>
          <w:w w:val="90"/>
          <w:kern w:val="0"/>
          <w:sz w:val="32"/>
          <w:szCs w:val="32"/>
        </w:rPr>
        <w:t>、授权委托书</w:t>
      </w:r>
      <w:bookmarkEnd w:id="506"/>
      <w:bookmarkEnd w:id="507"/>
      <w:bookmarkEnd w:id="508"/>
      <w:bookmarkEnd w:id="509"/>
      <w:bookmarkEnd w:id="510"/>
      <w:bookmarkEnd w:id="511"/>
      <w:bookmarkEnd w:id="512"/>
      <w:bookmarkEnd w:id="513"/>
      <w:bookmarkEnd w:id="514"/>
      <w:bookmarkEnd w:id="515"/>
    </w:p>
    <w:p w:rsidR="00941264" w:rsidRDefault="00941264">
      <w:pPr>
        <w:autoSpaceDE w:val="0"/>
        <w:autoSpaceDN w:val="0"/>
        <w:adjustRightInd w:val="0"/>
        <w:spacing w:line="321" w:lineRule="exact"/>
        <w:ind w:leftChars="-202" w:left="-424" w:right="3077" w:firstLineChars="141" w:firstLine="416"/>
        <w:jc w:val="center"/>
        <w:outlineLvl w:val="0"/>
        <w:rPr>
          <w:rFonts w:ascii="Times New Roman" w:eastAsia="仿宋" w:hAnsi="Times New Roman"/>
          <w:b/>
          <w:bCs/>
          <w:spacing w:val="2"/>
          <w:w w:val="90"/>
          <w:kern w:val="0"/>
          <w:sz w:val="32"/>
          <w:szCs w:val="32"/>
        </w:rPr>
      </w:pPr>
    </w:p>
    <w:p w:rsidR="00941264" w:rsidRDefault="00941264">
      <w:pPr>
        <w:autoSpaceDE w:val="0"/>
        <w:autoSpaceDN w:val="0"/>
        <w:adjustRightInd w:val="0"/>
        <w:spacing w:before="3" w:line="100" w:lineRule="exact"/>
        <w:ind w:leftChars="-202" w:left="-424" w:right="-20" w:firstLineChars="141" w:firstLine="141"/>
        <w:jc w:val="left"/>
        <w:rPr>
          <w:rFonts w:ascii="Times New Roman" w:eastAsia="仿宋" w:hAnsi="Times New Roman"/>
          <w:kern w:val="0"/>
          <w:sz w:val="10"/>
          <w:szCs w:val="10"/>
        </w:rPr>
      </w:pPr>
    </w:p>
    <w:p w:rsidR="00941264" w:rsidRDefault="00B706D8" w:rsidP="00B953A7">
      <w:pPr>
        <w:topLinePunct/>
        <w:spacing w:line="500" w:lineRule="exact"/>
        <w:ind w:firstLineChars="200" w:firstLine="480"/>
        <w:rPr>
          <w:rFonts w:ascii="Times New Roman" w:eastAsia="仿宋" w:hAnsi="Times New Roman"/>
          <w:sz w:val="24"/>
        </w:rPr>
      </w:pPr>
      <w:r>
        <w:rPr>
          <w:rFonts w:ascii="Times New Roman" w:eastAsia="仿宋" w:hAnsi="Times New Roman"/>
          <w:sz w:val="24"/>
        </w:rPr>
        <w:t>本人（姓名）系（投标人名称）的法定代表人，现委托（姓名）为我方代理人。代理人根据授权，以我方名义签署、澄清、说明、补正、递交、撤回、修改（项目名称）投标文件、签订合同和处理有关事宜，其法律后果由我方承担。</w:t>
      </w:r>
    </w:p>
    <w:p w:rsidR="00941264" w:rsidRDefault="00B706D8">
      <w:pPr>
        <w:spacing w:line="500" w:lineRule="exact"/>
        <w:rPr>
          <w:rFonts w:ascii="Times New Roman" w:eastAsia="仿宋" w:hAnsi="Times New Roman"/>
          <w:sz w:val="24"/>
        </w:rPr>
      </w:pPr>
      <w:r>
        <w:rPr>
          <w:rFonts w:ascii="Times New Roman" w:eastAsia="仿宋" w:hAnsi="Times New Roman"/>
          <w:sz w:val="24"/>
        </w:rPr>
        <w:t>委托期限：。</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代理人无转委托权。</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附：委托代理人正反面身份证复印件（加盖投标人企业公章）</w:t>
      </w:r>
    </w:p>
    <w:p w:rsidR="00941264" w:rsidRDefault="00941264">
      <w:pPr>
        <w:rPr>
          <w:rFonts w:ascii="Times New Roman" w:eastAsia="仿宋" w:hAnsi="Times New Roman"/>
          <w:sz w:val="24"/>
        </w:rPr>
      </w:pPr>
    </w:p>
    <w:p w:rsidR="00941264" w:rsidRDefault="00B706D8">
      <w:pPr>
        <w:rPr>
          <w:rFonts w:ascii="Times New Roman" w:eastAsia="仿宋" w:hAnsi="Times New Roman"/>
          <w:sz w:val="24"/>
        </w:rPr>
      </w:pPr>
      <w:r>
        <w:rPr>
          <w:rFonts w:ascii="Times New Roman" w:eastAsia="仿宋" w:hAnsi="Times New Roman"/>
          <w:sz w:val="24"/>
        </w:rPr>
        <w:t>投标人：（加盖投标人企业公章）</w:t>
      </w:r>
    </w:p>
    <w:p w:rsidR="00941264" w:rsidRDefault="00941264">
      <w:pPr>
        <w:rPr>
          <w:rFonts w:ascii="Times New Roman" w:eastAsia="仿宋" w:hAnsi="Times New Roman"/>
          <w:sz w:val="24"/>
        </w:rPr>
      </w:pPr>
    </w:p>
    <w:p w:rsidR="00941264" w:rsidRDefault="00B706D8">
      <w:pPr>
        <w:rPr>
          <w:rFonts w:ascii="Times New Roman" w:eastAsia="仿宋" w:hAnsi="Times New Roman"/>
          <w:sz w:val="24"/>
        </w:rPr>
      </w:pPr>
      <w:r>
        <w:rPr>
          <w:rFonts w:ascii="Times New Roman" w:eastAsia="仿宋" w:hAnsi="Times New Roman"/>
          <w:sz w:val="24"/>
        </w:rPr>
        <w:t>法定代表人：（签字）</w:t>
      </w:r>
    </w:p>
    <w:p w:rsidR="00941264" w:rsidRDefault="00941264">
      <w:pPr>
        <w:rPr>
          <w:rFonts w:ascii="Times New Roman" w:eastAsia="仿宋" w:hAnsi="Times New Roman"/>
          <w:sz w:val="24"/>
        </w:rPr>
      </w:pPr>
    </w:p>
    <w:p w:rsidR="00941264" w:rsidRDefault="00B706D8">
      <w:pPr>
        <w:rPr>
          <w:rFonts w:ascii="Times New Roman" w:eastAsia="仿宋" w:hAnsi="Times New Roman"/>
          <w:sz w:val="24"/>
        </w:rPr>
      </w:pPr>
      <w:r>
        <w:rPr>
          <w:rFonts w:ascii="Times New Roman" w:eastAsia="仿宋" w:hAnsi="Times New Roman"/>
          <w:sz w:val="24"/>
        </w:rPr>
        <w:t>身份证号码：</w:t>
      </w:r>
    </w:p>
    <w:p w:rsidR="00941264" w:rsidRDefault="00941264">
      <w:pPr>
        <w:rPr>
          <w:rFonts w:ascii="Times New Roman" w:eastAsia="仿宋" w:hAnsi="Times New Roman"/>
          <w:sz w:val="24"/>
        </w:rPr>
      </w:pPr>
    </w:p>
    <w:p w:rsidR="00941264" w:rsidRDefault="00B706D8">
      <w:pPr>
        <w:rPr>
          <w:rFonts w:ascii="Times New Roman" w:eastAsia="仿宋" w:hAnsi="Times New Roman"/>
          <w:sz w:val="24"/>
        </w:rPr>
      </w:pPr>
      <w:r>
        <w:rPr>
          <w:rFonts w:ascii="Times New Roman" w:eastAsia="仿宋" w:hAnsi="Times New Roman"/>
          <w:sz w:val="24"/>
        </w:rPr>
        <w:t>委托代理人：（签字）</w:t>
      </w:r>
    </w:p>
    <w:p w:rsidR="00941264" w:rsidRDefault="00941264">
      <w:pPr>
        <w:rPr>
          <w:rFonts w:ascii="Times New Roman" w:eastAsia="仿宋" w:hAnsi="Times New Roman"/>
          <w:sz w:val="24"/>
        </w:rPr>
      </w:pPr>
    </w:p>
    <w:p w:rsidR="00941264" w:rsidRDefault="00B706D8">
      <w:pPr>
        <w:rPr>
          <w:rFonts w:ascii="Times New Roman" w:eastAsia="仿宋" w:hAnsi="Times New Roman"/>
          <w:sz w:val="24"/>
        </w:rPr>
      </w:pPr>
      <w:r>
        <w:rPr>
          <w:rFonts w:ascii="Times New Roman" w:eastAsia="仿宋" w:hAnsi="Times New Roman"/>
          <w:sz w:val="24"/>
        </w:rPr>
        <w:t>身份证号码：</w:t>
      </w:r>
    </w:p>
    <w:p w:rsidR="00941264" w:rsidRDefault="00941264">
      <w:pPr>
        <w:rPr>
          <w:rFonts w:ascii="Times New Roman" w:eastAsia="仿宋" w:hAnsi="Times New Roman"/>
          <w:sz w:val="24"/>
        </w:rPr>
      </w:pPr>
    </w:p>
    <w:p w:rsidR="00941264" w:rsidRDefault="00B706D8">
      <w:pPr>
        <w:ind w:firstLineChars="1100" w:firstLine="2640"/>
        <w:rPr>
          <w:rFonts w:ascii="Times New Roman" w:eastAsia="仿宋" w:hAnsi="Times New Roman"/>
          <w:sz w:val="24"/>
        </w:rPr>
      </w:pPr>
      <w:r>
        <w:rPr>
          <w:rFonts w:ascii="Times New Roman" w:eastAsia="仿宋" w:hAnsi="Times New Roman"/>
          <w:sz w:val="24"/>
        </w:rPr>
        <w:t>年月日</w:t>
      </w:r>
    </w:p>
    <w:p w:rsidR="00941264" w:rsidRDefault="00941264">
      <w:pPr>
        <w:spacing w:line="500" w:lineRule="exact"/>
        <w:rPr>
          <w:rFonts w:ascii="Times New Roman" w:eastAsia="仿宋" w:hAnsi="Times New Roman"/>
          <w:szCs w:val="21"/>
        </w:rPr>
      </w:pPr>
    </w:p>
    <w:p w:rsidR="00941264" w:rsidRDefault="00941264">
      <w:pPr>
        <w:tabs>
          <w:tab w:val="left" w:pos="3040"/>
          <w:tab w:val="left" w:pos="4300"/>
          <w:tab w:val="left" w:pos="5560"/>
        </w:tabs>
        <w:autoSpaceDE w:val="0"/>
        <w:autoSpaceDN w:val="0"/>
        <w:adjustRightInd w:val="0"/>
        <w:spacing w:line="480" w:lineRule="auto"/>
        <w:ind w:leftChars="-202" w:left="-424" w:right="-20" w:firstLineChars="141" w:firstLine="296"/>
        <w:jc w:val="right"/>
        <w:rPr>
          <w:rFonts w:ascii="Times New Roman" w:eastAsia="仿宋" w:hAnsi="Times New Roman"/>
          <w:kern w:val="0"/>
          <w:szCs w:val="21"/>
        </w:rPr>
      </w:pPr>
    </w:p>
    <w:p w:rsidR="00941264" w:rsidRDefault="00B706D8">
      <w:pPr>
        <w:spacing w:line="480" w:lineRule="auto"/>
        <w:ind w:leftChars="-202" w:left="-424" w:firstLineChars="141" w:firstLine="296"/>
        <w:rPr>
          <w:rFonts w:ascii="Times New Roman" w:eastAsia="仿宋" w:hAnsi="Times New Roman"/>
          <w:b/>
          <w:bCs/>
          <w:spacing w:val="2"/>
          <w:w w:val="90"/>
          <w:kern w:val="0"/>
          <w:sz w:val="32"/>
          <w:szCs w:val="32"/>
        </w:rPr>
      </w:pPr>
      <w:r>
        <w:rPr>
          <w:rFonts w:ascii="Times New Roman" w:eastAsia="仿宋" w:hAnsi="Times New Roman"/>
          <w:kern w:val="0"/>
        </w:rPr>
        <w:tab/>
      </w:r>
      <w:bookmarkStart w:id="516" w:name="_Toc269484302"/>
      <w:bookmarkStart w:id="517" w:name="_Toc228337397"/>
      <w:bookmarkStart w:id="518" w:name="_Toc228337044"/>
      <w:bookmarkStart w:id="519" w:name="_Toc288223852"/>
    </w:p>
    <w:p w:rsidR="00941264" w:rsidRDefault="00941264">
      <w:pPr>
        <w:autoSpaceDE w:val="0"/>
        <w:autoSpaceDN w:val="0"/>
        <w:adjustRightInd w:val="0"/>
        <w:spacing w:line="321" w:lineRule="exact"/>
        <w:outlineLvl w:val="0"/>
        <w:rPr>
          <w:rFonts w:ascii="Times New Roman" w:eastAsia="仿宋" w:hAnsi="Times New Roman"/>
          <w:b/>
          <w:bCs/>
          <w:spacing w:val="2"/>
          <w:w w:val="90"/>
          <w:kern w:val="0"/>
          <w:sz w:val="32"/>
          <w:szCs w:val="32"/>
        </w:rPr>
      </w:pPr>
    </w:p>
    <w:p w:rsidR="00941264" w:rsidRDefault="00B706D8">
      <w:pPr>
        <w:autoSpaceDE w:val="0"/>
        <w:autoSpaceDN w:val="0"/>
        <w:adjustRightInd w:val="0"/>
        <w:spacing w:line="480" w:lineRule="auto"/>
        <w:jc w:val="center"/>
        <w:outlineLvl w:val="0"/>
        <w:rPr>
          <w:rFonts w:ascii="Times New Roman" w:eastAsia="仿宋" w:hAnsi="Times New Roman"/>
          <w:b/>
          <w:bCs/>
          <w:spacing w:val="2"/>
          <w:w w:val="90"/>
          <w:kern w:val="0"/>
          <w:sz w:val="32"/>
          <w:szCs w:val="32"/>
        </w:rPr>
      </w:pPr>
      <w:r>
        <w:rPr>
          <w:rFonts w:ascii="Times New Roman" w:eastAsia="仿宋" w:hAnsi="Times New Roman"/>
          <w:b/>
          <w:bCs/>
          <w:spacing w:val="2"/>
          <w:w w:val="90"/>
          <w:kern w:val="0"/>
          <w:sz w:val="24"/>
        </w:rPr>
        <w:br w:type="page"/>
      </w:r>
      <w:bookmarkStart w:id="520" w:name="_Toc30751"/>
      <w:bookmarkStart w:id="521" w:name="_Toc438634135"/>
      <w:bookmarkStart w:id="522" w:name="_Toc23425"/>
      <w:r>
        <w:rPr>
          <w:rFonts w:ascii="Times New Roman" w:eastAsia="仿宋" w:hAnsi="Times New Roman" w:hint="eastAsia"/>
          <w:b/>
          <w:bCs/>
          <w:spacing w:val="2"/>
          <w:w w:val="90"/>
          <w:kern w:val="0"/>
          <w:sz w:val="32"/>
          <w:szCs w:val="32"/>
        </w:rPr>
        <w:lastRenderedPageBreak/>
        <w:t>七</w:t>
      </w:r>
      <w:r>
        <w:rPr>
          <w:rFonts w:ascii="Times New Roman" w:eastAsia="仿宋" w:hAnsi="Times New Roman"/>
          <w:b/>
          <w:bCs/>
          <w:spacing w:val="2"/>
          <w:w w:val="90"/>
          <w:kern w:val="0"/>
          <w:sz w:val="32"/>
          <w:szCs w:val="32"/>
        </w:rPr>
        <w:t>、投标保证金</w:t>
      </w:r>
      <w:bookmarkEnd w:id="516"/>
      <w:bookmarkEnd w:id="517"/>
      <w:bookmarkEnd w:id="518"/>
      <w:bookmarkEnd w:id="519"/>
      <w:bookmarkEnd w:id="520"/>
      <w:bookmarkEnd w:id="521"/>
      <w:bookmarkEnd w:id="522"/>
    </w:p>
    <w:p w:rsidR="00941264" w:rsidRDefault="00941264">
      <w:pPr>
        <w:autoSpaceDE w:val="0"/>
        <w:autoSpaceDN w:val="0"/>
        <w:adjustRightInd w:val="0"/>
        <w:spacing w:before="9" w:line="140" w:lineRule="exact"/>
        <w:ind w:leftChars="-202" w:left="-424" w:right="-20" w:firstLineChars="141" w:firstLine="197"/>
        <w:jc w:val="left"/>
        <w:rPr>
          <w:rFonts w:ascii="Times New Roman" w:eastAsia="仿宋" w:hAnsi="Times New Roman"/>
          <w:kern w:val="0"/>
          <w:sz w:val="14"/>
          <w:szCs w:val="14"/>
        </w:rPr>
      </w:pPr>
    </w:p>
    <w:p w:rsidR="00941264" w:rsidRDefault="00941264">
      <w:pPr>
        <w:autoSpaceDE w:val="0"/>
        <w:autoSpaceDN w:val="0"/>
        <w:adjustRightInd w:val="0"/>
        <w:spacing w:line="200" w:lineRule="exact"/>
        <w:ind w:leftChars="-202" w:left="-424" w:right="-20" w:firstLineChars="141" w:firstLine="282"/>
        <w:jc w:val="left"/>
        <w:rPr>
          <w:rFonts w:ascii="Times New Roman" w:eastAsia="仿宋" w:hAnsi="Times New Roman"/>
          <w:kern w:val="0"/>
          <w:sz w:val="20"/>
        </w:rPr>
      </w:pPr>
    </w:p>
    <w:p w:rsidR="00941264" w:rsidRDefault="00941264">
      <w:pPr>
        <w:autoSpaceDE w:val="0"/>
        <w:autoSpaceDN w:val="0"/>
        <w:adjustRightInd w:val="0"/>
        <w:spacing w:line="200" w:lineRule="exact"/>
        <w:ind w:leftChars="-202" w:left="-424" w:right="-20" w:firstLineChars="141" w:firstLine="282"/>
        <w:jc w:val="left"/>
        <w:rPr>
          <w:rFonts w:ascii="Times New Roman" w:eastAsia="仿宋" w:hAnsi="Times New Roman"/>
          <w:kern w:val="0"/>
          <w:sz w:val="20"/>
        </w:rPr>
      </w:pPr>
    </w:p>
    <w:p w:rsidR="00941264" w:rsidRDefault="00941264">
      <w:pPr>
        <w:autoSpaceDE w:val="0"/>
        <w:autoSpaceDN w:val="0"/>
        <w:adjustRightInd w:val="0"/>
        <w:spacing w:line="500" w:lineRule="exact"/>
        <w:jc w:val="right"/>
        <w:rPr>
          <w:rFonts w:ascii="Times New Roman" w:eastAsia="仿宋" w:hAnsi="Times New Roman"/>
          <w:kern w:val="0"/>
          <w:sz w:val="24"/>
        </w:rPr>
      </w:pPr>
    </w:p>
    <w:tbl>
      <w:tblPr>
        <w:tblpPr w:leftFromText="180" w:rightFromText="180" w:vertAnchor="text" w:horzAnchor="page" w:tblpXSpec="center" w:tblpY="156"/>
        <w:tblW w:w="0" w:type="auto"/>
        <w:tblBorders>
          <w:top w:val="dotDotDash" w:sz="12" w:space="0" w:color="auto"/>
          <w:left w:val="dotDotDash" w:sz="12" w:space="0" w:color="auto"/>
          <w:bottom w:val="dotDotDash" w:sz="12" w:space="0" w:color="auto"/>
          <w:right w:val="dotDotDash" w:sz="12" w:space="0" w:color="auto"/>
          <w:insideH w:val="dotDotDash" w:sz="12" w:space="0" w:color="auto"/>
          <w:insideV w:val="dotDotDash" w:sz="12" w:space="0" w:color="auto"/>
        </w:tblBorders>
        <w:tblLayout w:type="fixed"/>
        <w:tblLook w:val="04A0"/>
      </w:tblPr>
      <w:tblGrid>
        <w:gridCol w:w="5488"/>
      </w:tblGrid>
      <w:tr w:rsidR="00941264">
        <w:trPr>
          <w:trHeight w:val="3271"/>
        </w:trPr>
        <w:tc>
          <w:tcPr>
            <w:tcW w:w="5488" w:type="dxa"/>
          </w:tcPr>
          <w:p w:rsidR="00941264" w:rsidRDefault="00B706D8">
            <w:pPr>
              <w:spacing w:line="500" w:lineRule="exact"/>
              <w:jc w:val="center"/>
              <w:rPr>
                <w:rFonts w:ascii="Times New Roman" w:eastAsia="仿宋" w:hAnsi="Times New Roman"/>
                <w:kern w:val="0"/>
                <w:sz w:val="24"/>
              </w:rPr>
            </w:pPr>
            <w:r>
              <w:rPr>
                <w:rFonts w:ascii="Times New Roman" w:eastAsia="仿宋" w:hAnsi="Times New Roman"/>
                <w:sz w:val="24"/>
              </w:rPr>
              <w:t>此处附投标保证金交款凭据复印件</w:t>
            </w:r>
          </w:p>
        </w:tc>
      </w:tr>
    </w:tbl>
    <w:p w:rsidR="00941264" w:rsidRDefault="00941264">
      <w:pPr>
        <w:spacing w:line="500" w:lineRule="exact"/>
        <w:ind w:left="720" w:hangingChars="300" w:hanging="720"/>
        <w:rPr>
          <w:rFonts w:ascii="Times New Roman" w:eastAsia="仿宋" w:hAnsi="Times New Roman"/>
          <w:sz w:val="24"/>
        </w:rPr>
      </w:pPr>
    </w:p>
    <w:p w:rsidR="00941264" w:rsidRDefault="00941264">
      <w:pPr>
        <w:spacing w:line="500" w:lineRule="exact"/>
        <w:ind w:left="720" w:hangingChars="300" w:hanging="720"/>
        <w:rPr>
          <w:rFonts w:ascii="Times New Roman" w:eastAsia="仿宋" w:hAnsi="Times New Roman"/>
          <w:sz w:val="24"/>
        </w:rPr>
      </w:pPr>
    </w:p>
    <w:p w:rsidR="00941264" w:rsidRDefault="00941264">
      <w:pPr>
        <w:spacing w:line="500" w:lineRule="exact"/>
        <w:ind w:left="720" w:hangingChars="300" w:hanging="720"/>
        <w:rPr>
          <w:rFonts w:ascii="Times New Roman" w:eastAsia="仿宋" w:hAnsi="Times New Roman"/>
          <w:sz w:val="24"/>
        </w:rPr>
      </w:pPr>
    </w:p>
    <w:p w:rsidR="00941264" w:rsidRDefault="00941264">
      <w:pPr>
        <w:spacing w:line="500" w:lineRule="exact"/>
        <w:ind w:left="720" w:hangingChars="300" w:hanging="720"/>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autoSpaceDE w:val="0"/>
        <w:autoSpaceDN w:val="0"/>
        <w:adjustRightInd w:val="0"/>
        <w:spacing w:line="500" w:lineRule="exact"/>
        <w:jc w:val="left"/>
        <w:rPr>
          <w:rFonts w:ascii="Times New Roman" w:eastAsia="仿宋" w:hAnsi="Times New Roman"/>
          <w:sz w:val="24"/>
        </w:rPr>
      </w:pPr>
    </w:p>
    <w:p w:rsidR="00941264" w:rsidRDefault="00941264">
      <w:pPr>
        <w:autoSpaceDE w:val="0"/>
        <w:autoSpaceDN w:val="0"/>
        <w:adjustRightInd w:val="0"/>
        <w:spacing w:line="500" w:lineRule="exact"/>
        <w:jc w:val="left"/>
        <w:rPr>
          <w:rFonts w:ascii="Times New Roman" w:eastAsia="仿宋" w:hAnsi="Times New Roman"/>
          <w:sz w:val="24"/>
        </w:rPr>
      </w:pPr>
    </w:p>
    <w:p w:rsidR="00941264" w:rsidRDefault="00941264">
      <w:pPr>
        <w:autoSpaceDE w:val="0"/>
        <w:autoSpaceDN w:val="0"/>
        <w:adjustRightInd w:val="0"/>
        <w:spacing w:line="500" w:lineRule="exact"/>
        <w:jc w:val="left"/>
        <w:rPr>
          <w:rFonts w:ascii="Times New Roman" w:eastAsia="仿宋" w:hAnsi="Times New Roman"/>
          <w:sz w:val="24"/>
        </w:rPr>
      </w:pPr>
    </w:p>
    <w:p w:rsidR="00941264" w:rsidRDefault="00941264">
      <w:pPr>
        <w:autoSpaceDE w:val="0"/>
        <w:autoSpaceDN w:val="0"/>
        <w:adjustRightInd w:val="0"/>
        <w:spacing w:line="500" w:lineRule="exact"/>
        <w:jc w:val="left"/>
        <w:rPr>
          <w:rFonts w:ascii="Times New Roman" w:eastAsia="仿宋" w:hAnsi="Times New Roman"/>
          <w:sz w:val="24"/>
        </w:rPr>
      </w:pPr>
    </w:p>
    <w:p w:rsidR="00941264" w:rsidRDefault="00941264">
      <w:pPr>
        <w:autoSpaceDE w:val="0"/>
        <w:autoSpaceDN w:val="0"/>
        <w:adjustRightInd w:val="0"/>
        <w:spacing w:line="500" w:lineRule="exact"/>
        <w:jc w:val="left"/>
        <w:rPr>
          <w:rFonts w:ascii="Times New Roman" w:eastAsia="仿宋" w:hAnsi="Times New Roman"/>
          <w:sz w:val="24"/>
        </w:rPr>
      </w:pPr>
    </w:p>
    <w:p w:rsidR="00941264" w:rsidRDefault="00941264">
      <w:pPr>
        <w:autoSpaceDE w:val="0"/>
        <w:autoSpaceDN w:val="0"/>
        <w:adjustRightInd w:val="0"/>
        <w:spacing w:line="500" w:lineRule="exact"/>
        <w:jc w:val="left"/>
        <w:rPr>
          <w:rFonts w:ascii="Times New Roman" w:eastAsia="仿宋" w:hAnsi="Times New Roman"/>
          <w:sz w:val="24"/>
        </w:rPr>
      </w:pP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附：</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1</w:t>
      </w:r>
      <w:r>
        <w:rPr>
          <w:rFonts w:ascii="Times New Roman" w:eastAsia="仿宋" w:hAnsi="Times New Roman"/>
          <w:sz w:val="24"/>
        </w:rPr>
        <w:t>）投标人基本账户开户许可证复印件。</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w:t>
      </w:r>
      <w:r>
        <w:rPr>
          <w:rFonts w:ascii="Times New Roman" w:eastAsia="仿宋" w:hAnsi="Times New Roman"/>
          <w:sz w:val="24"/>
        </w:rPr>
        <w:t>2</w:t>
      </w:r>
      <w:r>
        <w:rPr>
          <w:rFonts w:ascii="Times New Roman" w:eastAsia="仿宋" w:hAnsi="Times New Roman"/>
          <w:sz w:val="24"/>
        </w:rPr>
        <w:t>）银行转账凭证复印件。</w:t>
      </w:r>
    </w:p>
    <w:p w:rsidR="00941264" w:rsidRDefault="00B706D8">
      <w:pPr>
        <w:spacing w:line="500" w:lineRule="exact"/>
        <w:ind w:firstLineChars="200" w:firstLine="480"/>
        <w:rPr>
          <w:rFonts w:ascii="Times New Roman" w:eastAsia="仿宋" w:hAnsi="Times New Roman"/>
          <w:sz w:val="24"/>
        </w:rPr>
      </w:pPr>
      <w:r>
        <w:rPr>
          <w:rFonts w:ascii="Times New Roman" w:eastAsia="仿宋" w:hAnsi="Times New Roman"/>
          <w:sz w:val="24"/>
        </w:rPr>
        <w:t>备注：投标人在转账时应注明投标项目名称及招标编号。</w:t>
      </w:r>
    </w:p>
    <w:p w:rsidR="00941264" w:rsidRDefault="00941264">
      <w:pPr>
        <w:spacing w:line="500" w:lineRule="exact"/>
        <w:ind w:left="720" w:hangingChars="300" w:hanging="720"/>
        <w:rPr>
          <w:rFonts w:ascii="Times New Roman" w:eastAsia="仿宋" w:hAnsi="Times New Roman"/>
          <w:sz w:val="24"/>
        </w:rPr>
      </w:pPr>
    </w:p>
    <w:p w:rsidR="00941264" w:rsidRDefault="00941264">
      <w:pPr>
        <w:spacing w:line="500" w:lineRule="exact"/>
        <w:ind w:left="720" w:hangingChars="300" w:hanging="720"/>
        <w:rPr>
          <w:rFonts w:ascii="Times New Roman" w:eastAsia="仿宋" w:hAnsi="Times New Roman"/>
          <w:sz w:val="24"/>
        </w:rPr>
      </w:pPr>
    </w:p>
    <w:p w:rsidR="00941264" w:rsidRDefault="00941264">
      <w:pPr>
        <w:spacing w:line="500" w:lineRule="exact"/>
        <w:ind w:left="720" w:hangingChars="300" w:hanging="720"/>
        <w:rPr>
          <w:rFonts w:ascii="Times New Roman" w:eastAsia="仿宋" w:hAnsi="Times New Roman"/>
          <w:sz w:val="24"/>
        </w:rPr>
      </w:pPr>
    </w:p>
    <w:p w:rsidR="00941264" w:rsidRDefault="00941264">
      <w:pPr>
        <w:spacing w:line="500" w:lineRule="exact"/>
        <w:rPr>
          <w:rFonts w:ascii="Times New Roman" w:eastAsia="仿宋" w:hAnsi="Times New Roman"/>
          <w:sz w:val="24"/>
        </w:rPr>
      </w:pPr>
    </w:p>
    <w:p w:rsidR="00941264" w:rsidRDefault="00941264">
      <w:pPr>
        <w:autoSpaceDE w:val="0"/>
        <w:autoSpaceDN w:val="0"/>
        <w:adjustRightInd w:val="0"/>
        <w:spacing w:line="500" w:lineRule="exact"/>
        <w:jc w:val="left"/>
        <w:rPr>
          <w:rFonts w:ascii="Times New Roman" w:eastAsia="仿宋" w:hAnsi="Times New Roman"/>
          <w:sz w:val="24"/>
        </w:rPr>
      </w:pPr>
    </w:p>
    <w:p w:rsidR="00941264" w:rsidRDefault="00B706D8">
      <w:pPr>
        <w:autoSpaceDE w:val="0"/>
        <w:autoSpaceDN w:val="0"/>
        <w:adjustRightInd w:val="0"/>
        <w:spacing w:line="360" w:lineRule="auto"/>
        <w:ind w:right="35"/>
        <w:jc w:val="center"/>
        <w:outlineLvl w:val="0"/>
        <w:rPr>
          <w:rFonts w:ascii="Times New Roman" w:eastAsia="仿宋" w:hAnsi="Times New Roman"/>
          <w:b/>
          <w:bCs/>
          <w:spacing w:val="2"/>
          <w:w w:val="90"/>
          <w:kern w:val="0"/>
          <w:sz w:val="32"/>
          <w:szCs w:val="32"/>
        </w:rPr>
      </w:pPr>
      <w:bookmarkStart w:id="523" w:name="_Toc9437"/>
      <w:r>
        <w:rPr>
          <w:rFonts w:ascii="Times New Roman" w:eastAsia="仿宋" w:hAnsi="Times New Roman"/>
          <w:b/>
          <w:bCs/>
          <w:spacing w:val="2"/>
          <w:w w:val="90"/>
          <w:kern w:val="0"/>
          <w:sz w:val="32"/>
          <w:szCs w:val="32"/>
        </w:rPr>
        <w:br w:type="page"/>
      </w:r>
      <w:r>
        <w:rPr>
          <w:rFonts w:ascii="Times New Roman" w:eastAsia="仿宋" w:hAnsi="Times New Roman" w:hint="eastAsia"/>
          <w:b/>
          <w:bCs/>
          <w:spacing w:val="2"/>
          <w:w w:val="90"/>
          <w:kern w:val="0"/>
          <w:sz w:val="32"/>
          <w:szCs w:val="32"/>
        </w:rPr>
        <w:lastRenderedPageBreak/>
        <w:t>八、</w:t>
      </w:r>
      <w:r>
        <w:rPr>
          <w:rFonts w:ascii="Times New Roman" w:eastAsia="仿宋" w:hAnsi="Times New Roman"/>
          <w:b/>
          <w:bCs/>
          <w:spacing w:val="2"/>
          <w:w w:val="90"/>
          <w:kern w:val="0"/>
          <w:sz w:val="32"/>
          <w:szCs w:val="32"/>
        </w:rPr>
        <w:t>投标人相关资格证明文件</w:t>
      </w:r>
      <w:bookmarkEnd w:id="523"/>
    </w:p>
    <w:p w:rsidR="00941264" w:rsidRDefault="00941264">
      <w:pPr>
        <w:autoSpaceDE w:val="0"/>
        <w:autoSpaceDN w:val="0"/>
        <w:adjustRightInd w:val="0"/>
        <w:spacing w:line="321" w:lineRule="exact"/>
        <w:ind w:right="35"/>
        <w:jc w:val="center"/>
        <w:outlineLvl w:val="0"/>
        <w:rPr>
          <w:rFonts w:ascii="Times New Roman" w:eastAsia="仿宋" w:hAnsi="Times New Roman"/>
          <w:b/>
          <w:bCs/>
          <w:spacing w:val="2"/>
          <w:w w:val="90"/>
          <w:kern w:val="0"/>
          <w:sz w:val="32"/>
          <w:szCs w:val="32"/>
        </w:rPr>
      </w:pPr>
    </w:p>
    <w:p w:rsidR="00941264" w:rsidRDefault="00B706D8">
      <w:pPr>
        <w:autoSpaceDE w:val="0"/>
        <w:autoSpaceDN w:val="0"/>
        <w:adjustRightInd w:val="0"/>
        <w:spacing w:line="480" w:lineRule="auto"/>
        <w:ind w:right="35"/>
        <w:jc w:val="left"/>
        <w:outlineLvl w:val="0"/>
        <w:rPr>
          <w:rFonts w:ascii="Times New Roman" w:eastAsia="仿宋" w:hAnsi="Times New Roman"/>
          <w:sz w:val="24"/>
          <w:shd w:val="clear" w:color="auto" w:fill="FFFFFF"/>
        </w:rPr>
      </w:pPr>
      <w:r>
        <w:rPr>
          <w:rFonts w:ascii="Times New Roman" w:eastAsia="仿宋" w:hAnsi="Times New Roman"/>
          <w:sz w:val="24"/>
          <w:shd w:val="clear" w:color="auto" w:fill="FFFFFF"/>
        </w:rPr>
        <w:t>有效的三证合一营业执照新证（副本）；</w:t>
      </w:r>
    </w:p>
    <w:p w:rsidR="00941264" w:rsidRDefault="00B706D8">
      <w:pPr>
        <w:autoSpaceDE w:val="0"/>
        <w:autoSpaceDN w:val="0"/>
        <w:adjustRightInd w:val="0"/>
        <w:spacing w:line="480" w:lineRule="auto"/>
        <w:ind w:right="35"/>
        <w:jc w:val="left"/>
        <w:outlineLvl w:val="0"/>
        <w:rPr>
          <w:rFonts w:ascii="Times New Roman" w:eastAsia="仿宋" w:hAnsi="Times New Roman"/>
          <w:bCs/>
          <w:sz w:val="24"/>
          <w:shd w:val="clear" w:color="auto" w:fill="FFFFFF"/>
        </w:rPr>
      </w:pPr>
      <w:r>
        <w:rPr>
          <w:rFonts w:ascii="Times New Roman" w:eastAsia="仿宋" w:hAnsi="Times New Roman" w:hint="eastAsia"/>
          <w:sz w:val="24"/>
          <w:shd w:val="clear" w:color="auto" w:fill="FFFFFF"/>
        </w:rPr>
        <w:t>相关</w:t>
      </w:r>
      <w:r>
        <w:rPr>
          <w:rFonts w:ascii="Times New Roman" w:eastAsia="仿宋" w:hAnsi="Times New Roman"/>
          <w:sz w:val="24"/>
          <w:shd w:val="clear" w:color="auto" w:fill="FFFFFF"/>
        </w:rPr>
        <w:t>资质的证明材料</w:t>
      </w:r>
      <w:r>
        <w:rPr>
          <w:rFonts w:ascii="Times New Roman" w:eastAsia="仿宋" w:hAnsi="Times New Roman"/>
          <w:bCs/>
          <w:sz w:val="24"/>
          <w:shd w:val="clear" w:color="auto" w:fill="FFFFFF"/>
        </w:rPr>
        <w:t>；</w:t>
      </w:r>
    </w:p>
    <w:p w:rsidR="00941264" w:rsidRDefault="00B706D8">
      <w:pPr>
        <w:autoSpaceDE w:val="0"/>
        <w:autoSpaceDN w:val="0"/>
        <w:adjustRightInd w:val="0"/>
        <w:spacing w:line="480" w:lineRule="auto"/>
        <w:ind w:right="35"/>
        <w:jc w:val="left"/>
        <w:outlineLvl w:val="0"/>
        <w:rPr>
          <w:rFonts w:ascii="Times New Roman" w:eastAsia="仿宋" w:hAnsi="Times New Roman"/>
          <w:bCs/>
          <w:sz w:val="24"/>
          <w:shd w:val="clear" w:color="auto" w:fill="FFFFFF"/>
        </w:rPr>
      </w:pPr>
      <w:r>
        <w:rPr>
          <w:rFonts w:ascii="Times New Roman" w:eastAsia="仿宋" w:hAnsi="Times New Roman"/>
          <w:bCs/>
          <w:sz w:val="24"/>
          <w:shd w:val="clear" w:color="auto" w:fill="FFFFFF"/>
        </w:rPr>
        <w:t>招标文件中规定的其他资格</w:t>
      </w:r>
      <w:r>
        <w:rPr>
          <w:rFonts w:ascii="Times New Roman" w:eastAsia="仿宋" w:hAnsi="Times New Roman" w:hint="eastAsia"/>
          <w:bCs/>
          <w:sz w:val="24"/>
          <w:shd w:val="clear" w:color="auto" w:fill="FFFFFF"/>
        </w:rPr>
        <w:t>证明文件</w:t>
      </w:r>
      <w:r>
        <w:rPr>
          <w:rFonts w:ascii="Times New Roman" w:eastAsia="仿宋" w:hAnsi="Times New Roman"/>
          <w:bCs/>
          <w:sz w:val="24"/>
          <w:shd w:val="clear" w:color="auto" w:fill="FFFFFF"/>
        </w:rPr>
        <w:t>；</w:t>
      </w:r>
    </w:p>
    <w:p w:rsidR="00941264" w:rsidRDefault="00941264">
      <w:pPr>
        <w:autoSpaceDE w:val="0"/>
        <w:autoSpaceDN w:val="0"/>
        <w:adjustRightInd w:val="0"/>
        <w:spacing w:before="16" w:line="220" w:lineRule="exact"/>
        <w:ind w:leftChars="-202" w:left="-424" w:right="-20" w:firstLineChars="141" w:firstLine="310"/>
        <w:jc w:val="left"/>
        <w:rPr>
          <w:rFonts w:ascii="Times New Roman" w:eastAsia="仿宋" w:hAnsi="Times New Roman"/>
          <w:kern w:val="0"/>
          <w:sz w:val="22"/>
          <w:szCs w:val="22"/>
        </w:rPr>
      </w:pPr>
    </w:p>
    <w:p w:rsidR="00941264" w:rsidRDefault="00B706D8">
      <w:pPr>
        <w:autoSpaceDE w:val="0"/>
        <w:autoSpaceDN w:val="0"/>
        <w:adjustRightInd w:val="0"/>
        <w:spacing w:line="321" w:lineRule="exact"/>
        <w:ind w:right="35"/>
        <w:jc w:val="center"/>
        <w:outlineLvl w:val="0"/>
        <w:rPr>
          <w:rFonts w:ascii="Times New Roman" w:eastAsia="仿宋" w:hAnsi="Times New Roman"/>
          <w:b/>
          <w:bCs/>
          <w:spacing w:val="2"/>
          <w:w w:val="90"/>
          <w:kern w:val="0"/>
          <w:sz w:val="32"/>
          <w:szCs w:val="32"/>
        </w:rPr>
      </w:pPr>
      <w:bookmarkStart w:id="524" w:name="_Toc24069"/>
      <w:r>
        <w:rPr>
          <w:rFonts w:ascii="Times New Roman" w:eastAsia="仿宋" w:hAnsi="Times New Roman"/>
          <w:b/>
          <w:bCs/>
          <w:spacing w:val="2"/>
          <w:w w:val="90"/>
          <w:kern w:val="0"/>
          <w:sz w:val="32"/>
          <w:szCs w:val="32"/>
        </w:rPr>
        <w:br w:type="page"/>
      </w:r>
      <w:r>
        <w:rPr>
          <w:rFonts w:ascii="Times New Roman" w:eastAsia="仿宋" w:hAnsi="Times New Roman" w:hint="eastAsia"/>
          <w:b/>
          <w:bCs/>
          <w:spacing w:val="2"/>
          <w:w w:val="90"/>
          <w:kern w:val="0"/>
          <w:sz w:val="32"/>
          <w:szCs w:val="32"/>
        </w:rPr>
        <w:lastRenderedPageBreak/>
        <w:t>九、</w:t>
      </w:r>
      <w:r>
        <w:rPr>
          <w:rFonts w:ascii="Times New Roman" w:eastAsia="仿宋" w:hAnsi="Times New Roman"/>
          <w:b/>
          <w:bCs/>
          <w:spacing w:val="2"/>
          <w:w w:val="90"/>
          <w:kern w:val="0"/>
          <w:sz w:val="32"/>
          <w:szCs w:val="32"/>
        </w:rPr>
        <w:t>投标产品的相关证明文件</w:t>
      </w:r>
      <w:bookmarkEnd w:id="524"/>
    </w:p>
    <w:p w:rsidR="00941264" w:rsidRDefault="00941264">
      <w:pPr>
        <w:autoSpaceDE w:val="0"/>
        <w:autoSpaceDN w:val="0"/>
        <w:adjustRightInd w:val="0"/>
        <w:spacing w:line="321" w:lineRule="exact"/>
        <w:ind w:right="35"/>
        <w:jc w:val="center"/>
        <w:outlineLvl w:val="0"/>
        <w:rPr>
          <w:rFonts w:ascii="Times New Roman" w:eastAsia="仿宋" w:hAnsi="Times New Roman"/>
          <w:b/>
          <w:bCs/>
          <w:spacing w:val="2"/>
          <w:w w:val="90"/>
          <w:kern w:val="0"/>
          <w:sz w:val="32"/>
          <w:szCs w:val="32"/>
        </w:rPr>
      </w:pPr>
    </w:p>
    <w:p w:rsidR="00941264" w:rsidRDefault="00941264">
      <w:pPr>
        <w:autoSpaceDE w:val="0"/>
        <w:autoSpaceDN w:val="0"/>
        <w:adjustRightInd w:val="0"/>
        <w:spacing w:line="321" w:lineRule="exact"/>
        <w:ind w:right="35"/>
        <w:jc w:val="center"/>
        <w:outlineLvl w:val="0"/>
        <w:rPr>
          <w:rFonts w:ascii="Times New Roman" w:eastAsia="仿宋" w:hAnsi="Times New Roman"/>
          <w:b/>
          <w:bCs/>
          <w:spacing w:val="2"/>
          <w:w w:val="90"/>
          <w:kern w:val="0"/>
          <w:sz w:val="32"/>
          <w:szCs w:val="32"/>
        </w:rPr>
      </w:pPr>
    </w:p>
    <w:p w:rsidR="00941264" w:rsidRDefault="00941264">
      <w:pPr>
        <w:autoSpaceDE w:val="0"/>
        <w:autoSpaceDN w:val="0"/>
        <w:adjustRightInd w:val="0"/>
        <w:spacing w:line="321" w:lineRule="exact"/>
        <w:ind w:right="35"/>
        <w:jc w:val="center"/>
        <w:outlineLvl w:val="0"/>
        <w:rPr>
          <w:rFonts w:ascii="Times New Roman" w:eastAsia="仿宋" w:hAnsi="Times New Roman"/>
          <w:b/>
          <w:bCs/>
          <w:spacing w:val="2"/>
          <w:w w:val="90"/>
          <w:kern w:val="0"/>
          <w:sz w:val="32"/>
          <w:szCs w:val="32"/>
        </w:rPr>
      </w:pPr>
    </w:p>
    <w:p w:rsidR="00941264" w:rsidRDefault="00B706D8">
      <w:pPr>
        <w:autoSpaceDE w:val="0"/>
        <w:autoSpaceDN w:val="0"/>
        <w:adjustRightInd w:val="0"/>
        <w:spacing w:line="360" w:lineRule="auto"/>
        <w:ind w:right="35"/>
        <w:jc w:val="center"/>
        <w:outlineLvl w:val="0"/>
        <w:rPr>
          <w:rFonts w:ascii="Times New Roman" w:eastAsia="仿宋" w:hAnsi="Times New Roman"/>
          <w:b/>
          <w:bCs/>
          <w:spacing w:val="2"/>
          <w:w w:val="90"/>
          <w:kern w:val="0"/>
          <w:sz w:val="32"/>
          <w:szCs w:val="32"/>
        </w:rPr>
      </w:pPr>
      <w:bookmarkStart w:id="525" w:name="_Toc2451"/>
      <w:r>
        <w:rPr>
          <w:rFonts w:ascii="Times New Roman" w:eastAsia="仿宋" w:hAnsi="Times New Roman"/>
          <w:b/>
          <w:bCs/>
          <w:spacing w:val="2"/>
          <w:w w:val="90"/>
          <w:kern w:val="0"/>
          <w:sz w:val="32"/>
          <w:szCs w:val="32"/>
        </w:rPr>
        <w:br w:type="page"/>
      </w:r>
      <w:r>
        <w:rPr>
          <w:rFonts w:ascii="Times New Roman" w:eastAsia="仿宋" w:hAnsi="Times New Roman" w:hint="eastAsia"/>
          <w:b/>
          <w:bCs/>
          <w:spacing w:val="2"/>
          <w:w w:val="90"/>
          <w:kern w:val="0"/>
          <w:sz w:val="32"/>
          <w:szCs w:val="32"/>
        </w:rPr>
        <w:lastRenderedPageBreak/>
        <w:t>十、</w:t>
      </w:r>
      <w:r>
        <w:rPr>
          <w:rFonts w:ascii="Times New Roman" w:eastAsia="仿宋" w:hAnsi="Times New Roman"/>
          <w:b/>
          <w:bCs/>
          <w:spacing w:val="2"/>
          <w:w w:val="90"/>
          <w:kern w:val="0"/>
          <w:sz w:val="32"/>
          <w:szCs w:val="32"/>
        </w:rPr>
        <w:t>投标人近三年类似项目业绩</w:t>
      </w:r>
      <w:bookmarkEnd w:id="525"/>
    </w:p>
    <w:p w:rsidR="00941264" w:rsidRDefault="00B706D8">
      <w:pPr>
        <w:rPr>
          <w:rFonts w:ascii="Times New Roman" w:eastAsia="仿宋" w:hAnsi="Times New Roman"/>
          <w:sz w:val="24"/>
        </w:rPr>
      </w:pPr>
      <w:r>
        <w:rPr>
          <w:rFonts w:ascii="Times New Roman" w:eastAsia="仿宋" w:hAnsi="Times New Roman"/>
          <w:sz w:val="24"/>
        </w:rPr>
        <w:t>近三年完成的类似项目情况表</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5345"/>
      </w:tblGrid>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项目名称</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项目所在地</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90"/>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发包人名称</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发包人地址</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发包人电话</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合同价格</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开工日期</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竣工日期</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承担的工作</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工程质量</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项目经理</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45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技术负责人</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2741"/>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项目描述</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r w:rsidR="00941264">
        <w:trPr>
          <w:trHeight w:val="1174"/>
        </w:trPr>
        <w:tc>
          <w:tcPr>
            <w:tcW w:w="3168" w:type="dxa"/>
            <w:vAlign w:val="center"/>
          </w:tcPr>
          <w:p w:rsidR="00941264" w:rsidRDefault="00B706D8">
            <w:pPr>
              <w:autoSpaceDE w:val="0"/>
              <w:autoSpaceDN w:val="0"/>
              <w:adjustRightInd w:val="0"/>
              <w:ind w:leftChars="-202" w:left="-424" w:firstLineChars="141" w:firstLine="338"/>
              <w:jc w:val="center"/>
              <w:rPr>
                <w:rFonts w:ascii="Times New Roman" w:eastAsia="仿宋" w:hAnsi="Times New Roman"/>
                <w:kern w:val="0"/>
                <w:sz w:val="24"/>
              </w:rPr>
            </w:pPr>
            <w:r>
              <w:rPr>
                <w:rFonts w:ascii="Times New Roman" w:eastAsia="仿宋" w:hAnsi="Times New Roman"/>
                <w:kern w:val="0"/>
                <w:sz w:val="24"/>
              </w:rPr>
              <w:t>备注</w:t>
            </w:r>
          </w:p>
        </w:tc>
        <w:tc>
          <w:tcPr>
            <w:tcW w:w="5345" w:type="dxa"/>
            <w:vAlign w:val="center"/>
          </w:tcPr>
          <w:p w:rsidR="00941264" w:rsidRDefault="00941264">
            <w:pPr>
              <w:autoSpaceDE w:val="0"/>
              <w:autoSpaceDN w:val="0"/>
              <w:adjustRightInd w:val="0"/>
              <w:ind w:leftChars="-202" w:left="-424" w:firstLineChars="141" w:firstLine="338"/>
              <w:jc w:val="center"/>
              <w:rPr>
                <w:rFonts w:ascii="Times New Roman" w:eastAsia="仿宋" w:hAnsi="Times New Roman"/>
                <w:kern w:val="0"/>
                <w:sz w:val="24"/>
              </w:rPr>
            </w:pPr>
          </w:p>
        </w:tc>
      </w:tr>
    </w:tbl>
    <w:p w:rsidR="00941264" w:rsidRDefault="00B706D8">
      <w:pPr>
        <w:autoSpaceDE w:val="0"/>
        <w:autoSpaceDN w:val="0"/>
        <w:adjustRightInd w:val="0"/>
        <w:spacing w:line="321" w:lineRule="exact"/>
        <w:ind w:right="35"/>
        <w:outlineLvl w:val="0"/>
        <w:rPr>
          <w:rFonts w:ascii="Times New Roman" w:eastAsia="仿宋" w:hAnsi="Times New Roman"/>
          <w:b/>
          <w:bCs/>
          <w:spacing w:val="2"/>
          <w:w w:val="90"/>
          <w:kern w:val="0"/>
          <w:sz w:val="32"/>
          <w:szCs w:val="32"/>
        </w:rPr>
      </w:pPr>
      <w:bookmarkStart w:id="526" w:name="_Toc586"/>
      <w:r>
        <w:rPr>
          <w:rFonts w:ascii="Times New Roman" w:eastAsia="仿宋" w:hAnsi="Times New Roman"/>
          <w:spacing w:val="2"/>
          <w:w w:val="90"/>
          <w:kern w:val="0"/>
          <w:sz w:val="24"/>
        </w:rPr>
        <w:t>注：</w:t>
      </w:r>
      <w:r>
        <w:rPr>
          <w:rFonts w:ascii="Times New Roman" w:eastAsia="仿宋" w:hAnsi="Times New Roman"/>
          <w:sz w:val="24"/>
        </w:rPr>
        <w:t>需提供中标通知书或合同</w:t>
      </w:r>
      <w:bookmarkEnd w:id="526"/>
      <w:r>
        <w:rPr>
          <w:rFonts w:ascii="Times New Roman" w:eastAsia="仿宋" w:hAnsi="Times New Roman"/>
          <w:sz w:val="24"/>
        </w:rPr>
        <w:t>复印件</w:t>
      </w:r>
    </w:p>
    <w:p w:rsidR="00941264" w:rsidRDefault="00941264">
      <w:pPr>
        <w:autoSpaceDE w:val="0"/>
        <w:autoSpaceDN w:val="0"/>
        <w:adjustRightInd w:val="0"/>
        <w:spacing w:before="16" w:line="220" w:lineRule="exact"/>
        <w:ind w:leftChars="-202" w:left="-424" w:right="-20" w:firstLineChars="141" w:firstLine="310"/>
        <w:jc w:val="left"/>
        <w:rPr>
          <w:rFonts w:ascii="Times New Roman" w:eastAsia="仿宋" w:hAnsi="Times New Roman"/>
          <w:kern w:val="0"/>
          <w:sz w:val="22"/>
          <w:szCs w:val="22"/>
        </w:rPr>
      </w:pPr>
    </w:p>
    <w:p w:rsidR="00941264" w:rsidRDefault="00941264">
      <w:pPr>
        <w:autoSpaceDE w:val="0"/>
        <w:autoSpaceDN w:val="0"/>
        <w:adjustRightInd w:val="0"/>
        <w:spacing w:line="321" w:lineRule="exact"/>
        <w:ind w:right="35"/>
        <w:outlineLvl w:val="0"/>
        <w:rPr>
          <w:rFonts w:ascii="Times New Roman" w:eastAsia="仿宋" w:hAnsi="Times New Roman"/>
          <w:b/>
          <w:bCs/>
          <w:spacing w:val="2"/>
          <w:w w:val="90"/>
          <w:kern w:val="0"/>
          <w:sz w:val="32"/>
          <w:szCs w:val="32"/>
        </w:rPr>
      </w:pPr>
      <w:bookmarkStart w:id="527" w:name="_Toc288223854"/>
      <w:bookmarkStart w:id="528" w:name="_Toc228337399"/>
      <w:bookmarkStart w:id="529" w:name="_Toc226305109"/>
      <w:bookmarkStart w:id="530" w:name="_Toc221911798"/>
      <w:bookmarkStart w:id="531" w:name="_Toc226625261"/>
      <w:bookmarkStart w:id="532" w:name="_Toc228337046"/>
      <w:bookmarkStart w:id="533" w:name="_Toc269484304"/>
      <w:bookmarkStart w:id="534" w:name="_Toc10048"/>
      <w:bookmarkStart w:id="535" w:name="_Toc438634137"/>
    </w:p>
    <w:p w:rsidR="00941264" w:rsidRDefault="00941264">
      <w:pPr>
        <w:autoSpaceDE w:val="0"/>
        <w:autoSpaceDN w:val="0"/>
        <w:adjustRightInd w:val="0"/>
        <w:spacing w:line="321" w:lineRule="exact"/>
        <w:ind w:right="35"/>
        <w:outlineLvl w:val="0"/>
        <w:rPr>
          <w:rFonts w:ascii="Times New Roman" w:eastAsia="仿宋" w:hAnsi="Times New Roman"/>
          <w:b/>
          <w:bCs/>
          <w:spacing w:val="2"/>
          <w:w w:val="90"/>
          <w:kern w:val="0"/>
          <w:sz w:val="32"/>
          <w:szCs w:val="32"/>
        </w:rPr>
      </w:pPr>
    </w:p>
    <w:p w:rsidR="00941264" w:rsidRDefault="00B706D8">
      <w:pPr>
        <w:autoSpaceDE w:val="0"/>
        <w:autoSpaceDN w:val="0"/>
        <w:adjustRightInd w:val="0"/>
        <w:spacing w:line="321" w:lineRule="exact"/>
        <w:ind w:right="35"/>
        <w:jc w:val="center"/>
        <w:outlineLvl w:val="0"/>
        <w:rPr>
          <w:rFonts w:ascii="Times New Roman" w:eastAsia="仿宋" w:hAnsi="Times New Roman"/>
          <w:b/>
          <w:bCs/>
          <w:spacing w:val="2"/>
          <w:w w:val="90"/>
          <w:kern w:val="0"/>
          <w:sz w:val="32"/>
          <w:szCs w:val="32"/>
        </w:rPr>
      </w:pPr>
      <w:bookmarkStart w:id="536" w:name="_Toc25781"/>
      <w:r>
        <w:rPr>
          <w:rFonts w:ascii="Times New Roman" w:eastAsia="仿宋" w:hAnsi="Times New Roman"/>
          <w:b/>
          <w:bCs/>
          <w:spacing w:val="2"/>
          <w:w w:val="90"/>
          <w:kern w:val="0"/>
          <w:sz w:val="32"/>
          <w:szCs w:val="32"/>
        </w:rPr>
        <w:br w:type="page"/>
      </w:r>
      <w:r>
        <w:rPr>
          <w:rFonts w:ascii="Times New Roman" w:eastAsia="仿宋" w:hAnsi="Times New Roman"/>
          <w:b/>
          <w:bCs/>
          <w:spacing w:val="2"/>
          <w:w w:val="90"/>
          <w:kern w:val="0"/>
          <w:sz w:val="32"/>
          <w:szCs w:val="32"/>
        </w:rPr>
        <w:lastRenderedPageBreak/>
        <w:t>十</w:t>
      </w:r>
      <w:r>
        <w:rPr>
          <w:rFonts w:ascii="Times New Roman" w:eastAsia="仿宋" w:hAnsi="Times New Roman" w:hint="eastAsia"/>
          <w:b/>
          <w:bCs/>
          <w:spacing w:val="2"/>
          <w:w w:val="90"/>
          <w:kern w:val="0"/>
          <w:sz w:val="32"/>
          <w:szCs w:val="32"/>
        </w:rPr>
        <w:t>一</w:t>
      </w:r>
      <w:r>
        <w:rPr>
          <w:rFonts w:ascii="Times New Roman" w:eastAsia="仿宋" w:hAnsi="Times New Roman"/>
          <w:b/>
          <w:bCs/>
          <w:spacing w:val="2"/>
          <w:w w:val="90"/>
          <w:kern w:val="0"/>
          <w:sz w:val="32"/>
          <w:szCs w:val="32"/>
        </w:rPr>
        <w:t>、</w:t>
      </w:r>
      <w:bookmarkEnd w:id="527"/>
      <w:bookmarkEnd w:id="528"/>
      <w:bookmarkEnd w:id="529"/>
      <w:bookmarkEnd w:id="530"/>
      <w:bookmarkEnd w:id="531"/>
      <w:bookmarkEnd w:id="532"/>
      <w:bookmarkEnd w:id="533"/>
      <w:bookmarkEnd w:id="534"/>
      <w:bookmarkEnd w:id="535"/>
      <w:bookmarkEnd w:id="536"/>
      <w:r>
        <w:rPr>
          <w:rFonts w:ascii="Times New Roman" w:eastAsia="仿宋" w:hAnsi="Times New Roman"/>
          <w:b/>
          <w:bCs/>
          <w:spacing w:val="2"/>
          <w:w w:val="90"/>
          <w:kern w:val="0"/>
          <w:sz w:val="32"/>
          <w:szCs w:val="32"/>
        </w:rPr>
        <w:t>项目实施方案</w:t>
      </w:r>
    </w:p>
    <w:p w:rsidR="00941264" w:rsidRDefault="00941264">
      <w:pPr>
        <w:autoSpaceDE w:val="0"/>
        <w:autoSpaceDN w:val="0"/>
        <w:adjustRightInd w:val="0"/>
        <w:spacing w:line="200" w:lineRule="exact"/>
        <w:ind w:leftChars="-202" w:left="-424" w:right="-20" w:firstLineChars="141" w:firstLine="282"/>
        <w:jc w:val="left"/>
        <w:rPr>
          <w:rFonts w:ascii="Times New Roman" w:eastAsia="仿宋" w:hAnsi="Times New Roman"/>
          <w:kern w:val="0"/>
          <w:sz w:val="20"/>
        </w:rPr>
      </w:pPr>
    </w:p>
    <w:p w:rsidR="00941264" w:rsidRDefault="00941264">
      <w:pPr>
        <w:autoSpaceDE w:val="0"/>
        <w:autoSpaceDN w:val="0"/>
        <w:adjustRightInd w:val="0"/>
        <w:spacing w:line="200" w:lineRule="exact"/>
        <w:ind w:leftChars="-202" w:left="-424" w:right="-20" w:firstLineChars="141" w:firstLine="282"/>
        <w:jc w:val="left"/>
        <w:rPr>
          <w:rFonts w:ascii="Times New Roman" w:eastAsia="仿宋" w:hAnsi="Times New Roman"/>
          <w:kern w:val="0"/>
          <w:sz w:val="20"/>
        </w:rPr>
      </w:pPr>
    </w:p>
    <w:p w:rsidR="00941264" w:rsidRDefault="00941264">
      <w:pPr>
        <w:autoSpaceDE w:val="0"/>
        <w:autoSpaceDN w:val="0"/>
        <w:adjustRightInd w:val="0"/>
        <w:spacing w:before="9" w:line="280" w:lineRule="exact"/>
        <w:ind w:leftChars="-202" w:left="-424" w:right="-20" w:firstLineChars="141" w:firstLine="395"/>
        <w:jc w:val="left"/>
        <w:rPr>
          <w:rFonts w:ascii="Times New Roman" w:eastAsia="仿宋" w:hAnsi="Times New Roman"/>
          <w:kern w:val="0"/>
          <w:sz w:val="28"/>
          <w:szCs w:val="28"/>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bookmarkStart w:id="537" w:name="_Toc288223855"/>
      <w:bookmarkStart w:id="538" w:name="_Toc221911805"/>
      <w:bookmarkStart w:id="539" w:name="_Toc228337406"/>
      <w:bookmarkStart w:id="540" w:name="_Toc226625268"/>
      <w:bookmarkStart w:id="541" w:name="_Toc226305116"/>
      <w:bookmarkStart w:id="542" w:name="_Toc228337053"/>
      <w:bookmarkStart w:id="543" w:name="_Toc269484305"/>
      <w:bookmarkStart w:id="544" w:name="_Toc23475"/>
      <w:bookmarkStart w:id="545" w:name="_Toc27463"/>
      <w:bookmarkStart w:id="546" w:name="_Toc438634138"/>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941264">
      <w:pPr>
        <w:autoSpaceDE w:val="0"/>
        <w:autoSpaceDN w:val="0"/>
        <w:adjustRightInd w:val="0"/>
        <w:spacing w:line="321" w:lineRule="exact"/>
        <w:ind w:right="35" w:firstLineChars="1000" w:firstLine="1950"/>
        <w:outlineLvl w:val="0"/>
        <w:rPr>
          <w:rFonts w:ascii="Times New Roman" w:eastAsia="仿宋" w:hAnsi="Times New Roman"/>
          <w:w w:val="82"/>
          <w:kern w:val="0"/>
          <w:sz w:val="24"/>
        </w:rPr>
      </w:pPr>
    </w:p>
    <w:p w:rsidR="00941264" w:rsidRDefault="00B706D8">
      <w:pPr>
        <w:autoSpaceDE w:val="0"/>
        <w:autoSpaceDN w:val="0"/>
        <w:adjustRightInd w:val="0"/>
        <w:spacing w:line="321" w:lineRule="exact"/>
        <w:ind w:right="35" w:firstLineChars="1100" w:firstLine="3248"/>
        <w:outlineLvl w:val="0"/>
        <w:rPr>
          <w:rFonts w:ascii="Times New Roman" w:eastAsia="仿宋" w:hAnsi="Times New Roman"/>
          <w:b/>
          <w:bCs/>
          <w:spacing w:val="2"/>
          <w:w w:val="90"/>
          <w:kern w:val="0"/>
          <w:sz w:val="32"/>
          <w:szCs w:val="32"/>
        </w:rPr>
      </w:pPr>
      <w:r>
        <w:rPr>
          <w:rFonts w:ascii="Times New Roman" w:eastAsia="仿宋" w:hAnsi="Times New Roman"/>
          <w:b/>
          <w:bCs/>
          <w:spacing w:val="2"/>
          <w:w w:val="90"/>
          <w:kern w:val="0"/>
          <w:sz w:val="32"/>
          <w:szCs w:val="32"/>
        </w:rPr>
        <w:lastRenderedPageBreak/>
        <w:t>十</w:t>
      </w:r>
      <w:r>
        <w:rPr>
          <w:rFonts w:ascii="Times New Roman" w:eastAsia="仿宋" w:hAnsi="Times New Roman" w:hint="eastAsia"/>
          <w:b/>
          <w:bCs/>
          <w:spacing w:val="2"/>
          <w:w w:val="90"/>
          <w:kern w:val="0"/>
          <w:sz w:val="32"/>
          <w:szCs w:val="32"/>
        </w:rPr>
        <w:t>二</w:t>
      </w:r>
      <w:r>
        <w:rPr>
          <w:rFonts w:ascii="Times New Roman" w:eastAsia="仿宋" w:hAnsi="Times New Roman"/>
          <w:b/>
          <w:bCs/>
          <w:spacing w:val="2"/>
          <w:w w:val="90"/>
          <w:kern w:val="0"/>
          <w:sz w:val="32"/>
          <w:szCs w:val="32"/>
        </w:rPr>
        <w:t>、项目管理机构</w:t>
      </w:r>
      <w:bookmarkEnd w:id="537"/>
      <w:bookmarkEnd w:id="538"/>
      <w:bookmarkEnd w:id="539"/>
      <w:bookmarkEnd w:id="540"/>
      <w:bookmarkEnd w:id="541"/>
      <w:bookmarkEnd w:id="542"/>
      <w:bookmarkEnd w:id="543"/>
      <w:bookmarkEnd w:id="544"/>
      <w:bookmarkEnd w:id="545"/>
      <w:bookmarkEnd w:id="546"/>
    </w:p>
    <w:p w:rsidR="00941264" w:rsidRDefault="00941264">
      <w:pPr>
        <w:autoSpaceDE w:val="0"/>
        <w:autoSpaceDN w:val="0"/>
        <w:adjustRightInd w:val="0"/>
        <w:spacing w:line="200" w:lineRule="exact"/>
        <w:ind w:leftChars="-202" w:left="-424" w:right="-20" w:firstLineChars="141" w:firstLine="282"/>
        <w:jc w:val="left"/>
        <w:rPr>
          <w:rFonts w:ascii="Times New Roman" w:eastAsia="仿宋" w:hAnsi="Times New Roman"/>
          <w:kern w:val="0"/>
          <w:sz w:val="20"/>
        </w:rPr>
      </w:pPr>
    </w:p>
    <w:p w:rsidR="00941264" w:rsidRDefault="00B706D8">
      <w:pPr>
        <w:pStyle w:val="3"/>
        <w:ind w:leftChars="-202" w:left="-424" w:firstLineChars="141" w:firstLine="314"/>
        <w:jc w:val="center"/>
        <w:rPr>
          <w:rFonts w:ascii="Times New Roman" w:eastAsia="仿宋" w:hAnsi="Times New Roman"/>
          <w:spacing w:val="2"/>
          <w:w w:val="90"/>
          <w:sz w:val="24"/>
          <w:szCs w:val="24"/>
        </w:rPr>
      </w:pPr>
      <w:bookmarkStart w:id="547" w:name="_Toc226305117"/>
      <w:bookmarkStart w:id="548" w:name="_Toc221911806"/>
      <w:bookmarkStart w:id="549" w:name="_Toc241570368"/>
      <w:bookmarkStart w:id="550" w:name="_Toc228337407"/>
      <w:bookmarkStart w:id="551" w:name="_Toc228337054"/>
      <w:bookmarkStart w:id="552" w:name="_Toc226625269"/>
      <w:r>
        <w:rPr>
          <w:rFonts w:ascii="Times New Roman" w:eastAsia="仿宋" w:hAnsi="Times New Roman"/>
          <w:spacing w:val="2"/>
          <w:w w:val="90"/>
          <w:sz w:val="24"/>
          <w:szCs w:val="24"/>
        </w:rPr>
        <w:t>（一）项目管理机构组成表</w:t>
      </w:r>
      <w:bookmarkEnd w:id="547"/>
      <w:bookmarkEnd w:id="548"/>
      <w:bookmarkEnd w:id="549"/>
      <w:bookmarkEnd w:id="550"/>
      <w:bookmarkEnd w:id="551"/>
      <w:bookmarkEnd w:id="552"/>
    </w:p>
    <w:tbl>
      <w:tblPr>
        <w:tblW w:w="0" w:type="auto"/>
        <w:tblInd w:w="104" w:type="dxa"/>
        <w:tblLayout w:type="fixed"/>
        <w:tblCellMar>
          <w:left w:w="0" w:type="dxa"/>
          <w:right w:w="0" w:type="dxa"/>
        </w:tblCellMar>
        <w:tblLook w:val="04A0"/>
      </w:tblPr>
      <w:tblGrid>
        <w:gridCol w:w="610"/>
        <w:gridCol w:w="709"/>
        <w:gridCol w:w="709"/>
        <w:gridCol w:w="1699"/>
        <w:gridCol w:w="994"/>
        <w:gridCol w:w="1134"/>
        <w:gridCol w:w="1134"/>
        <w:gridCol w:w="1048"/>
        <w:gridCol w:w="682"/>
      </w:tblGrid>
      <w:tr w:rsidR="00941264">
        <w:trPr>
          <w:trHeight w:hRule="exact" w:val="408"/>
        </w:trPr>
        <w:tc>
          <w:tcPr>
            <w:tcW w:w="610" w:type="dxa"/>
            <w:vMerge w:val="restart"/>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spacing w:before="9" w:line="150" w:lineRule="exact"/>
              <w:ind w:leftChars="-202" w:left="-424" w:right="-20" w:firstLineChars="141" w:firstLine="338"/>
              <w:jc w:val="left"/>
              <w:rPr>
                <w:rFonts w:ascii="Times New Roman" w:eastAsia="仿宋" w:hAnsi="Times New Roman"/>
                <w:kern w:val="0"/>
                <w:sz w:val="24"/>
              </w:rPr>
            </w:pPr>
          </w:p>
          <w:p w:rsidR="00941264" w:rsidRDefault="00B706D8">
            <w:pPr>
              <w:autoSpaceDE w:val="0"/>
              <w:autoSpaceDN w:val="0"/>
              <w:adjustRightInd w:val="0"/>
              <w:ind w:leftChars="14" w:left="29" w:right="-20"/>
              <w:jc w:val="left"/>
              <w:rPr>
                <w:rFonts w:ascii="Times New Roman" w:eastAsia="仿宋" w:hAnsi="Times New Roman"/>
                <w:kern w:val="0"/>
                <w:sz w:val="24"/>
              </w:rPr>
            </w:pPr>
            <w:r>
              <w:rPr>
                <w:rFonts w:ascii="Times New Roman" w:eastAsia="仿宋" w:hAnsi="Times New Roman"/>
                <w:kern w:val="0"/>
                <w:sz w:val="24"/>
              </w:rPr>
              <w:t>职务</w:t>
            </w:r>
          </w:p>
        </w:tc>
        <w:tc>
          <w:tcPr>
            <w:tcW w:w="709" w:type="dxa"/>
            <w:vMerge w:val="restart"/>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spacing w:before="9" w:line="150" w:lineRule="exact"/>
              <w:ind w:leftChars="-38" w:left="-80" w:right="-20"/>
              <w:jc w:val="left"/>
              <w:rPr>
                <w:rFonts w:ascii="Times New Roman" w:eastAsia="仿宋" w:hAnsi="Times New Roman"/>
                <w:kern w:val="0"/>
                <w:sz w:val="24"/>
              </w:rPr>
            </w:pPr>
          </w:p>
          <w:p w:rsidR="00941264" w:rsidRDefault="00B706D8">
            <w:pPr>
              <w:autoSpaceDE w:val="0"/>
              <w:autoSpaceDN w:val="0"/>
              <w:adjustRightInd w:val="0"/>
              <w:ind w:leftChars="67" w:left="143" w:rightChars="-134" w:right="-281" w:hanging="2"/>
              <w:jc w:val="left"/>
              <w:rPr>
                <w:rFonts w:ascii="Times New Roman" w:eastAsia="仿宋" w:hAnsi="Times New Roman"/>
                <w:kern w:val="0"/>
                <w:sz w:val="24"/>
              </w:rPr>
            </w:pPr>
            <w:r>
              <w:rPr>
                <w:rFonts w:ascii="Times New Roman" w:eastAsia="仿宋" w:hAnsi="Times New Roman"/>
                <w:kern w:val="0"/>
                <w:sz w:val="24"/>
              </w:rPr>
              <w:t>姓名</w:t>
            </w:r>
          </w:p>
        </w:tc>
        <w:tc>
          <w:tcPr>
            <w:tcW w:w="709" w:type="dxa"/>
            <w:vMerge w:val="restart"/>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spacing w:before="9" w:line="150" w:lineRule="exact"/>
              <w:ind w:leftChars="-202" w:left="-424" w:right="-20" w:firstLineChars="141" w:firstLine="338"/>
              <w:jc w:val="left"/>
              <w:rPr>
                <w:rFonts w:ascii="Times New Roman" w:eastAsia="仿宋" w:hAnsi="Times New Roman"/>
                <w:kern w:val="0"/>
                <w:sz w:val="24"/>
              </w:rPr>
            </w:pPr>
          </w:p>
          <w:p w:rsidR="00941264" w:rsidRDefault="00B706D8">
            <w:pPr>
              <w:autoSpaceDE w:val="0"/>
              <w:autoSpaceDN w:val="0"/>
              <w:adjustRightInd w:val="0"/>
              <w:ind w:right="-20"/>
              <w:jc w:val="left"/>
              <w:rPr>
                <w:rFonts w:ascii="Times New Roman" w:eastAsia="仿宋" w:hAnsi="Times New Roman"/>
                <w:kern w:val="0"/>
                <w:sz w:val="24"/>
              </w:rPr>
            </w:pPr>
            <w:r>
              <w:rPr>
                <w:rFonts w:ascii="Times New Roman" w:eastAsia="仿宋" w:hAnsi="Times New Roman"/>
                <w:kern w:val="0"/>
                <w:sz w:val="24"/>
              </w:rPr>
              <w:t>职称</w:t>
            </w:r>
          </w:p>
        </w:tc>
        <w:tc>
          <w:tcPr>
            <w:tcW w:w="6009" w:type="dxa"/>
            <w:gridSpan w:val="5"/>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line="316" w:lineRule="exact"/>
              <w:ind w:right="-20" w:firstLineChars="141" w:firstLine="338"/>
              <w:jc w:val="left"/>
              <w:rPr>
                <w:rFonts w:ascii="Times New Roman" w:eastAsia="仿宋" w:hAnsi="Times New Roman"/>
                <w:kern w:val="0"/>
                <w:sz w:val="24"/>
              </w:rPr>
            </w:pPr>
            <w:r>
              <w:rPr>
                <w:rFonts w:ascii="Times New Roman" w:eastAsia="仿宋" w:hAnsi="Times New Roman"/>
                <w:kern w:val="0"/>
                <w:position w:val="-3"/>
                <w:sz w:val="24"/>
              </w:rPr>
              <w:t>执业或职业资格证明</w:t>
            </w:r>
          </w:p>
        </w:tc>
        <w:tc>
          <w:tcPr>
            <w:tcW w:w="682" w:type="dxa"/>
            <w:vMerge w:val="restart"/>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5"/>
              <w:ind w:leftChars="40" w:left="84" w:right="-254" w:firstLineChars="1" w:firstLine="2"/>
              <w:jc w:val="left"/>
              <w:rPr>
                <w:rFonts w:ascii="Times New Roman" w:eastAsia="仿宋" w:hAnsi="Times New Roman"/>
                <w:kern w:val="0"/>
                <w:sz w:val="24"/>
              </w:rPr>
            </w:pPr>
            <w:r>
              <w:rPr>
                <w:rFonts w:ascii="Times New Roman" w:eastAsia="仿宋" w:hAnsi="Times New Roman"/>
                <w:kern w:val="0"/>
                <w:sz w:val="24"/>
              </w:rPr>
              <w:t>备</w:t>
            </w:r>
            <w:r>
              <w:rPr>
                <w:rFonts w:ascii="Times New Roman" w:eastAsia="仿宋" w:hAnsi="Times New Roman"/>
                <w:kern w:val="0"/>
                <w:position w:val="-3"/>
                <w:sz w:val="24"/>
              </w:rPr>
              <w:t>注</w:t>
            </w:r>
          </w:p>
        </w:tc>
      </w:tr>
      <w:tr w:rsidR="00941264">
        <w:trPr>
          <w:trHeight w:hRule="exact" w:val="408"/>
        </w:trPr>
        <w:tc>
          <w:tcPr>
            <w:tcW w:w="610" w:type="dxa"/>
            <w:vMerge/>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spacing w:line="312" w:lineRule="exact"/>
              <w:ind w:leftChars="-202" w:left="-424" w:right="-20" w:firstLineChars="141" w:firstLine="338"/>
              <w:jc w:val="left"/>
              <w:rPr>
                <w:rFonts w:ascii="Times New Roman" w:eastAsia="仿宋" w:hAnsi="Times New Roman"/>
                <w:kern w:val="0"/>
                <w:sz w:val="24"/>
              </w:rPr>
            </w:pPr>
          </w:p>
        </w:tc>
        <w:tc>
          <w:tcPr>
            <w:tcW w:w="709" w:type="dxa"/>
            <w:vMerge/>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spacing w:line="312" w:lineRule="exact"/>
              <w:ind w:leftChars="-202" w:left="-424" w:right="-20" w:firstLineChars="141" w:firstLine="338"/>
              <w:jc w:val="left"/>
              <w:rPr>
                <w:rFonts w:ascii="Times New Roman" w:eastAsia="仿宋" w:hAnsi="Times New Roman"/>
                <w:kern w:val="0"/>
                <w:sz w:val="24"/>
              </w:rPr>
            </w:pPr>
          </w:p>
        </w:tc>
        <w:tc>
          <w:tcPr>
            <w:tcW w:w="709" w:type="dxa"/>
            <w:vMerge/>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spacing w:line="312" w:lineRule="exact"/>
              <w:ind w:leftChars="-202" w:left="-424" w:right="-20" w:firstLineChars="141" w:firstLine="338"/>
              <w:jc w:val="left"/>
              <w:rPr>
                <w:rFonts w:ascii="Times New Roman" w:eastAsia="仿宋" w:hAnsi="Times New Roman"/>
                <w:kern w:val="0"/>
                <w:sz w:val="24"/>
              </w:rPr>
            </w:pPr>
          </w:p>
        </w:tc>
        <w:tc>
          <w:tcPr>
            <w:tcW w:w="1699"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line="316" w:lineRule="exact"/>
              <w:ind w:right="-20" w:firstLineChars="141" w:firstLine="338"/>
              <w:jc w:val="left"/>
              <w:rPr>
                <w:rFonts w:ascii="Times New Roman" w:eastAsia="仿宋" w:hAnsi="Times New Roman"/>
                <w:kern w:val="0"/>
                <w:sz w:val="24"/>
              </w:rPr>
            </w:pPr>
            <w:r>
              <w:rPr>
                <w:rFonts w:ascii="Times New Roman" w:eastAsia="仿宋" w:hAnsi="Times New Roman"/>
                <w:kern w:val="0"/>
                <w:position w:val="-3"/>
                <w:sz w:val="24"/>
              </w:rPr>
              <w:t>证书名称</w:t>
            </w:r>
          </w:p>
        </w:tc>
        <w:tc>
          <w:tcPr>
            <w:tcW w:w="994"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line="316" w:lineRule="exact"/>
              <w:ind w:right="-20" w:firstLineChars="141" w:firstLine="338"/>
              <w:jc w:val="left"/>
              <w:rPr>
                <w:rFonts w:ascii="Times New Roman" w:eastAsia="仿宋" w:hAnsi="Times New Roman"/>
                <w:kern w:val="0"/>
                <w:sz w:val="24"/>
              </w:rPr>
            </w:pPr>
            <w:r>
              <w:rPr>
                <w:rFonts w:ascii="Times New Roman" w:eastAsia="仿宋" w:hAnsi="Times New Roman"/>
                <w:kern w:val="0"/>
                <w:position w:val="-3"/>
                <w:sz w:val="24"/>
              </w:rPr>
              <w:t>级别</w:t>
            </w:r>
          </w:p>
        </w:tc>
        <w:tc>
          <w:tcPr>
            <w:tcW w:w="1134"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line="316" w:lineRule="exact"/>
              <w:ind w:right="-20" w:firstLineChars="141" w:firstLine="338"/>
              <w:jc w:val="left"/>
              <w:rPr>
                <w:rFonts w:ascii="Times New Roman" w:eastAsia="仿宋" w:hAnsi="Times New Roman"/>
                <w:kern w:val="0"/>
                <w:sz w:val="24"/>
              </w:rPr>
            </w:pPr>
            <w:r>
              <w:rPr>
                <w:rFonts w:ascii="Times New Roman" w:eastAsia="仿宋" w:hAnsi="Times New Roman"/>
                <w:kern w:val="0"/>
                <w:position w:val="-3"/>
                <w:sz w:val="24"/>
              </w:rPr>
              <w:t>证号</w:t>
            </w:r>
          </w:p>
        </w:tc>
        <w:tc>
          <w:tcPr>
            <w:tcW w:w="1134"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line="316" w:lineRule="exact"/>
              <w:ind w:right="-20" w:firstLineChars="141" w:firstLine="338"/>
              <w:jc w:val="left"/>
              <w:rPr>
                <w:rFonts w:ascii="Times New Roman" w:eastAsia="仿宋" w:hAnsi="Times New Roman"/>
                <w:kern w:val="0"/>
                <w:sz w:val="24"/>
              </w:rPr>
            </w:pPr>
            <w:r>
              <w:rPr>
                <w:rFonts w:ascii="Times New Roman" w:eastAsia="仿宋" w:hAnsi="Times New Roman"/>
                <w:kern w:val="0"/>
                <w:position w:val="-3"/>
                <w:sz w:val="24"/>
              </w:rPr>
              <w:t>专业</w:t>
            </w:r>
          </w:p>
        </w:tc>
        <w:tc>
          <w:tcPr>
            <w:tcW w:w="1048"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line="316" w:lineRule="exact"/>
              <w:ind w:right="-20"/>
              <w:jc w:val="left"/>
              <w:rPr>
                <w:rFonts w:ascii="Times New Roman" w:eastAsia="仿宋" w:hAnsi="Times New Roman"/>
                <w:kern w:val="0"/>
                <w:sz w:val="24"/>
              </w:rPr>
            </w:pPr>
            <w:r>
              <w:rPr>
                <w:rFonts w:ascii="Times New Roman" w:eastAsia="仿宋" w:hAnsi="Times New Roman"/>
                <w:kern w:val="0"/>
                <w:position w:val="-3"/>
                <w:sz w:val="24"/>
              </w:rPr>
              <w:t>养老保险</w:t>
            </w:r>
          </w:p>
        </w:tc>
        <w:tc>
          <w:tcPr>
            <w:tcW w:w="682" w:type="dxa"/>
            <w:vMerge/>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spacing w:line="316" w:lineRule="exact"/>
              <w:ind w:leftChars="-202" w:left="-424" w:right="-20" w:firstLineChars="141" w:firstLine="338"/>
              <w:jc w:val="left"/>
              <w:rPr>
                <w:rFonts w:ascii="Times New Roman" w:eastAsia="仿宋" w:hAnsi="Times New Roman"/>
                <w:kern w:val="0"/>
                <w:sz w:val="24"/>
              </w:rPr>
            </w:pPr>
          </w:p>
        </w:tc>
      </w:tr>
      <w:tr w:rsidR="00941264">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70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70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69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99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13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13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048"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68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r w:rsidR="00941264">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70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70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69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99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13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13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048"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68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r w:rsidR="00941264">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70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70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69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99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13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134"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048"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68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bl>
    <w:p w:rsidR="00941264" w:rsidRDefault="00B706D8">
      <w:pPr>
        <w:pStyle w:val="3"/>
        <w:ind w:leftChars="-202" w:left="-424" w:firstLineChars="141" w:firstLine="314"/>
        <w:jc w:val="center"/>
        <w:rPr>
          <w:rFonts w:ascii="Times New Roman" w:eastAsia="仿宋" w:hAnsi="Times New Roman"/>
          <w:spacing w:val="2"/>
          <w:w w:val="90"/>
          <w:sz w:val="24"/>
          <w:szCs w:val="24"/>
        </w:rPr>
      </w:pPr>
      <w:bookmarkStart w:id="553" w:name="_Toc228337408"/>
      <w:bookmarkStart w:id="554" w:name="_Toc228337055"/>
      <w:bookmarkStart w:id="555" w:name="_Toc226625270"/>
      <w:bookmarkStart w:id="556" w:name="_Toc241570369"/>
      <w:bookmarkStart w:id="557" w:name="_Toc226305118"/>
      <w:bookmarkStart w:id="558" w:name="_Toc221911807"/>
      <w:r>
        <w:rPr>
          <w:rFonts w:ascii="Times New Roman" w:eastAsia="仿宋" w:hAnsi="Times New Roman"/>
          <w:spacing w:val="2"/>
          <w:w w:val="90"/>
          <w:sz w:val="24"/>
          <w:szCs w:val="24"/>
        </w:rPr>
        <w:t>（二）主要人员简历表</w:t>
      </w:r>
      <w:bookmarkEnd w:id="553"/>
      <w:bookmarkEnd w:id="554"/>
      <w:bookmarkEnd w:id="555"/>
      <w:bookmarkEnd w:id="556"/>
      <w:bookmarkEnd w:id="557"/>
      <w:bookmarkEnd w:id="558"/>
    </w:p>
    <w:tbl>
      <w:tblPr>
        <w:tblW w:w="0" w:type="auto"/>
        <w:tblInd w:w="-70" w:type="dxa"/>
        <w:tblLayout w:type="fixed"/>
        <w:tblCellMar>
          <w:left w:w="0" w:type="dxa"/>
          <w:right w:w="0" w:type="dxa"/>
        </w:tblCellMar>
        <w:tblLook w:val="04A0"/>
      </w:tblPr>
      <w:tblGrid>
        <w:gridCol w:w="1407"/>
        <w:gridCol w:w="373"/>
        <w:gridCol w:w="602"/>
        <w:gridCol w:w="890"/>
        <w:gridCol w:w="1119"/>
        <w:gridCol w:w="557"/>
        <w:gridCol w:w="1492"/>
        <w:gridCol w:w="185"/>
        <w:gridCol w:w="2382"/>
      </w:tblGrid>
      <w:tr w:rsidR="00941264">
        <w:trPr>
          <w:trHeight w:hRule="exact" w:val="386"/>
        </w:trPr>
        <w:tc>
          <w:tcPr>
            <w:tcW w:w="1407"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姓名</w:t>
            </w:r>
          </w:p>
        </w:tc>
        <w:tc>
          <w:tcPr>
            <w:tcW w:w="975"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890"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年龄</w:t>
            </w:r>
          </w:p>
        </w:tc>
        <w:tc>
          <w:tcPr>
            <w:tcW w:w="111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2234" w:type="dxa"/>
            <w:gridSpan w:val="3"/>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776" w:firstLineChars="141" w:firstLine="338"/>
              <w:jc w:val="center"/>
              <w:rPr>
                <w:rFonts w:ascii="Times New Roman" w:eastAsia="仿宋" w:hAnsi="Times New Roman"/>
                <w:kern w:val="0"/>
                <w:sz w:val="24"/>
              </w:rPr>
            </w:pPr>
            <w:r>
              <w:rPr>
                <w:rFonts w:ascii="Times New Roman" w:eastAsia="仿宋" w:hAnsi="Times New Roman"/>
                <w:kern w:val="0"/>
                <w:sz w:val="24"/>
              </w:rPr>
              <w:t>学历</w:t>
            </w:r>
          </w:p>
        </w:tc>
        <w:tc>
          <w:tcPr>
            <w:tcW w:w="238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r w:rsidR="00941264">
        <w:trPr>
          <w:trHeight w:hRule="exact" w:val="376"/>
        </w:trPr>
        <w:tc>
          <w:tcPr>
            <w:tcW w:w="1407"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职称</w:t>
            </w:r>
          </w:p>
        </w:tc>
        <w:tc>
          <w:tcPr>
            <w:tcW w:w="975"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890"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职务</w:t>
            </w:r>
          </w:p>
        </w:tc>
        <w:tc>
          <w:tcPr>
            <w:tcW w:w="1119"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2234" w:type="dxa"/>
            <w:gridSpan w:val="3"/>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拟在本合同任职</w:t>
            </w:r>
          </w:p>
        </w:tc>
        <w:tc>
          <w:tcPr>
            <w:tcW w:w="238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r w:rsidR="00941264">
        <w:trPr>
          <w:trHeight w:hRule="exact" w:val="426"/>
        </w:trPr>
        <w:tc>
          <w:tcPr>
            <w:tcW w:w="1407"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毕业学校</w:t>
            </w:r>
          </w:p>
        </w:tc>
        <w:tc>
          <w:tcPr>
            <w:tcW w:w="7600" w:type="dxa"/>
            <w:gridSpan w:val="8"/>
            <w:tcBorders>
              <w:top w:val="single" w:sz="4" w:space="0" w:color="000000"/>
              <w:left w:val="single" w:sz="4" w:space="0" w:color="000000"/>
              <w:bottom w:val="single" w:sz="4" w:space="0" w:color="000000"/>
              <w:right w:val="single" w:sz="4" w:space="0" w:color="000000"/>
            </w:tcBorders>
          </w:tcPr>
          <w:p w:rsidR="00941264" w:rsidRDefault="00B706D8">
            <w:pPr>
              <w:tabs>
                <w:tab w:val="left" w:pos="3340"/>
                <w:tab w:val="left" w:pos="5260"/>
              </w:tabs>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年毕业于</w:t>
            </w:r>
            <w:r>
              <w:rPr>
                <w:rFonts w:ascii="Times New Roman" w:eastAsia="仿宋" w:hAnsi="Times New Roman"/>
                <w:kern w:val="0"/>
                <w:sz w:val="24"/>
              </w:rPr>
              <w:tab/>
            </w:r>
            <w:r>
              <w:rPr>
                <w:rFonts w:ascii="Times New Roman" w:eastAsia="仿宋" w:hAnsi="Times New Roman"/>
                <w:kern w:val="0"/>
                <w:sz w:val="24"/>
              </w:rPr>
              <w:t>学校</w:t>
            </w:r>
            <w:r>
              <w:rPr>
                <w:rFonts w:ascii="Times New Roman" w:eastAsia="仿宋" w:hAnsi="Times New Roman"/>
                <w:kern w:val="0"/>
                <w:sz w:val="24"/>
              </w:rPr>
              <w:tab/>
            </w:r>
            <w:r>
              <w:rPr>
                <w:rFonts w:ascii="Times New Roman" w:eastAsia="仿宋" w:hAnsi="Times New Roman"/>
                <w:kern w:val="0"/>
                <w:sz w:val="24"/>
              </w:rPr>
              <w:t>专业</w:t>
            </w:r>
          </w:p>
        </w:tc>
      </w:tr>
      <w:tr w:rsidR="00941264">
        <w:trPr>
          <w:trHeight w:hRule="exact" w:val="356"/>
        </w:trPr>
        <w:tc>
          <w:tcPr>
            <w:tcW w:w="9007" w:type="dxa"/>
            <w:gridSpan w:val="9"/>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3479" w:firstLineChars="141" w:firstLine="338"/>
              <w:jc w:val="center"/>
              <w:rPr>
                <w:rFonts w:ascii="Times New Roman" w:eastAsia="仿宋" w:hAnsi="Times New Roman"/>
                <w:kern w:val="0"/>
                <w:sz w:val="24"/>
              </w:rPr>
            </w:pPr>
            <w:r>
              <w:rPr>
                <w:rFonts w:ascii="Times New Roman" w:eastAsia="仿宋" w:hAnsi="Times New Roman"/>
                <w:kern w:val="0"/>
                <w:sz w:val="24"/>
              </w:rPr>
              <w:t>主要工作经历</w:t>
            </w:r>
          </w:p>
        </w:tc>
      </w:tr>
      <w:tr w:rsidR="00941264">
        <w:trPr>
          <w:trHeight w:hRule="exact" w:val="391"/>
        </w:trPr>
        <w:tc>
          <w:tcPr>
            <w:tcW w:w="1780" w:type="dxa"/>
            <w:gridSpan w:val="2"/>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474" w:firstLineChars="141" w:firstLine="338"/>
              <w:jc w:val="center"/>
              <w:rPr>
                <w:rFonts w:ascii="Times New Roman" w:eastAsia="仿宋" w:hAnsi="Times New Roman"/>
                <w:kern w:val="0"/>
                <w:sz w:val="24"/>
              </w:rPr>
            </w:pPr>
            <w:r>
              <w:rPr>
                <w:rFonts w:ascii="Times New Roman" w:eastAsia="仿宋" w:hAnsi="Times New Roman"/>
                <w:kern w:val="0"/>
                <w:sz w:val="24"/>
              </w:rPr>
              <w:t>时间</w:t>
            </w:r>
          </w:p>
        </w:tc>
        <w:tc>
          <w:tcPr>
            <w:tcW w:w="3168" w:type="dxa"/>
            <w:gridSpan w:val="4"/>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参加过的类似项目</w:t>
            </w:r>
          </w:p>
        </w:tc>
        <w:tc>
          <w:tcPr>
            <w:tcW w:w="1492" w:type="dxa"/>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担任职务</w:t>
            </w:r>
          </w:p>
        </w:tc>
        <w:tc>
          <w:tcPr>
            <w:tcW w:w="2567" w:type="dxa"/>
            <w:gridSpan w:val="2"/>
            <w:tcBorders>
              <w:top w:val="single" w:sz="4" w:space="0" w:color="000000"/>
              <w:left w:val="single" w:sz="4" w:space="0" w:color="000000"/>
              <w:bottom w:val="single" w:sz="4" w:space="0" w:color="000000"/>
              <w:right w:val="single" w:sz="4" w:space="0" w:color="000000"/>
            </w:tcBorders>
          </w:tcPr>
          <w:p w:rsidR="00941264" w:rsidRDefault="00B706D8">
            <w:pPr>
              <w:autoSpaceDE w:val="0"/>
              <w:autoSpaceDN w:val="0"/>
              <w:adjustRightInd w:val="0"/>
              <w:spacing w:before="72"/>
              <w:ind w:leftChars="-202" w:left="-424" w:right="-20" w:firstLineChars="141" w:firstLine="338"/>
              <w:jc w:val="left"/>
              <w:rPr>
                <w:rFonts w:ascii="Times New Roman" w:eastAsia="仿宋" w:hAnsi="Times New Roman"/>
                <w:kern w:val="0"/>
                <w:sz w:val="24"/>
              </w:rPr>
            </w:pPr>
            <w:r>
              <w:rPr>
                <w:rFonts w:ascii="Times New Roman" w:eastAsia="仿宋" w:hAnsi="Times New Roman"/>
                <w:kern w:val="0"/>
                <w:sz w:val="24"/>
              </w:rPr>
              <w:t>发包人及联系电话</w:t>
            </w:r>
          </w:p>
        </w:tc>
      </w:tr>
      <w:tr w:rsidR="00941264">
        <w:trPr>
          <w:trHeight w:hRule="exact" w:val="286"/>
        </w:trPr>
        <w:tc>
          <w:tcPr>
            <w:tcW w:w="1780"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3168" w:type="dxa"/>
            <w:gridSpan w:val="4"/>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49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2567"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r w:rsidR="00941264">
        <w:trPr>
          <w:trHeight w:hRule="exact" w:val="336"/>
        </w:trPr>
        <w:tc>
          <w:tcPr>
            <w:tcW w:w="1780"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3168" w:type="dxa"/>
            <w:gridSpan w:val="4"/>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49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2567"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r w:rsidR="00941264">
        <w:trPr>
          <w:trHeight w:hRule="exact" w:val="256"/>
        </w:trPr>
        <w:tc>
          <w:tcPr>
            <w:tcW w:w="1780"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3168" w:type="dxa"/>
            <w:gridSpan w:val="4"/>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49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2567"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r w:rsidR="00941264">
        <w:trPr>
          <w:trHeight w:hRule="exact" w:val="281"/>
        </w:trPr>
        <w:tc>
          <w:tcPr>
            <w:tcW w:w="1780"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3168" w:type="dxa"/>
            <w:gridSpan w:val="4"/>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1492" w:type="dxa"/>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c>
          <w:tcPr>
            <w:tcW w:w="2567" w:type="dxa"/>
            <w:gridSpan w:val="2"/>
            <w:tcBorders>
              <w:top w:val="single" w:sz="4" w:space="0" w:color="000000"/>
              <w:left w:val="single" w:sz="4" w:space="0" w:color="000000"/>
              <w:bottom w:val="single" w:sz="4" w:space="0" w:color="000000"/>
              <w:right w:val="single" w:sz="4" w:space="0" w:color="000000"/>
            </w:tcBorders>
          </w:tcPr>
          <w:p w:rsidR="00941264" w:rsidRDefault="00941264">
            <w:pPr>
              <w:autoSpaceDE w:val="0"/>
              <w:autoSpaceDN w:val="0"/>
              <w:adjustRightInd w:val="0"/>
              <w:ind w:leftChars="-202" w:left="-424" w:firstLineChars="141" w:firstLine="338"/>
              <w:jc w:val="left"/>
              <w:rPr>
                <w:rFonts w:ascii="Times New Roman" w:eastAsia="仿宋" w:hAnsi="Times New Roman"/>
                <w:kern w:val="0"/>
                <w:sz w:val="24"/>
              </w:rPr>
            </w:pPr>
          </w:p>
        </w:tc>
      </w:tr>
    </w:tbl>
    <w:p w:rsidR="00941264" w:rsidRDefault="00941264">
      <w:pPr>
        <w:autoSpaceDE w:val="0"/>
        <w:autoSpaceDN w:val="0"/>
        <w:adjustRightInd w:val="0"/>
        <w:ind w:leftChars="-202" w:left="-424" w:right="-20" w:firstLineChars="141" w:firstLine="338"/>
        <w:jc w:val="left"/>
        <w:rPr>
          <w:rFonts w:ascii="Times New Roman" w:eastAsia="仿宋" w:hAnsi="Times New Roman"/>
          <w:kern w:val="0"/>
          <w:sz w:val="24"/>
        </w:rPr>
      </w:pPr>
    </w:p>
    <w:p w:rsidR="00941264" w:rsidRDefault="00B706D8">
      <w:pPr>
        <w:ind w:leftChars="-202" w:left="-424" w:firstLineChars="141" w:firstLine="340"/>
        <w:rPr>
          <w:rFonts w:ascii="Times New Roman" w:eastAsia="仿宋" w:hAnsi="Times New Roman"/>
          <w:b/>
          <w:bCs/>
          <w:sz w:val="24"/>
        </w:rPr>
      </w:pPr>
      <w:r>
        <w:rPr>
          <w:rFonts w:ascii="Times New Roman" w:eastAsia="仿宋" w:hAnsi="Times New Roman"/>
          <w:b/>
          <w:bCs/>
          <w:sz w:val="24"/>
        </w:rPr>
        <w:t>注：</w:t>
      </w:r>
      <w:r>
        <w:rPr>
          <w:rFonts w:ascii="Times New Roman" w:eastAsia="仿宋" w:hAnsi="Times New Roman"/>
          <w:b/>
          <w:bCs/>
          <w:sz w:val="24"/>
        </w:rPr>
        <w:t>“</w:t>
      </w:r>
      <w:r>
        <w:rPr>
          <w:rFonts w:ascii="Times New Roman" w:eastAsia="仿宋" w:hAnsi="Times New Roman"/>
          <w:b/>
          <w:bCs/>
          <w:sz w:val="24"/>
        </w:rPr>
        <w:t>主要人员简历表</w:t>
      </w:r>
      <w:r>
        <w:rPr>
          <w:rFonts w:ascii="Times New Roman" w:eastAsia="仿宋" w:hAnsi="Times New Roman"/>
          <w:b/>
          <w:bCs/>
          <w:sz w:val="24"/>
        </w:rPr>
        <w:t>”</w:t>
      </w:r>
      <w:r>
        <w:rPr>
          <w:rFonts w:ascii="Times New Roman" w:eastAsia="仿宋" w:hAnsi="Times New Roman"/>
          <w:b/>
          <w:bCs/>
          <w:sz w:val="24"/>
        </w:rPr>
        <w:t>中的主要负责人应附身份证、职称证等；其他主要人员应附职称证（执业证或上岗证书）等。</w:t>
      </w:r>
    </w:p>
    <w:p w:rsidR="00941264" w:rsidRDefault="00B706D8">
      <w:pPr>
        <w:jc w:val="center"/>
        <w:rPr>
          <w:rFonts w:ascii="Times New Roman" w:eastAsia="仿宋" w:hAnsi="Times New Roman"/>
          <w:b/>
          <w:kern w:val="16"/>
          <w:sz w:val="28"/>
          <w:szCs w:val="28"/>
        </w:rPr>
      </w:pPr>
      <w:r>
        <w:rPr>
          <w:rFonts w:ascii="Times New Roman" w:eastAsia="仿宋" w:hAnsi="Times New Roman"/>
          <w:b/>
          <w:kern w:val="16"/>
          <w:sz w:val="28"/>
          <w:szCs w:val="28"/>
        </w:rPr>
        <w:br w:type="page"/>
      </w:r>
      <w:r>
        <w:rPr>
          <w:rFonts w:ascii="Times New Roman" w:eastAsia="仿宋" w:hAnsi="Times New Roman"/>
          <w:b/>
          <w:kern w:val="16"/>
          <w:sz w:val="28"/>
          <w:szCs w:val="28"/>
        </w:rPr>
        <w:lastRenderedPageBreak/>
        <w:t>十</w:t>
      </w:r>
      <w:r>
        <w:rPr>
          <w:rFonts w:ascii="Times New Roman" w:eastAsia="仿宋" w:hAnsi="Times New Roman" w:hint="eastAsia"/>
          <w:b/>
          <w:kern w:val="16"/>
          <w:sz w:val="28"/>
          <w:szCs w:val="28"/>
        </w:rPr>
        <w:t>三</w:t>
      </w:r>
      <w:r>
        <w:rPr>
          <w:rFonts w:ascii="Times New Roman" w:eastAsia="仿宋" w:hAnsi="Times New Roman"/>
          <w:b/>
          <w:kern w:val="16"/>
          <w:sz w:val="28"/>
          <w:szCs w:val="28"/>
        </w:rPr>
        <w:t>、投标人承诺</w:t>
      </w:r>
    </w:p>
    <w:p w:rsidR="00941264" w:rsidRDefault="00941264">
      <w:pPr>
        <w:jc w:val="center"/>
        <w:rPr>
          <w:rFonts w:ascii="Times New Roman" w:eastAsia="仿宋" w:hAnsi="Times New Roman"/>
          <w:sz w:val="24"/>
        </w:rPr>
      </w:pPr>
      <w:bookmarkStart w:id="559" w:name="_Toc179632815"/>
      <w:bookmarkStart w:id="560" w:name="_Toc152042584"/>
      <w:bookmarkStart w:id="561" w:name="_Toc246996363"/>
      <w:bookmarkStart w:id="562" w:name="_Toc246997106"/>
      <w:bookmarkStart w:id="563" w:name="_Toc247085881"/>
      <w:bookmarkStart w:id="564" w:name="_Toc144974863"/>
      <w:bookmarkStart w:id="565" w:name="_Toc152045795"/>
      <w:bookmarkEnd w:id="478"/>
      <w:bookmarkEnd w:id="479"/>
      <w:bookmarkEnd w:id="480"/>
      <w:bookmarkEnd w:id="481"/>
      <w:bookmarkEnd w:id="482"/>
      <w:bookmarkEnd w:id="483"/>
      <w:bookmarkEnd w:id="484"/>
    </w:p>
    <w:p w:rsidR="00941264" w:rsidRDefault="00941264">
      <w:pPr>
        <w:rPr>
          <w:rFonts w:ascii="Times New Roman" w:eastAsia="仿宋" w:hAnsi="Times New Roman"/>
          <w:b/>
          <w:bCs/>
          <w:sz w:val="24"/>
        </w:rPr>
      </w:pPr>
    </w:p>
    <w:p w:rsidR="00941264" w:rsidRDefault="00B706D8">
      <w:pPr>
        <w:rPr>
          <w:rFonts w:ascii="Times New Roman" w:eastAsia="仿宋" w:hAnsi="Times New Roman"/>
          <w:sz w:val="24"/>
        </w:rPr>
      </w:pPr>
      <w:r>
        <w:rPr>
          <w:rFonts w:ascii="Times New Roman" w:eastAsia="仿宋" w:hAnsi="Times New Roman"/>
          <w:b/>
          <w:bCs/>
          <w:sz w:val="24"/>
        </w:rPr>
        <w:t>致：</w:t>
      </w:r>
      <w:r>
        <w:rPr>
          <w:rFonts w:ascii="Times New Roman" w:eastAsia="仿宋" w:hAnsi="Times New Roman"/>
          <w:b/>
          <w:bCs/>
          <w:sz w:val="24"/>
          <w:u w:val="single"/>
        </w:rPr>
        <w:t>（招标代理机构）</w:t>
      </w:r>
    </w:p>
    <w:p w:rsidR="00941264" w:rsidRDefault="00941264">
      <w:pPr>
        <w:rPr>
          <w:rFonts w:ascii="Times New Roman" w:eastAsia="仿宋" w:hAnsi="Times New Roman"/>
          <w:sz w:val="24"/>
        </w:rPr>
      </w:pPr>
    </w:p>
    <w:p w:rsidR="00941264" w:rsidRDefault="00941264">
      <w:pPr>
        <w:ind w:firstLine="480"/>
        <w:rPr>
          <w:rFonts w:ascii="Times New Roman" w:eastAsia="仿宋" w:hAnsi="Times New Roman"/>
          <w:sz w:val="24"/>
        </w:rPr>
      </w:pPr>
    </w:p>
    <w:p w:rsidR="00941264" w:rsidRDefault="00B706D8">
      <w:pPr>
        <w:pStyle w:val="2"/>
        <w:spacing w:line="500" w:lineRule="exact"/>
        <w:rPr>
          <w:rFonts w:ascii="Times New Roman" w:eastAsia="仿宋" w:hAnsi="Times New Roman"/>
          <w:b w:val="0"/>
          <w:bCs w:val="0"/>
          <w:sz w:val="24"/>
          <w:szCs w:val="24"/>
        </w:rPr>
      </w:pPr>
      <w:r>
        <w:rPr>
          <w:rFonts w:ascii="Times New Roman" w:eastAsia="仿宋" w:hAnsi="Times New Roman"/>
          <w:b w:val="0"/>
          <w:bCs w:val="0"/>
          <w:sz w:val="24"/>
          <w:szCs w:val="24"/>
        </w:rPr>
        <w:t>关于贵方</w:t>
      </w:r>
      <w:r>
        <w:rPr>
          <w:rFonts w:ascii="Times New Roman" w:eastAsia="仿宋" w:hAnsi="Times New Roman"/>
          <w:b w:val="0"/>
          <w:bCs w:val="0"/>
          <w:sz w:val="24"/>
          <w:szCs w:val="24"/>
        </w:rPr>
        <w:t>20</w:t>
      </w:r>
      <w:r>
        <w:rPr>
          <w:rFonts w:ascii="Times New Roman" w:eastAsia="仿宋" w:hAnsi="Times New Roman" w:hint="eastAsia"/>
          <w:b w:val="0"/>
          <w:bCs w:val="0"/>
          <w:sz w:val="24"/>
          <w:szCs w:val="24"/>
        </w:rPr>
        <w:t>20</w:t>
      </w:r>
      <w:r>
        <w:rPr>
          <w:rFonts w:ascii="Times New Roman" w:eastAsia="仿宋" w:hAnsi="Times New Roman"/>
          <w:b w:val="0"/>
          <w:bCs w:val="0"/>
          <w:sz w:val="24"/>
          <w:szCs w:val="24"/>
        </w:rPr>
        <w:t>年月日的项目，本签字人愿意参加投标，并证实提交的所有文件和说明是准确的和真实的，并愿意承担由此引起的一切法律责任。</w:t>
      </w:r>
    </w:p>
    <w:p w:rsidR="00941264" w:rsidRDefault="00941264">
      <w:pPr>
        <w:pStyle w:val="2"/>
        <w:spacing w:line="500" w:lineRule="exact"/>
        <w:rPr>
          <w:rFonts w:ascii="Times New Roman" w:eastAsia="仿宋" w:hAnsi="Times New Roman"/>
          <w:b w:val="0"/>
          <w:bCs w:val="0"/>
          <w:sz w:val="24"/>
          <w:szCs w:val="24"/>
        </w:rPr>
      </w:pPr>
    </w:p>
    <w:p w:rsidR="00941264" w:rsidRDefault="00941264">
      <w:pPr>
        <w:pStyle w:val="2"/>
        <w:spacing w:line="500" w:lineRule="exact"/>
        <w:rPr>
          <w:rFonts w:ascii="Times New Roman" w:eastAsia="仿宋" w:hAnsi="Times New Roman"/>
          <w:b w:val="0"/>
          <w:bCs w:val="0"/>
          <w:sz w:val="24"/>
          <w:szCs w:val="24"/>
        </w:rPr>
      </w:pPr>
    </w:p>
    <w:p w:rsidR="00941264" w:rsidRDefault="00941264">
      <w:pPr>
        <w:pStyle w:val="2"/>
        <w:spacing w:line="500" w:lineRule="exact"/>
        <w:rPr>
          <w:rFonts w:ascii="Times New Roman" w:eastAsia="仿宋" w:hAnsi="Times New Roman"/>
          <w:b w:val="0"/>
          <w:bCs w:val="0"/>
          <w:sz w:val="24"/>
          <w:szCs w:val="24"/>
        </w:rPr>
      </w:pPr>
    </w:p>
    <w:p w:rsidR="00941264" w:rsidRDefault="00941264">
      <w:pPr>
        <w:pStyle w:val="2"/>
        <w:spacing w:line="500" w:lineRule="exact"/>
        <w:rPr>
          <w:rFonts w:ascii="Times New Roman" w:eastAsia="仿宋" w:hAnsi="Times New Roman"/>
          <w:b w:val="0"/>
          <w:bCs w:val="0"/>
          <w:sz w:val="24"/>
          <w:szCs w:val="24"/>
        </w:rPr>
      </w:pPr>
    </w:p>
    <w:p w:rsidR="00941264" w:rsidRDefault="00B706D8">
      <w:pPr>
        <w:pStyle w:val="2"/>
        <w:spacing w:line="500" w:lineRule="exact"/>
        <w:jc w:val="right"/>
        <w:rPr>
          <w:rFonts w:ascii="Times New Roman" w:eastAsia="仿宋" w:hAnsi="Times New Roman"/>
          <w:b w:val="0"/>
          <w:bCs w:val="0"/>
          <w:sz w:val="24"/>
          <w:szCs w:val="24"/>
        </w:rPr>
      </w:pPr>
      <w:r>
        <w:rPr>
          <w:rFonts w:ascii="Times New Roman" w:eastAsia="仿宋" w:hAnsi="Times New Roman"/>
          <w:b w:val="0"/>
          <w:bCs w:val="0"/>
          <w:sz w:val="24"/>
          <w:szCs w:val="24"/>
        </w:rPr>
        <w:t>投标人名称（公章）：</w:t>
      </w:r>
    </w:p>
    <w:p w:rsidR="00941264" w:rsidRDefault="00B706D8">
      <w:pPr>
        <w:pStyle w:val="2"/>
        <w:spacing w:line="500" w:lineRule="exact"/>
        <w:jc w:val="right"/>
        <w:rPr>
          <w:rFonts w:ascii="Times New Roman" w:eastAsia="仿宋" w:hAnsi="Times New Roman"/>
          <w:b w:val="0"/>
          <w:bCs w:val="0"/>
          <w:sz w:val="24"/>
          <w:szCs w:val="24"/>
        </w:rPr>
      </w:pPr>
      <w:r>
        <w:rPr>
          <w:rFonts w:ascii="Times New Roman" w:eastAsia="仿宋" w:hAnsi="Times New Roman"/>
          <w:b w:val="0"/>
          <w:bCs w:val="0"/>
          <w:sz w:val="24"/>
          <w:szCs w:val="24"/>
        </w:rPr>
        <w:t>法定代表人或授权代表（签字）：</w:t>
      </w:r>
    </w:p>
    <w:p w:rsidR="00941264" w:rsidRDefault="00B706D8">
      <w:pPr>
        <w:pStyle w:val="2"/>
        <w:spacing w:line="500" w:lineRule="exact"/>
        <w:jc w:val="center"/>
        <w:rPr>
          <w:rFonts w:ascii="Times New Roman" w:eastAsia="仿宋" w:hAnsi="Times New Roman"/>
          <w:b w:val="0"/>
          <w:bCs w:val="0"/>
          <w:sz w:val="24"/>
          <w:szCs w:val="24"/>
        </w:rPr>
      </w:pPr>
      <w:r>
        <w:rPr>
          <w:rFonts w:ascii="Times New Roman" w:eastAsia="仿宋" w:hAnsi="Times New Roman"/>
          <w:b w:val="0"/>
          <w:bCs w:val="0"/>
          <w:sz w:val="24"/>
          <w:szCs w:val="24"/>
        </w:rPr>
        <w:t>年月日</w:t>
      </w:r>
    </w:p>
    <w:p w:rsidR="00941264" w:rsidRDefault="00941264">
      <w:pPr>
        <w:pStyle w:val="2"/>
        <w:spacing w:line="500" w:lineRule="exact"/>
        <w:rPr>
          <w:rFonts w:ascii="Times New Roman" w:eastAsia="仿宋" w:hAnsi="Times New Roman"/>
          <w:b w:val="0"/>
          <w:bCs w:val="0"/>
          <w:sz w:val="24"/>
          <w:szCs w:val="24"/>
        </w:rPr>
      </w:pPr>
    </w:p>
    <w:p w:rsidR="00941264" w:rsidRDefault="00941264">
      <w:pPr>
        <w:pStyle w:val="2"/>
        <w:spacing w:line="500" w:lineRule="exact"/>
        <w:rPr>
          <w:rFonts w:ascii="Times New Roman" w:eastAsia="仿宋" w:hAnsi="Times New Roman"/>
          <w:b w:val="0"/>
          <w:bCs w:val="0"/>
          <w:sz w:val="24"/>
          <w:szCs w:val="24"/>
        </w:rPr>
      </w:pPr>
    </w:p>
    <w:p w:rsidR="00941264" w:rsidRDefault="00941264">
      <w:pPr>
        <w:pStyle w:val="2"/>
        <w:spacing w:line="500" w:lineRule="exact"/>
        <w:rPr>
          <w:rFonts w:ascii="Times New Roman" w:eastAsia="仿宋" w:hAnsi="Times New Roman"/>
          <w:b w:val="0"/>
          <w:bCs w:val="0"/>
          <w:sz w:val="24"/>
          <w:szCs w:val="24"/>
        </w:rPr>
      </w:pPr>
    </w:p>
    <w:bookmarkEnd w:id="559"/>
    <w:bookmarkEnd w:id="560"/>
    <w:bookmarkEnd w:id="561"/>
    <w:bookmarkEnd w:id="562"/>
    <w:bookmarkEnd w:id="563"/>
    <w:bookmarkEnd w:id="564"/>
    <w:bookmarkEnd w:id="565"/>
    <w:p w:rsidR="00941264" w:rsidRDefault="00941264">
      <w:pPr>
        <w:pStyle w:val="2"/>
        <w:spacing w:line="500" w:lineRule="exact"/>
        <w:rPr>
          <w:rFonts w:ascii="Times New Roman" w:eastAsia="仿宋" w:hAnsi="Times New Roman"/>
          <w:sz w:val="24"/>
          <w:szCs w:val="24"/>
        </w:rPr>
      </w:pPr>
    </w:p>
    <w:p w:rsidR="00941264" w:rsidRDefault="00941264">
      <w:pPr>
        <w:spacing w:line="500" w:lineRule="exact"/>
        <w:jc w:val="center"/>
        <w:rPr>
          <w:rFonts w:ascii="Times New Roman" w:eastAsia="仿宋" w:hAnsi="Times New Roman"/>
          <w:sz w:val="24"/>
        </w:rPr>
      </w:pPr>
    </w:p>
    <w:p w:rsidR="00941264" w:rsidRDefault="00941264">
      <w:pPr>
        <w:spacing w:line="500" w:lineRule="exact"/>
        <w:rPr>
          <w:rFonts w:ascii="Times New Roman" w:eastAsia="仿宋" w:hAnsi="Times New Roman"/>
          <w:b/>
          <w:sz w:val="24"/>
        </w:rPr>
      </w:pPr>
    </w:p>
    <w:p w:rsidR="00941264" w:rsidRDefault="00941264">
      <w:pPr>
        <w:spacing w:line="500" w:lineRule="exact"/>
        <w:rPr>
          <w:rFonts w:ascii="Times New Roman" w:eastAsia="仿宋" w:hAnsi="Times New Roman"/>
          <w:sz w:val="24"/>
        </w:rPr>
        <w:sectPr w:rsidR="00941264">
          <w:pgSz w:w="11906" w:h="16838"/>
          <w:pgMar w:top="1587" w:right="1191" w:bottom="1587" w:left="1701" w:header="907" w:footer="907" w:gutter="0"/>
          <w:pgNumType w:fmt="numberInDash"/>
          <w:cols w:space="720"/>
          <w:docGrid w:linePitch="360"/>
        </w:sectPr>
      </w:pPr>
    </w:p>
    <w:p w:rsidR="00941264" w:rsidRDefault="00B706D8">
      <w:pPr>
        <w:jc w:val="center"/>
        <w:rPr>
          <w:rFonts w:ascii="Times New Roman" w:eastAsia="仿宋" w:hAnsi="Times New Roman"/>
          <w:b/>
          <w:kern w:val="16"/>
          <w:sz w:val="28"/>
          <w:szCs w:val="28"/>
        </w:rPr>
      </w:pPr>
      <w:r>
        <w:rPr>
          <w:rFonts w:ascii="Times New Roman" w:eastAsia="仿宋" w:hAnsi="Times New Roman"/>
          <w:b/>
          <w:kern w:val="16"/>
          <w:sz w:val="28"/>
          <w:szCs w:val="28"/>
        </w:rPr>
        <w:lastRenderedPageBreak/>
        <w:t>十</w:t>
      </w:r>
      <w:r>
        <w:rPr>
          <w:rFonts w:ascii="Times New Roman" w:eastAsia="仿宋" w:hAnsi="Times New Roman" w:hint="eastAsia"/>
          <w:b/>
          <w:kern w:val="16"/>
          <w:sz w:val="28"/>
          <w:szCs w:val="28"/>
        </w:rPr>
        <w:t>四</w:t>
      </w:r>
      <w:r>
        <w:rPr>
          <w:rFonts w:ascii="Times New Roman" w:eastAsia="仿宋" w:hAnsi="Times New Roman"/>
          <w:b/>
          <w:kern w:val="16"/>
          <w:sz w:val="28"/>
          <w:szCs w:val="28"/>
        </w:rPr>
        <w:t>、其他资料</w:t>
      </w:r>
    </w:p>
    <w:p w:rsidR="00941264" w:rsidRDefault="00941264">
      <w:pPr>
        <w:spacing w:line="520" w:lineRule="exact"/>
        <w:rPr>
          <w:rFonts w:ascii="Times New Roman" w:eastAsia="仿宋" w:hAnsi="Times New Roman"/>
          <w:szCs w:val="21"/>
        </w:rPr>
      </w:pPr>
    </w:p>
    <w:p w:rsidR="00941264" w:rsidRDefault="00941264">
      <w:pPr>
        <w:rPr>
          <w:rFonts w:ascii="Times New Roman" w:eastAsia="仿宋" w:hAnsi="Times New Roman"/>
          <w:szCs w:val="21"/>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941264">
      <w:pPr>
        <w:pStyle w:val="a2"/>
        <w:ind w:firstLine="300"/>
        <w:rPr>
          <w:rFonts w:ascii="Times New Roman" w:eastAsia="仿宋" w:hAnsi="Times New Roman"/>
        </w:rPr>
      </w:pPr>
    </w:p>
    <w:p w:rsidR="00941264" w:rsidRDefault="00941264">
      <w:pPr>
        <w:rPr>
          <w:rFonts w:ascii="Times New Roman" w:eastAsia="仿宋" w:hAnsi="Times New Roman"/>
        </w:rPr>
      </w:pPr>
    </w:p>
    <w:p w:rsidR="00941264" w:rsidRDefault="00941264">
      <w:pPr>
        <w:pStyle w:val="a2"/>
        <w:ind w:firstLine="300"/>
      </w:pPr>
    </w:p>
    <w:p w:rsidR="00941264" w:rsidRDefault="00941264">
      <w:pPr>
        <w:rPr>
          <w:rFonts w:ascii="Times New Roman" w:eastAsia="仿宋" w:hAnsi="Times New Roman"/>
        </w:rPr>
      </w:pPr>
    </w:p>
    <w:p w:rsidR="00941264" w:rsidRDefault="00941264">
      <w:pPr>
        <w:rPr>
          <w:rFonts w:ascii="Times New Roman" w:eastAsia="仿宋" w:hAnsi="Times New Roman"/>
        </w:rPr>
      </w:pPr>
    </w:p>
    <w:p w:rsidR="00941264" w:rsidRDefault="00211EBC">
      <w:pPr>
        <w:rPr>
          <w:rFonts w:ascii="Times New Roman" w:eastAsia="仿宋" w:hAnsi="Times New Roman"/>
        </w:rPr>
      </w:pPr>
      <w:r>
        <w:rPr>
          <w:rFonts w:ascii="Times New Roman" w:eastAsia="仿宋" w:hAnsi="Times New Roman"/>
        </w:rPr>
        <w:pict>
          <v:line id="Line 13" o:spid="_x0000_s1030" style="position:absolute;left:0;text-align:left;z-index:251656192" from="-10.5pt,10.45pt" to="457.5pt,10.45pt" strokeweight="4.5pt">
            <v:stroke linestyle="thickThin"/>
          </v:line>
        </w:pict>
      </w:r>
    </w:p>
    <w:p w:rsidR="00941264" w:rsidRDefault="00B706D8">
      <w:pPr>
        <w:spacing w:line="360" w:lineRule="auto"/>
        <w:rPr>
          <w:rFonts w:ascii="Times New Roman" w:eastAsia="仿宋" w:hAnsi="Times New Roman"/>
          <w:sz w:val="28"/>
          <w:szCs w:val="28"/>
        </w:rPr>
      </w:pPr>
      <w:r>
        <w:rPr>
          <w:rFonts w:ascii="Times New Roman" w:eastAsia="仿宋" w:hAnsi="Times New Roman"/>
          <w:sz w:val="28"/>
          <w:szCs w:val="28"/>
        </w:rPr>
        <w:t>招标人：</w:t>
      </w:r>
      <w:r>
        <w:rPr>
          <w:rFonts w:ascii="Times New Roman" w:eastAsia="仿宋" w:hAnsi="Times New Roman" w:hint="eastAsia"/>
          <w:sz w:val="28"/>
          <w:szCs w:val="28"/>
        </w:rPr>
        <w:t>贵南县自然资源局</w:t>
      </w:r>
    </w:p>
    <w:p w:rsidR="00941264" w:rsidRDefault="00B706D8">
      <w:pPr>
        <w:spacing w:line="360" w:lineRule="auto"/>
        <w:rPr>
          <w:rFonts w:ascii="Times New Roman" w:eastAsia="仿宋" w:hAnsi="Times New Roman"/>
          <w:sz w:val="28"/>
          <w:szCs w:val="28"/>
        </w:rPr>
      </w:pPr>
      <w:r>
        <w:rPr>
          <w:rFonts w:ascii="Times New Roman" w:eastAsia="仿宋" w:hAnsi="Times New Roman"/>
          <w:sz w:val="28"/>
          <w:szCs w:val="28"/>
        </w:rPr>
        <w:t>招标代理机构：</w:t>
      </w:r>
      <w:r>
        <w:rPr>
          <w:rFonts w:ascii="Times New Roman" w:eastAsia="仿宋" w:hAnsi="Times New Roman" w:hint="eastAsia"/>
          <w:sz w:val="28"/>
          <w:szCs w:val="28"/>
        </w:rPr>
        <w:t>青海凌星项目管理有限公司</w:t>
      </w:r>
    </w:p>
    <w:p w:rsidR="00941264" w:rsidRDefault="00B706D8">
      <w:pPr>
        <w:spacing w:line="360" w:lineRule="auto"/>
        <w:rPr>
          <w:rFonts w:ascii="Times New Roman" w:eastAsia="仿宋" w:hAnsi="Times New Roman"/>
          <w:sz w:val="28"/>
          <w:szCs w:val="28"/>
        </w:rPr>
      </w:pPr>
      <w:r>
        <w:rPr>
          <w:rFonts w:ascii="Times New Roman" w:eastAsia="仿宋" w:hAnsi="Times New Roman"/>
          <w:sz w:val="28"/>
          <w:szCs w:val="28"/>
        </w:rPr>
        <w:t>联系人：</w:t>
      </w:r>
      <w:r>
        <w:rPr>
          <w:rFonts w:ascii="Times New Roman" w:eastAsia="仿宋" w:hAnsi="Times New Roman" w:hint="eastAsia"/>
          <w:sz w:val="28"/>
          <w:szCs w:val="28"/>
        </w:rPr>
        <w:t>朱先生</w:t>
      </w:r>
    </w:p>
    <w:p w:rsidR="00941264" w:rsidRDefault="00B706D8">
      <w:pPr>
        <w:spacing w:line="360" w:lineRule="auto"/>
        <w:rPr>
          <w:rFonts w:ascii="Times New Roman" w:eastAsia="仿宋" w:hAnsi="Times New Roman"/>
          <w:sz w:val="28"/>
          <w:szCs w:val="28"/>
        </w:rPr>
      </w:pPr>
      <w:r>
        <w:rPr>
          <w:rFonts w:ascii="Times New Roman" w:eastAsia="仿宋" w:hAnsi="Times New Roman"/>
          <w:sz w:val="28"/>
          <w:szCs w:val="28"/>
        </w:rPr>
        <w:t>电话：</w:t>
      </w:r>
      <w:r>
        <w:rPr>
          <w:rFonts w:ascii="Times New Roman" w:eastAsia="仿宋" w:hAnsi="Times New Roman" w:hint="eastAsia"/>
          <w:sz w:val="28"/>
          <w:szCs w:val="28"/>
        </w:rPr>
        <w:t>15719712562</w:t>
      </w:r>
    </w:p>
    <w:p w:rsidR="00941264" w:rsidRDefault="00B706D8">
      <w:pPr>
        <w:spacing w:line="360" w:lineRule="auto"/>
        <w:ind w:left="1400" w:hangingChars="500" w:hanging="1400"/>
        <w:rPr>
          <w:rFonts w:ascii="Times New Roman" w:eastAsia="仿宋" w:hAnsi="Times New Roman"/>
          <w:sz w:val="28"/>
          <w:szCs w:val="28"/>
        </w:rPr>
      </w:pPr>
      <w:r>
        <w:rPr>
          <w:rFonts w:ascii="Times New Roman" w:eastAsia="仿宋" w:hAnsi="Times New Roman"/>
          <w:sz w:val="28"/>
          <w:szCs w:val="28"/>
        </w:rPr>
        <w:t>地址：</w:t>
      </w:r>
      <w:r>
        <w:rPr>
          <w:rFonts w:ascii="Times New Roman" w:eastAsia="仿宋" w:hAnsi="Times New Roman" w:hint="eastAsia"/>
          <w:sz w:val="28"/>
          <w:szCs w:val="28"/>
        </w:rPr>
        <w:t>青海省西宁市城中区南山路</w:t>
      </w:r>
      <w:r>
        <w:rPr>
          <w:rFonts w:ascii="Times New Roman" w:eastAsia="仿宋" w:hAnsi="Times New Roman" w:hint="eastAsia"/>
          <w:sz w:val="28"/>
          <w:szCs w:val="28"/>
        </w:rPr>
        <w:t>15</w:t>
      </w:r>
      <w:r>
        <w:rPr>
          <w:rFonts w:ascii="Times New Roman" w:eastAsia="仿宋" w:hAnsi="Times New Roman" w:hint="eastAsia"/>
          <w:sz w:val="28"/>
          <w:szCs w:val="28"/>
        </w:rPr>
        <w:t>号（城馨天悦</w:t>
      </w:r>
      <w:r>
        <w:rPr>
          <w:rFonts w:ascii="Times New Roman" w:eastAsia="仿宋" w:hAnsi="Times New Roman" w:hint="eastAsia"/>
          <w:sz w:val="28"/>
          <w:szCs w:val="28"/>
        </w:rPr>
        <w:t>3</w:t>
      </w:r>
      <w:r>
        <w:rPr>
          <w:rFonts w:ascii="Times New Roman" w:eastAsia="仿宋" w:hAnsi="Times New Roman" w:hint="eastAsia"/>
          <w:sz w:val="28"/>
          <w:szCs w:val="28"/>
        </w:rPr>
        <w:t>号楼</w:t>
      </w:r>
      <w:r>
        <w:rPr>
          <w:rFonts w:ascii="Times New Roman" w:eastAsia="仿宋" w:hAnsi="Times New Roman" w:hint="eastAsia"/>
          <w:sz w:val="28"/>
          <w:szCs w:val="28"/>
        </w:rPr>
        <w:t>2</w:t>
      </w:r>
      <w:r>
        <w:rPr>
          <w:rFonts w:ascii="Times New Roman" w:eastAsia="仿宋" w:hAnsi="Times New Roman" w:hint="eastAsia"/>
          <w:sz w:val="28"/>
          <w:szCs w:val="28"/>
        </w:rPr>
        <w:t>楼）</w:t>
      </w:r>
    </w:p>
    <w:p w:rsidR="00941264" w:rsidRDefault="00211EBC">
      <w:pPr>
        <w:pStyle w:val="af"/>
        <w:rPr>
          <w:rFonts w:ascii="Times New Roman" w:eastAsia="仿宋" w:hAnsi="Times New Roman"/>
        </w:rPr>
      </w:pPr>
      <w:r>
        <w:rPr>
          <w:rFonts w:ascii="Times New Roman" w:eastAsia="仿宋" w:hAnsi="Times New Roman"/>
        </w:rPr>
        <w:pict>
          <v:line id="Line 14" o:spid="_x0000_s1031" style="position:absolute;left:0;text-align:left;z-index:251657216" from="-9pt,3.1pt" to="459pt,3.1pt" strokeweight="4.5pt">
            <v:stroke linestyle="thickThin"/>
          </v:line>
        </w:pict>
      </w:r>
    </w:p>
    <w:sectPr w:rsidR="00941264" w:rsidSect="00211EBC">
      <w:headerReference w:type="default" r:id="rId15"/>
      <w:footerReference w:type="default" r:id="rId16"/>
      <w:pgSz w:w="11907" w:h="16840"/>
      <w:pgMar w:top="1440" w:right="1440" w:bottom="1440" w:left="1440" w:header="851" w:footer="992" w:gutter="0"/>
      <w:pgNumType w:fmt="numberInDash"/>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41F2" w:rsidRDefault="007241F2">
      <w:r>
        <w:separator/>
      </w:r>
    </w:p>
  </w:endnote>
  <w:endnote w:type="continuationSeparator" w:id="1">
    <w:p w:rsidR="007241F2" w:rsidRDefault="007241F2">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00000" w:csb1="00000000"/>
  </w:font>
  <w:font w:name="Microsoft Sans Serif">
    <w:panose1 w:val="020B0604020202020204"/>
    <w:charset w:val="00"/>
    <w:family w:val="swiss"/>
    <w:pitch w:val="variable"/>
    <w:sig w:usb0="E5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211EBC">
    <w:pPr>
      <w:pStyle w:val="af1"/>
      <w:pBdr>
        <w:top w:val="single" w:sz="4" w:space="0" w:color="auto"/>
      </w:pBdr>
      <w:rPr>
        <w:rFonts w:ascii="楷体" w:eastAsia="楷体" w:hAnsi="楷体"/>
        <w:b/>
        <w:bCs/>
        <w:sz w:val="21"/>
        <w:szCs w:val="21"/>
      </w:rPr>
    </w:pPr>
    <w:r w:rsidRPr="00211EBC">
      <w:rPr>
        <w:sz w:val="24"/>
      </w:rPr>
      <w:pict>
        <v:shapetype id="_x0000_t202" coordsize="21600,21600" o:spt="202" path="m,l,21600r21600,l21600,xe">
          <v:stroke joinstyle="miter"/>
          <v:path gradientshapeok="t" o:connecttype="rect"/>
        </v:shapetype>
        <v:shape id="_x0000_s2065" type="#_x0000_t202" style="position:absolute;margin-left:0;margin-top:0;width:2in;height:2in;z-index:251658240;mso-wrap-style:none;mso-position-horizontal:center;mso-position-horizontal-relative:margin" filled="f" stroked="f">
          <v:textbox style="mso-fit-shape-to-text:t" inset="0,0,0,0">
            <w:txbxContent>
              <w:p w:rsidR="00B706D8" w:rsidRDefault="00211EBC">
                <w:pPr>
                  <w:pStyle w:val="af1"/>
                </w:pPr>
                <w:r>
                  <w:fldChar w:fldCharType="begin"/>
                </w:r>
                <w:r w:rsidR="00B706D8">
                  <w:instrText xml:space="preserve"> PAGE  \* MERGEFORMAT </w:instrText>
                </w:r>
                <w:r>
                  <w:fldChar w:fldCharType="separate"/>
                </w:r>
                <w:r w:rsidR="00B953A7">
                  <w:rPr>
                    <w:noProof/>
                  </w:rPr>
                  <w:t>- 2 -</w:t>
                </w:r>
                <w:r>
                  <w:fldChar w:fldCharType="end"/>
                </w:r>
              </w:p>
            </w:txbxContent>
          </v:textbox>
          <w10:wrap anchorx="margin"/>
        </v:shape>
      </w:pict>
    </w:r>
    <w:r w:rsidRPr="00211EBC">
      <w:rPr>
        <w:rFonts w:eastAsia="仿宋"/>
        <w:b/>
        <w:bCs/>
        <w:sz w:val="24"/>
        <w:szCs w:val="24"/>
      </w:rPr>
      <w:pict>
        <v:shape id="文本框 9" o:spid="_x0000_s2060" type="#_x0000_t202" style="position:absolute;margin-left:198.8pt;margin-top:17.25pt;width:17.6pt;height:2in;z-index:251655168;mso-position-horizontal-relative:margin" filled="f" stroked="f">
          <v:textbox style="mso-fit-shape-to-text:t" inset="0,0,0,0">
            <w:txbxContent>
              <w:p w:rsidR="00B706D8" w:rsidRDefault="00B706D8">
                <w:pPr>
                  <w:snapToGrid w:val="0"/>
                  <w:rPr>
                    <w:sz w:val="18"/>
                  </w:rPr>
                </w:pPr>
              </w:p>
            </w:txbxContent>
          </v:textbox>
          <w10:wrap anchorx="margin"/>
        </v:shape>
      </w:pict>
    </w:r>
    <w:r w:rsidR="00B706D8">
      <w:rPr>
        <w:rFonts w:ascii="楷体" w:eastAsia="楷体" w:hAnsi="楷体" w:hint="eastAsia"/>
        <w:b/>
        <w:bCs/>
        <w:sz w:val="21"/>
        <w:szCs w:val="21"/>
      </w:rPr>
      <w:t xml:space="preserve">青海凌星项目管理有限公司       </w:t>
    </w:r>
    <w:r w:rsidR="00B706D8">
      <w:rPr>
        <w:rFonts w:ascii="楷体" w:eastAsia="楷体" w:hAnsi="楷体"/>
        <w:b/>
        <w:bCs/>
        <w:sz w:val="21"/>
        <w:szCs w:val="21"/>
      </w:rPr>
      <w:t xml:space="preserve"> Tel：0971—</w:t>
    </w:r>
    <w:r w:rsidR="00B706D8">
      <w:rPr>
        <w:rFonts w:ascii="楷体" w:eastAsia="楷体" w:hAnsi="楷体" w:hint="eastAsia"/>
        <w:b/>
        <w:bCs/>
        <w:sz w:val="21"/>
        <w:szCs w:val="21"/>
      </w:rPr>
      <w:t>6247223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211EBC">
    <w:pPr>
      <w:pStyle w:val="af1"/>
      <w:pBdr>
        <w:top w:val="single" w:sz="4" w:space="0" w:color="auto"/>
      </w:pBdr>
      <w:rPr>
        <w:rFonts w:eastAsia="楷体"/>
      </w:rPr>
    </w:pPr>
    <w:r w:rsidRPr="00211EBC">
      <w:rPr>
        <w:sz w:val="24"/>
      </w:rPr>
      <w:pict>
        <v:shapetype id="_x0000_t202" coordsize="21600,21600" o:spt="202" path="m,l,21600r21600,l21600,xe">
          <v:stroke joinstyle="miter"/>
          <v:path gradientshapeok="t" o:connecttype="rect"/>
        </v:shapetype>
        <v:shape id="_x0000_s2066" type="#_x0000_t202" style="position:absolute;margin-left:0;margin-top:0;width:2in;height:2in;z-index:251659264;mso-wrap-style:none;mso-position-horizontal:center;mso-position-horizontal-relative:margin" filled="f" stroked="f">
          <v:textbox style="mso-fit-shape-to-text:t" inset="0,0,0,0">
            <w:txbxContent>
              <w:p w:rsidR="00B706D8" w:rsidRDefault="00211EBC">
                <w:pPr>
                  <w:pStyle w:val="af1"/>
                </w:pPr>
                <w:r>
                  <w:fldChar w:fldCharType="begin"/>
                </w:r>
                <w:r w:rsidR="00B706D8">
                  <w:instrText xml:space="preserve"> PAGE  \* MERGEFORMAT </w:instrText>
                </w:r>
                <w:r>
                  <w:fldChar w:fldCharType="separate"/>
                </w:r>
                <w:r w:rsidR="00B953A7">
                  <w:rPr>
                    <w:noProof/>
                  </w:rPr>
                  <w:t>- 6 -</w:t>
                </w:r>
                <w:r>
                  <w:fldChar w:fldCharType="end"/>
                </w:r>
              </w:p>
            </w:txbxContent>
          </v:textbox>
          <w10:wrap anchorx="margin"/>
        </v:shape>
      </w:pict>
    </w:r>
    <w:r w:rsidR="00B706D8">
      <w:rPr>
        <w:rFonts w:ascii="楷体" w:eastAsia="楷体" w:hAnsi="楷体" w:hint="eastAsia"/>
        <w:b/>
        <w:bCs/>
        <w:sz w:val="21"/>
        <w:szCs w:val="21"/>
      </w:rPr>
      <w:t xml:space="preserve">青海凌星项目管理有限公司       </w:t>
    </w:r>
    <w:r w:rsidR="00B706D8">
      <w:rPr>
        <w:rFonts w:ascii="楷体" w:eastAsia="楷体" w:hAnsi="楷体"/>
        <w:b/>
        <w:bCs/>
        <w:sz w:val="21"/>
        <w:szCs w:val="21"/>
      </w:rPr>
      <w:t xml:space="preserve"> Tel：</w:t>
    </w:r>
    <w:r w:rsidR="00B706D8">
      <w:rPr>
        <w:rFonts w:ascii="楷体" w:eastAsia="楷体" w:hAnsi="楷体" w:hint="eastAsia"/>
        <w:b/>
        <w:bCs/>
        <w:sz w:val="21"/>
        <w:szCs w:val="21"/>
      </w:rPr>
      <w:t>15719712562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B706D8">
    <w:pPr>
      <w:pStyle w:val="af1"/>
      <w:pBdr>
        <w:top w:val="single" w:sz="4" w:space="1" w:color="auto"/>
      </w:pBdr>
      <w:ind w:left="2530" w:hangingChars="1200" w:hanging="2530"/>
      <w:rPr>
        <w:rFonts w:ascii="仿宋" w:eastAsia="仿宋" w:hAnsi="仿宋" w:cs="仿宋"/>
      </w:rPr>
    </w:pPr>
    <w:r>
      <w:rPr>
        <w:rFonts w:ascii="楷体" w:eastAsia="楷体" w:hAnsi="楷体" w:hint="eastAsia"/>
        <w:b/>
        <w:bCs/>
        <w:sz w:val="21"/>
        <w:szCs w:val="21"/>
      </w:rPr>
      <w:t xml:space="preserve">青海凌星项目管理有限公司       </w:t>
    </w:r>
    <w:r>
      <w:rPr>
        <w:rFonts w:ascii="楷体" w:eastAsia="楷体" w:hAnsi="楷体"/>
        <w:b/>
        <w:bCs/>
        <w:sz w:val="21"/>
        <w:szCs w:val="21"/>
      </w:rPr>
      <w:t>Tel：</w:t>
    </w:r>
    <w:r w:rsidR="00211EBC">
      <w:rPr>
        <w:rFonts w:ascii="仿宋" w:eastAsia="仿宋" w:hAnsi="仿宋" w:cs="仿宋"/>
      </w:rPr>
      <w:pict>
        <v:shapetype id="_x0000_t202" coordsize="21600,21600" o:spt="202" path="m,l,21600r21600,l21600,xe">
          <v:stroke joinstyle="miter"/>
          <v:path gradientshapeok="t" o:connecttype="rect"/>
        </v:shapetype>
        <v:shape id="_x0000_s2061" type="#_x0000_t202" style="position:absolute;left:0;text-align:left;margin-left:0;margin-top:0;width:9.05pt;height:10.35pt;z-index:251657216;mso-wrap-style:none;mso-position-horizontal:center;mso-position-horizontal-relative:margin;mso-position-vertical-relative:text" filled="f" stroked="f" strokeweight="1.25pt">
          <v:textbox style="mso-fit-shape-to-text:t" inset="0,0,0,0">
            <w:txbxContent>
              <w:p w:rsidR="00B706D8" w:rsidRDefault="00211EBC">
                <w:pPr>
                  <w:snapToGrid w:val="0"/>
                  <w:rPr>
                    <w:sz w:val="18"/>
                  </w:rPr>
                </w:pPr>
                <w:r>
                  <w:rPr>
                    <w:rFonts w:hint="eastAsia"/>
                    <w:sz w:val="18"/>
                  </w:rPr>
                  <w:fldChar w:fldCharType="begin"/>
                </w:r>
                <w:r w:rsidR="00B706D8">
                  <w:rPr>
                    <w:rFonts w:hint="eastAsia"/>
                    <w:sz w:val="18"/>
                  </w:rPr>
                  <w:instrText xml:space="preserve"> PAGE  \* MERGEFORMAT </w:instrText>
                </w:r>
                <w:r>
                  <w:rPr>
                    <w:rFonts w:hint="eastAsia"/>
                    <w:sz w:val="18"/>
                  </w:rPr>
                  <w:fldChar w:fldCharType="separate"/>
                </w:r>
                <w:r w:rsidR="00B953A7">
                  <w:rPr>
                    <w:noProof/>
                    <w:sz w:val="18"/>
                  </w:rPr>
                  <w:t>- 56 -</w:t>
                </w:r>
                <w:r>
                  <w:rPr>
                    <w:rFonts w:hint="eastAsia"/>
                    <w:sz w:val="18"/>
                  </w:rPr>
                  <w:fldChar w:fldCharType="end"/>
                </w:r>
              </w:p>
            </w:txbxContent>
          </v:textbox>
          <w10:wrap anchorx="margin"/>
        </v:shape>
      </w:pict>
    </w:r>
    <w:r>
      <w:rPr>
        <w:rFonts w:ascii="楷体" w:eastAsia="楷体" w:hAnsi="楷体" w:hint="eastAsia"/>
        <w:b/>
        <w:bCs/>
        <w:sz w:val="21"/>
        <w:szCs w:val="21"/>
      </w:rPr>
      <w:t>15719712562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211EBC">
    <w:pPr>
      <w:pStyle w:val="af1"/>
      <w:framePr w:wrap="around" w:vAnchor="text" w:hAnchor="margin" w:xAlign="center" w:y="2"/>
      <w:ind w:firstLine="360"/>
      <w:rPr>
        <w:rStyle w:val="afd"/>
      </w:rPr>
    </w:pPr>
    <w:r>
      <w:fldChar w:fldCharType="begin"/>
    </w:r>
    <w:r w:rsidR="00B706D8">
      <w:rPr>
        <w:rStyle w:val="afd"/>
      </w:rPr>
      <w:instrText xml:space="preserve">PAGE  </w:instrText>
    </w:r>
    <w:r>
      <w:fldChar w:fldCharType="separate"/>
    </w:r>
    <w:r w:rsidR="00B706D8">
      <w:rPr>
        <w:rStyle w:val="afd"/>
      </w:rPr>
      <w:t>5</w:t>
    </w:r>
    <w:r>
      <w:fldChar w:fldCharType="end"/>
    </w:r>
  </w:p>
  <w:p w:rsidR="00B706D8" w:rsidRDefault="00B706D8">
    <w:pPr>
      <w:pStyle w:val="af1"/>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B706D8">
    <w:pPr>
      <w:pStyle w:val="af1"/>
      <w:ind w:firstLine="360"/>
      <w:jc w:val="center"/>
    </w:pPr>
  </w:p>
  <w:p w:rsidR="00B706D8" w:rsidRDefault="00211EBC">
    <w:pPr>
      <w:pStyle w:val="af1"/>
      <w:pBdr>
        <w:top w:val="single" w:sz="4" w:space="0" w:color="auto"/>
      </w:pBdr>
    </w:pPr>
    <w:r>
      <w:pict>
        <v:shapetype id="_x0000_t202" coordsize="21600,21600" o:spt="202" path="m,l,21600r21600,l21600,xe">
          <v:stroke joinstyle="miter"/>
          <v:path gradientshapeok="t" o:connecttype="rect"/>
        </v:shapetype>
        <v:shape id="_x0000_s2062" type="#_x0000_t202" style="position:absolute;margin-left:207.25pt;margin-top:4.3pt;width:9.05pt;height:10.35pt;z-index:251656192;mso-wrap-style:none;mso-position-horizontal-relative:margin" filled="f" stroked="f" strokeweight="1.25pt">
          <v:textbox style="mso-fit-shape-to-text:t" inset="0,0,0,0">
            <w:txbxContent>
              <w:p w:rsidR="00B706D8" w:rsidRDefault="00211EBC">
                <w:pPr>
                  <w:snapToGrid w:val="0"/>
                  <w:rPr>
                    <w:sz w:val="18"/>
                  </w:rPr>
                </w:pPr>
                <w:r>
                  <w:rPr>
                    <w:rFonts w:hint="eastAsia"/>
                    <w:sz w:val="18"/>
                  </w:rPr>
                  <w:fldChar w:fldCharType="begin"/>
                </w:r>
                <w:r w:rsidR="00B706D8">
                  <w:rPr>
                    <w:rFonts w:hint="eastAsia"/>
                    <w:sz w:val="18"/>
                  </w:rPr>
                  <w:instrText xml:space="preserve"> PAGE  \* MERGEFORMAT </w:instrText>
                </w:r>
                <w:r>
                  <w:rPr>
                    <w:rFonts w:hint="eastAsia"/>
                    <w:sz w:val="18"/>
                  </w:rPr>
                  <w:fldChar w:fldCharType="separate"/>
                </w:r>
                <w:r w:rsidR="00B953A7">
                  <w:rPr>
                    <w:noProof/>
                    <w:sz w:val="18"/>
                  </w:rPr>
                  <w:t>- 68 -</w:t>
                </w:r>
                <w:r>
                  <w:rPr>
                    <w:rFonts w:hint="eastAsia"/>
                    <w:sz w:val="18"/>
                  </w:rPr>
                  <w:fldChar w:fldCharType="end"/>
                </w:r>
              </w:p>
            </w:txbxContent>
          </v:textbox>
          <w10:wrap anchorx="margin"/>
        </v:shape>
      </w:pict>
    </w:r>
    <w:r w:rsidR="00B706D8">
      <w:rPr>
        <w:rFonts w:ascii="楷体" w:eastAsia="楷体" w:hAnsi="楷体" w:hint="eastAsia"/>
        <w:b/>
        <w:bCs/>
        <w:sz w:val="21"/>
        <w:szCs w:val="21"/>
      </w:rPr>
      <w:t xml:space="preserve">青海凌星项目管理有限公司       </w:t>
    </w:r>
    <w:r w:rsidR="00B706D8">
      <w:rPr>
        <w:rFonts w:ascii="楷体" w:eastAsia="楷体" w:hAnsi="楷体"/>
        <w:b/>
        <w:bCs/>
        <w:sz w:val="21"/>
        <w:szCs w:val="21"/>
      </w:rPr>
      <w:t xml:space="preserve"> Tel：</w:t>
    </w:r>
    <w:r w:rsidR="00B706D8">
      <w:rPr>
        <w:rFonts w:ascii="楷体" w:eastAsia="楷体" w:hAnsi="楷体" w:hint="eastAsia"/>
        <w:b/>
        <w:bCs/>
        <w:sz w:val="21"/>
        <w:szCs w:val="21"/>
      </w:rPr>
      <w:t>15719712562</w:t>
    </w:r>
  </w:p>
  <w:p w:rsidR="00B706D8" w:rsidRDefault="00B706D8">
    <w:pPr>
      <w:pStyle w:val="af1"/>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211EBC">
    <w:pPr>
      <w:pStyle w:val="af1"/>
      <w:pBdr>
        <w:top w:val="single" w:sz="4" w:space="0" w:color="auto"/>
      </w:pBdr>
    </w:pPr>
    <w:r w:rsidRPr="00211EBC">
      <w:rPr>
        <w:sz w:val="24"/>
      </w:rPr>
      <w:pict>
        <v:shapetype id="_x0000_t202" coordsize="21600,21600" o:spt="202" path="m,l,21600r21600,l21600,xe">
          <v:stroke joinstyle="miter"/>
          <v:path gradientshapeok="t" o:connecttype="rect"/>
        </v:shapetype>
        <v:shape id="_x0000_s2067" type="#_x0000_t202" style="position:absolute;margin-left:0;margin-top:0;width:2in;height:2in;z-index:251660288;mso-wrap-style:none;mso-position-horizontal:center;mso-position-horizontal-relative:margin" filled="f" stroked="f">
          <v:textbox style="mso-fit-shape-to-text:t" inset="0,0,0,0">
            <w:txbxContent>
              <w:p w:rsidR="00B706D8" w:rsidRDefault="00211EBC">
                <w:pPr>
                  <w:pStyle w:val="af1"/>
                </w:pPr>
                <w:r>
                  <w:fldChar w:fldCharType="begin"/>
                </w:r>
                <w:r w:rsidR="00B706D8">
                  <w:instrText xml:space="preserve"> PAGE  \* MERGEFORMAT </w:instrText>
                </w:r>
                <w:r>
                  <w:fldChar w:fldCharType="separate"/>
                </w:r>
                <w:r w:rsidR="00B953A7">
                  <w:rPr>
                    <w:noProof/>
                  </w:rPr>
                  <w:t>- 70 -</w:t>
                </w:r>
                <w:r>
                  <w:fldChar w:fldCharType="end"/>
                </w:r>
              </w:p>
            </w:txbxContent>
          </v:textbox>
          <w10:wrap anchorx="margin"/>
        </v:shape>
      </w:pict>
    </w:r>
    <w:r w:rsidR="00B706D8">
      <w:rPr>
        <w:rFonts w:ascii="楷体" w:eastAsia="楷体" w:hAnsi="楷体" w:hint="eastAsia"/>
        <w:b/>
        <w:bCs/>
        <w:sz w:val="21"/>
        <w:szCs w:val="21"/>
      </w:rPr>
      <w:t xml:space="preserve">青海凌星项目管理有限公司       </w:t>
    </w:r>
    <w:r w:rsidR="00B706D8">
      <w:rPr>
        <w:rFonts w:ascii="楷体" w:eastAsia="楷体" w:hAnsi="楷体"/>
        <w:b/>
        <w:bCs/>
        <w:sz w:val="21"/>
        <w:szCs w:val="21"/>
      </w:rPr>
      <w:t xml:space="preserve"> Tel：</w:t>
    </w:r>
    <w:r w:rsidR="00B706D8">
      <w:rPr>
        <w:rFonts w:ascii="楷体" w:eastAsia="楷体" w:hAnsi="楷体" w:hint="eastAsia"/>
        <w:b/>
        <w:bCs/>
        <w:sz w:val="21"/>
        <w:szCs w:val="21"/>
      </w:rPr>
      <w:t>15719712562</w:t>
    </w:r>
  </w:p>
  <w:p w:rsidR="00B706D8" w:rsidRDefault="00B706D8">
    <w:pPr>
      <w:pStyle w:val="af1"/>
      <w:pBdr>
        <w:top w:val="single" w:sz="4"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41F2" w:rsidRDefault="007241F2">
      <w:r>
        <w:separator/>
      </w:r>
    </w:p>
  </w:footnote>
  <w:footnote w:type="continuationSeparator" w:id="1">
    <w:p w:rsidR="007241F2" w:rsidRDefault="007241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B706D8">
    <w:pPr>
      <w:pStyle w:val="af2"/>
      <w:pBdr>
        <w:bottom w:val="single" w:sz="4" w:space="0" w:color="auto"/>
      </w:pBdr>
      <w:rPr>
        <w:rFonts w:ascii="楷体" w:eastAsia="楷体" w:hAnsi="楷体"/>
        <w:b/>
        <w:bCs/>
        <w:sz w:val="21"/>
        <w:szCs w:val="21"/>
      </w:rPr>
    </w:pPr>
    <w:r>
      <w:rPr>
        <w:rFonts w:ascii="楷体" w:eastAsia="楷体" w:hAnsi="楷体"/>
        <w:b/>
        <w:bCs/>
        <w:sz w:val="21"/>
        <w:szCs w:val="21"/>
      </w:rPr>
      <w:t xml:space="preserve">招标文件     </w:t>
    </w:r>
    <w:r>
      <w:rPr>
        <w:rFonts w:ascii="楷体" w:eastAsia="楷体" w:hAnsi="楷体" w:hint="eastAsia"/>
        <w:b/>
        <w:bCs/>
        <w:sz w:val="21"/>
        <w:szCs w:val="21"/>
      </w:rPr>
      <w:t xml:space="preserve">  贵南县2020年第一批中央林业改革发展资金造林补贴试点（灌木造林）项目</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B706D8">
    <w:pPr>
      <w:pStyle w:val="af2"/>
      <w:pBdr>
        <w:bottom w:val="single" w:sz="4" w:space="0" w:color="auto"/>
      </w:pBdr>
      <w:jc w:val="both"/>
      <w:rPr>
        <w:rFonts w:eastAsia="楷体"/>
        <w:b/>
        <w:bCs/>
        <w:sz w:val="24"/>
        <w:szCs w:val="24"/>
      </w:rPr>
    </w:pPr>
    <w:r>
      <w:rPr>
        <w:rFonts w:ascii="楷体" w:eastAsia="楷体" w:hAnsi="楷体"/>
        <w:b/>
        <w:bCs/>
        <w:sz w:val="21"/>
        <w:szCs w:val="21"/>
      </w:rPr>
      <w:t xml:space="preserve">招标文件     </w:t>
    </w:r>
    <w:r>
      <w:rPr>
        <w:rFonts w:ascii="楷体" w:eastAsia="楷体" w:hAnsi="楷体" w:hint="eastAsia"/>
        <w:b/>
        <w:bCs/>
        <w:sz w:val="21"/>
        <w:szCs w:val="21"/>
      </w:rPr>
      <w:t xml:space="preserve"> 贵南县2020年第一批中央林业改革发展资金造林补贴试点（灌木造林）项目</w:t>
    </w:r>
  </w:p>
  <w:p w:rsidR="00B706D8" w:rsidRDefault="00B706D8">
    <w:pPr>
      <w:pStyle w:val="af2"/>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6D8" w:rsidRDefault="00B706D8">
    <w:pPr>
      <w:pStyle w:val="af2"/>
      <w:pBdr>
        <w:bottom w:val="single" w:sz="4" w:space="0" w:color="auto"/>
      </w:pBdr>
      <w:rPr>
        <w:rFonts w:ascii="楷体" w:eastAsia="楷体" w:hAnsi="楷体"/>
        <w:b/>
        <w:bCs/>
        <w:sz w:val="21"/>
        <w:szCs w:val="21"/>
      </w:rPr>
    </w:pPr>
    <w:r>
      <w:rPr>
        <w:rFonts w:ascii="楷体" w:eastAsia="楷体" w:hAnsi="楷体"/>
        <w:b/>
        <w:bCs/>
        <w:sz w:val="21"/>
        <w:szCs w:val="21"/>
      </w:rPr>
      <w:t xml:space="preserve">招标文件     </w:t>
    </w:r>
    <w:r>
      <w:rPr>
        <w:rFonts w:ascii="楷体" w:eastAsia="楷体" w:hAnsi="楷体" w:hint="eastAsia"/>
        <w:b/>
        <w:bCs/>
        <w:sz w:val="21"/>
        <w:szCs w:val="21"/>
      </w:rPr>
      <w:t xml:space="preserve">                   贵南县2020年第一批中央林业改革发展资金造林补贴试点（灌木造林）项目</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A7DD4"/>
    <w:multiLevelType w:val="multilevel"/>
    <w:tmpl w:val="22BA7DD4"/>
    <w:lvl w:ilvl="0">
      <w:start w:val="1"/>
      <w:numFmt w:val="bullet"/>
      <w:lvlText w:val="□"/>
      <w:lvlJc w:val="left"/>
      <w:pPr>
        <w:tabs>
          <w:tab w:val="left" w:pos="360"/>
        </w:tabs>
        <w:ind w:left="360" w:hanging="360"/>
      </w:pPr>
      <w:rPr>
        <w:rFonts w:ascii="宋体" w:eastAsia="宋体" w:hAnsi="宋体" w:cs="Times New Roman"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
    <w:nsid w:val="334228DB"/>
    <w:multiLevelType w:val="multilevel"/>
    <w:tmpl w:val="334228DB"/>
    <w:lvl w:ilvl="0">
      <w:start w:val="1"/>
      <w:numFmt w:val="decimal"/>
      <w:lvlText w:val="%1、"/>
      <w:lvlJc w:val="left"/>
      <w:pPr>
        <w:ind w:left="360" w:hanging="360"/>
      </w:pPr>
      <w:rPr>
        <w:rFonts w:ascii="Times New Roman" w:eastAsia="仿宋" w:hAnsi="仿宋"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33EB0805"/>
    <w:multiLevelType w:val="multilevel"/>
    <w:tmpl w:val="33EB0805"/>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58A2FA3"/>
    <w:multiLevelType w:val="multilevel"/>
    <w:tmpl w:val="358A2FA3"/>
    <w:lvl w:ilvl="0">
      <w:start w:val="1"/>
      <w:numFmt w:val="bullet"/>
      <w:lvlText w:val=""/>
      <w:lvlJc w:val="left"/>
      <w:pPr>
        <w:tabs>
          <w:tab w:val="left" w:pos="1814"/>
        </w:tabs>
        <w:ind w:left="1814" w:hanging="396"/>
      </w:pPr>
      <w:rPr>
        <w:rFonts w:ascii="Wingdings" w:hAnsi="Wingdings" w:hint="default"/>
      </w:rPr>
    </w:lvl>
    <w:lvl w:ilvl="1">
      <w:start w:val="1"/>
      <w:numFmt w:val="bullet"/>
      <w:pStyle w:val="a"/>
      <w:lvlText w:val=""/>
      <w:lvlJc w:val="left"/>
      <w:pPr>
        <w:ind w:left="2258" w:hanging="420"/>
      </w:pPr>
      <w:rPr>
        <w:rFonts w:ascii="Wingdings" w:hAnsi="Wingdings" w:hint="default"/>
      </w:rPr>
    </w:lvl>
    <w:lvl w:ilvl="2">
      <w:start w:val="1"/>
      <w:numFmt w:val="bullet"/>
      <w:lvlText w:val=""/>
      <w:lvlJc w:val="left"/>
      <w:pPr>
        <w:ind w:left="2678" w:hanging="420"/>
      </w:pPr>
      <w:rPr>
        <w:rFonts w:ascii="Wingdings" w:hAnsi="Wingdings" w:hint="default"/>
      </w:rPr>
    </w:lvl>
    <w:lvl w:ilvl="3">
      <w:start w:val="1"/>
      <w:numFmt w:val="bullet"/>
      <w:lvlText w:val=""/>
      <w:lvlJc w:val="left"/>
      <w:pPr>
        <w:ind w:left="3098" w:hanging="420"/>
      </w:pPr>
      <w:rPr>
        <w:rFonts w:ascii="Wingdings" w:hAnsi="Wingdings" w:hint="default"/>
      </w:rPr>
    </w:lvl>
    <w:lvl w:ilvl="4">
      <w:start w:val="1"/>
      <w:numFmt w:val="bullet"/>
      <w:lvlText w:val=""/>
      <w:lvlJc w:val="left"/>
      <w:pPr>
        <w:ind w:left="3518" w:hanging="420"/>
      </w:pPr>
      <w:rPr>
        <w:rFonts w:ascii="Wingdings" w:hAnsi="Wingdings" w:hint="default"/>
      </w:rPr>
    </w:lvl>
    <w:lvl w:ilvl="5">
      <w:start w:val="1"/>
      <w:numFmt w:val="bullet"/>
      <w:lvlText w:val=""/>
      <w:lvlJc w:val="left"/>
      <w:pPr>
        <w:ind w:left="3938" w:hanging="420"/>
      </w:pPr>
      <w:rPr>
        <w:rFonts w:ascii="Wingdings" w:hAnsi="Wingdings" w:hint="default"/>
      </w:rPr>
    </w:lvl>
    <w:lvl w:ilvl="6">
      <w:start w:val="1"/>
      <w:numFmt w:val="bullet"/>
      <w:lvlText w:val=""/>
      <w:lvlJc w:val="left"/>
      <w:pPr>
        <w:ind w:left="4358" w:hanging="420"/>
      </w:pPr>
      <w:rPr>
        <w:rFonts w:ascii="Wingdings" w:hAnsi="Wingdings" w:hint="default"/>
      </w:rPr>
    </w:lvl>
    <w:lvl w:ilvl="7">
      <w:start w:val="1"/>
      <w:numFmt w:val="bullet"/>
      <w:lvlText w:val=""/>
      <w:lvlJc w:val="left"/>
      <w:pPr>
        <w:ind w:left="4778" w:hanging="420"/>
      </w:pPr>
      <w:rPr>
        <w:rFonts w:ascii="Wingdings" w:hAnsi="Wingdings" w:hint="default"/>
      </w:rPr>
    </w:lvl>
    <w:lvl w:ilvl="8">
      <w:start w:val="1"/>
      <w:numFmt w:val="bullet"/>
      <w:lvlText w:val=""/>
      <w:lvlJc w:val="left"/>
      <w:pPr>
        <w:ind w:left="5198" w:hanging="420"/>
      </w:pPr>
      <w:rPr>
        <w:rFonts w:ascii="Wingdings" w:hAnsi="Wingdings" w:hint="default"/>
      </w:rPr>
    </w:lvl>
  </w:abstractNum>
  <w:abstractNum w:abstractNumId="4">
    <w:nsid w:val="46335E6F"/>
    <w:multiLevelType w:val="multilevel"/>
    <w:tmpl w:val="46335E6F"/>
    <w:lvl w:ilvl="0">
      <w:start w:val="1"/>
      <w:numFmt w:val="decimal"/>
      <w:pStyle w:val="a0"/>
      <w:lvlText w:val="（%1）"/>
      <w:lvlJc w:val="left"/>
      <w:pPr>
        <w:ind w:left="987" w:hanging="420"/>
      </w:pPr>
      <w:rPr>
        <w:rFonts w:hint="eastAsia"/>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5">
    <w:nsid w:val="51052B09"/>
    <w:multiLevelType w:val="singleLevel"/>
    <w:tmpl w:val="51052B09"/>
    <w:lvl w:ilvl="0">
      <w:start w:val="1"/>
      <w:numFmt w:val="decimal"/>
      <w:suff w:val="nothing"/>
      <w:lvlText w:val="（%1）"/>
      <w:lvlJc w:val="left"/>
    </w:lvl>
  </w:abstractNum>
  <w:abstractNum w:abstractNumId="6">
    <w:nsid w:val="5812B21D"/>
    <w:multiLevelType w:val="singleLevel"/>
    <w:tmpl w:val="5812B21D"/>
    <w:lvl w:ilvl="0">
      <w:start w:val="1"/>
      <w:numFmt w:val="decimal"/>
      <w:suff w:val="nothing"/>
      <w:lvlText w:val="（%1）"/>
      <w:lvlJc w:val="left"/>
    </w:lvl>
  </w:abstractNum>
  <w:abstractNum w:abstractNumId="7">
    <w:nsid w:val="58198382"/>
    <w:multiLevelType w:val="singleLevel"/>
    <w:tmpl w:val="58198382"/>
    <w:lvl w:ilvl="0">
      <w:start w:val="1"/>
      <w:numFmt w:val="decimal"/>
      <w:suff w:val="nothing"/>
      <w:lvlText w:val="（%1）"/>
      <w:lvlJc w:val="left"/>
    </w:lvl>
  </w:abstractNum>
  <w:abstractNum w:abstractNumId="8">
    <w:nsid w:val="58199C8E"/>
    <w:multiLevelType w:val="singleLevel"/>
    <w:tmpl w:val="58199C8E"/>
    <w:lvl w:ilvl="0">
      <w:start w:val="1"/>
      <w:numFmt w:val="decimal"/>
      <w:suff w:val="nothing"/>
      <w:lvlText w:val="（%1）"/>
      <w:lvlJc w:val="left"/>
    </w:lvl>
  </w:abstractNum>
  <w:abstractNum w:abstractNumId="9">
    <w:nsid w:val="581AAF13"/>
    <w:multiLevelType w:val="singleLevel"/>
    <w:tmpl w:val="581AAF13"/>
    <w:lvl w:ilvl="0">
      <w:start w:val="1"/>
      <w:numFmt w:val="decimal"/>
      <w:suff w:val="nothing"/>
      <w:lvlText w:val="（%1）"/>
      <w:lvlJc w:val="left"/>
    </w:lvl>
  </w:abstractNum>
  <w:abstractNum w:abstractNumId="10">
    <w:nsid w:val="581ADA4E"/>
    <w:multiLevelType w:val="singleLevel"/>
    <w:tmpl w:val="581ADA4E"/>
    <w:lvl w:ilvl="0">
      <w:start w:val="3"/>
      <w:numFmt w:val="chineseCounting"/>
      <w:suff w:val="space"/>
      <w:lvlText w:val="第%1章"/>
      <w:lvlJc w:val="left"/>
    </w:lvl>
  </w:abstractNum>
  <w:abstractNum w:abstractNumId="11">
    <w:nsid w:val="65CD3011"/>
    <w:multiLevelType w:val="multilevel"/>
    <w:tmpl w:val="65CD3011"/>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4"/>
  </w:num>
  <w:num w:numId="3">
    <w:abstractNumId w:val="5"/>
  </w:num>
  <w:num w:numId="4">
    <w:abstractNumId w:val="0"/>
  </w:num>
  <w:num w:numId="5">
    <w:abstractNumId w:val="6"/>
  </w:num>
  <w:num w:numId="6">
    <w:abstractNumId w:val="7"/>
  </w:num>
  <w:num w:numId="7">
    <w:abstractNumId w:val="8"/>
  </w:num>
  <w:num w:numId="8">
    <w:abstractNumId w:val="1"/>
  </w:num>
  <w:num w:numId="9">
    <w:abstractNumId w:val="11"/>
  </w:num>
  <w:num w:numId="10">
    <w:abstractNumId w:val="2"/>
  </w:num>
  <w:num w:numId="11">
    <w:abstractNumId w:val="1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20"/>
  <w:drawingGridHorizontalSpacing w:val="105"/>
  <w:drawingGridVerticalSpacing w:val="156"/>
  <w:noPunctuationKerning/>
  <w:characterSpacingControl w:val="compressPunctuation"/>
  <w:doNotValidateAgainstSchema/>
  <w:doNotDemarcateInvalidXml/>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126"/>
    <w:rsid w:val="00004241"/>
    <w:rsid w:val="00004929"/>
    <w:rsid w:val="00010542"/>
    <w:rsid w:val="000148A3"/>
    <w:rsid w:val="00015028"/>
    <w:rsid w:val="00017A81"/>
    <w:rsid w:val="00023699"/>
    <w:rsid w:val="00024641"/>
    <w:rsid w:val="000313D5"/>
    <w:rsid w:val="000313FC"/>
    <w:rsid w:val="00031F23"/>
    <w:rsid w:val="00032005"/>
    <w:rsid w:val="00037A3A"/>
    <w:rsid w:val="00041D19"/>
    <w:rsid w:val="0004252F"/>
    <w:rsid w:val="00042A37"/>
    <w:rsid w:val="00044D30"/>
    <w:rsid w:val="00047879"/>
    <w:rsid w:val="00047BD4"/>
    <w:rsid w:val="00053435"/>
    <w:rsid w:val="0006263D"/>
    <w:rsid w:val="00065D3B"/>
    <w:rsid w:val="00066009"/>
    <w:rsid w:val="00082149"/>
    <w:rsid w:val="00082166"/>
    <w:rsid w:val="000845F8"/>
    <w:rsid w:val="00086459"/>
    <w:rsid w:val="0009105F"/>
    <w:rsid w:val="000921A1"/>
    <w:rsid w:val="000A1443"/>
    <w:rsid w:val="000A2A71"/>
    <w:rsid w:val="000B0C00"/>
    <w:rsid w:val="000B3F47"/>
    <w:rsid w:val="000B4ADA"/>
    <w:rsid w:val="000B5D67"/>
    <w:rsid w:val="000B7895"/>
    <w:rsid w:val="000C0D85"/>
    <w:rsid w:val="000C4720"/>
    <w:rsid w:val="000C52D3"/>
    <w:rsid w:val="000C7029"/>
    <w:rsid w:val="000C7BA8"/>
    <w:rsid w:val="000D0358"/>
    <w:rsid w:val="000D435C"/>
    <w:rsid w:val="000D54EA"/>
    <w:rsid w:val="000D6FDB"/>
    <w:rsid w:val="000D74D8"/>
    <w:rsid w:val="000D77AF"/>
    <w:rsid w:val="000E1381"/>
    <w:rsid w:val="000E1E0B"/>
    <w:rsid w:val="000E2661"/>
    <w:rsid w:val="000E30D7"/>
    <w:rsid w:val="000E44BB"/>
    <w:rsid w:val="000E5ABA"/>
    <w:rsid w:val="000F3060"/>
    <w:rsid w:val="000F4744"/>
    <w:rsid w:val="000F59C2"/>
    <w:rsid w:val="000F6F4B"/>
    <w:rsid w:val="001029EC"/>
    <w:rsid w:val="00103189"/>
    <w:rsid w:val="00107F2F"/>
    <w:rsid w:val="00111152"/>
    <w:rsid w:val="0011149C"/>
    <w:rsid w:val="00116358"/>
    <w:rsid w:val="00116616"/>
    <w:rsid w:val="0011756D"/>
    <w:rsid w:val="0012336B"/>
    <w:rsid w:val="0012382B"/>
    <w:rsid w:val="0012415C"/>
    <w:rsid w:val="001253AA"/>
    <w:rsid w:val="00125485"/>
    <w:rsid w:val="00131BA4"/>
    <w:rsid w:val="00133CAA"/>
    <w:rsid w:val="00134CFE"/>
    <w:rsid w:val="00135887"/>
    <w:rsid w:val="00137389"/>
    <w:rsid w:val="0013780B"/>
    <w:rsid w:val="00140399"/>
    <w:rsid w:val="00142203"/>
    <w:rsid w:val="00151741"/>
    <w:rsid w:val="001543C5"/>
    <w:rsid w:val="00154E54"/>
    <w:rsid w:val="001621BA"/>
    <w:rsid w:val="00167D5C"/>
    <w:rsid w:val="00167FE5"/>
    <w:rsid w:val="001722F9"/>
    <w:rsid w:val="00172A27"/>
    <w:rsid w:val="001773E3"/>
    <w:rsid w:val="00180FEB"/>
    <w:rsid w:val="00181C59"/>
    <w:rsid w:val="00182F71"/>
    <w:rsid w:val="001A1697"/>
    <w:rsid w:val="001A4020"/>
    <w:rsid w:val="001A4408"/>
    <w:rsid w:val="001A46C0"/>
    <w:rsid w:val="001A576B"/>
    <w:rsid w:val="001A5B18"/>
    <w:rsid w:val="001A7C7B"/>
    <w:rsid w:val="001B2A7D"/>
    <w:rsid w:val="001B614F"/>
    <w:rsid w:val="001D1D10"/>
    <w:rsid w:val="001D5C60"/>
    <w:rsid w:val="001D689D"/>
    <w:rsid w:val="001E06B3"/>
    <w:rsid w:val="001E1B2A"/>
    <w:rsid w:val="001E224B"/>
    <w:rsid w:val="001E2351"/>
    <w:rsid w:val="001E3972"/>
    <w:rsid w:val="001E425A"/>
    <w:rsid w:val="001F204B"/>
    <w:rsid w:val="001F40CA"/>
    <w:rsid w:val="001F5AB8"/>
    <w:rsid w:val="00201A7E"/>
    <w:rsid w:val="002032D5"/>
    <w:rsid w:val="00211EBC"/>
    <w:rsid w:val="00212C7C"/>
    <w:rsid w:val="00216C7E"/>
    <w:rsid w:val="00220831"/>
    <w:rsid w:val="00221C93"/>
    <w:rsid w:val="00222CF7"/>
    <w:rsid w:val="00224022"/>
    <w:rsid w:val="00224286"/>
    <w:rsid w:val="00224EC4"/>
    <w:rsid w:val="00227591"/>
    <w:rsid w:val="0023058B"/>
    <w:rsid w:val="0023456F"/>
    <w:rsid w:val="0023488B"/>
    <w:rsid w:val="00234CEB"/>
    <w:rsid w:val="00234E5C"/>
    <w:rsid w:val="00241C21"/>
    <w:rsid w:val="00242263"/>
    <w:rsid w:val="00246643"/>
    <w:rsid w:val="0025188F"/>
    <w:rsid w:val="002561C1"/>
    <w:rsid w:val="002568F2"/>
    <w:rsid w:val="00256C3E"/>
    <w:rsid w:val="0026048F"/>
    <w:rsid w:val="002615C1"/>
    <w:rsid w:val="00265FB1"/>
    <w:rsid w:val="002661B9"/>
    <w:rsid w:val="00270220"/>
    <w:rsid w:val="00274A30"/>
    <w:rsid w:val="002761DF"/>
    <w:rsid w:val="00276806"/>
    <w:rsid w:val="0027703E"/>
    <w:rsid w:val="00283F88"/>
    <w:rsid w:val="00286E4D"/>
    <w:rsid w:val="00290BB6"/>
    <w:rsid w:val="002929F4"/>
    <w:rsid w:val="00294A12"/>
    <w:rsid w:val="002A337D"/>
    <w:rsid w:val="002A419A"/>
    <w:rsid w:val="002A41E7"/>
    <w:rsid w:val="002A42A1"/>
    <w:rsid w:val="002A5090"/>
    <w:rsid w:val="002B29F0"/>
    <w:rsid w:val="002B2BF9"/>
    <w:rsid w:val="002B42DC"/>
    <w:rsid w:val="002C48E7"/>
    <w:rsid w:val="002D13CA"/>
    <w:rsid w:val="002D2566"/>
    <w:rsid w:val="002D2C65"/>
    <w:rsid w:val="002E0725"/>
    <w:rsid w:val="002E18AC"/>
    <w:rsid w:val="002E704A"/>
    <w:rsid w:val="0030084F"/>
    <w:rsid w:val="0030156A"/>
    <w:rsid w:val="003055A0"/>
    <w:rsid w:val="00305C6D"/>
    <w:rsid w:val="00312BA4"/>
    <w:rsid w:val="003259FB"/>
    <w:rsid w:val="00332A6F"/>
    <w:rsid w:val="00334B2B"/>
    <w:rsid w:val="00335D5A"/>
    <w:rsid w:val="00345F6C"/>
    <w:rsid w:val="003474EA"/>
    <w:rsid w:val="00351F25"/>
    <w:rsid w:val="00355BB3"/>
    <w:rsid w:val="00361E54"/>
    <w:rsid w:val="0036450B"/>
    <w:rsid w:val="0037176A"/>
    <w:rsid w:val="00371EA8"/>
    <w:rsid w:val="00372A80"/>
    <w:rsid w:val="0037706D"/>
    <w:rsid w:val="003818F6"/>
    <w:rsid w:val="00382F8E"/>
    <w:rsid w:val="00383CFE"/>
    <w:rsid w:val="00384272"/>
    <w:rsid w:val="00385926"/>
    <w:rsid w:val="00386D3D"/>
    <w:rsid w:val="003A0809"/>
    <w:rsid w:val="003A1417"/>
    <w:rsid w:val="003A2E19"/>
    <w:rsid w:val="003A51CF"/>
    <w:rsid w:val="003A6B3D"/>
    <w:rsid w:val="003A6BC1"/>
    <w:rsid w:val="003B0EE8"/>
    <w:rsid w:val="003B176C"/>
    <w:rsid w:val="003C3CF8"/>
    <w:rsid w:val="003C4856"/>
    <w:rsid w:val="003C6E1B"/>
    <w:rsid w:val="003C6F41"/>
    <w:rsid w:val="003D0D3B"/>
    <w:rsid w:val="003D0E51"/>
    <w:rsid w:val="003D6642"/>
    <w:rsid w:val="003D757D"/>
    <w:rsid w:val="003E089D"/>
    <w:rsid w:val="003E33B7"/>
    <w:rsid w:val="003E5E50"/>
    <w:rsid w:val="003E6385"/>
    <w:rsid w:val="003E6D7A"/>
    <w:rsid w:val="003E7A53"/>
    <w:rsid w:val="003F0656"/>
    <w:rsid w:val="003F08A6"/>
    <w:rsid w:val="003F0BF3"/>
    <w:rsid w:val="003F2F65"/>
    <w:rsid w:val="003F43BF"/>
    <w:rsid w:val="003F7E85"/>
    <w:rsid w:val="003F7F20"/>
    <w:rsid w:val="004016E6"/>
    <w:rsid w:val="00404EA8"/>
    <w:rsid w:val="00406C97"/>
    <w:rsid w:val="004101BB"/>
    <w:rsid w:val="0041215B"/>
    <w:rsid w:val="00413D2C"/>
    <w:rsid w:val="0042021E"/>
    <w:rsid w:val="00420783"/>
    <w:rsid w:val="004222B6"/>
    <w:rsid w:val="00423406"/>
    <w:rsid w:val="00431DF9"/>
    <w:rsid w:val="00434489"/>
    <w:rsid w:val="00440C8C"/>
    <w:rsid w:val="00444D2B"/>
    <w:rsid w:val="00444EE3"/>
    <w:rsid w:val="004470BC"/>
    <w:rsid w:val="0045186F"/>
    <w:rsid w:val="00457FDD"/>
    <w:rsid w:val="004619CD"/>
    <w:rsid w:val="00463B54"/>
    <w:rsid w:val="00463DCB"/>
    <w:rsid w:val="00466AE1"/>
    <w:rsid w:val="00471738"/>
    <w:rsid w:val="004717DE"/>
    <w:rsid w:val="00474840"/>
    <w:rsid w:val="004808B5"/>
    <w:rsid w:val="004821BA"/>
    <w:rsid w:val="00485363"/>
    <w:rsid w:val="004870A0"/>
    <w:rsid w:val="00490DDA"/>
    <w:rsid w:val="004919B8"/>
    <w:rsid w:val="00495A82"/>
    <w:rsid w:val="004A017C"/>
    <w:rsid w:val="004A37D6"/>
    <w:rsid w:val="004A6E76"/>
    <w:rsid w:val="004B0E0E"/>
    <w:rsid w:val="004B211C"/>
    <w:rsid w:val="004B5789"/>
    <w:rsid w:val="004B6CC9"/>
    <w:rsid w:val="004C0FD0"/>
    <w:rsid w:val="004C3960"/>
    <w:rsid w:val="004C50D4"/>
    <w:rsid w:val="004C5865"/>
    <w:rsid w:val="004D4AA8"/>
    <w:rsid w:val="004D6404"/>
    <w:rsid w:val="004D7065"/>
    <w:rsid w:val="004D7F6F"/>
    <w:rsid w:val="004E1C99"/>
    <w:rsid w:val="004E5D7F"/>
    <w:rsid w:val="004E6797"/>
    <w:rsid w:val="004F1371"/>
    <w:rsid w:val="004F1800"/>
    <w:rsid w:val="004F2805"/>
    <w:rsid w:val="004F2875"/>
    <w:rsid w:val="004F3376"/>
    <w:rsid w:val="004F5A71"/>
    <w:rsid w:val="00500BB8"/>
    <w:rsid w:val="00503B29"/>
    <w:rsid w:val="00513C0E"/>
    <w:rsid w:val="00516347"/>
    <w:rsid w:val="0051649B"/>
    <w:rsid w:val="005252FE"/>
    <w:rsid w:val="00533961"/>
    <w:rsid w:val="00534886"/>
    <w:rsid w:val="00540C85"/>
    <w:rsid w:val="0054103B"/>
    <w:rsid w:val="0054444E"/>
    <w:rsid w:val="00546F8B"/>
    <w:rsid w:val="0054757D"/>
    <w:rsid w:val="00547EDE"/>
    <w:rsid w:val="00556DDD"/>
    <w:rsid w:val="0056287A"/>
    <w:rsid w:val="00564F1B"/>
    <w:rsid w:val="005660E3"/>
    <w:rsid w:val="00570FD5"/>
    <w:rsid w:val="00575610"/>
    <w:rsid w:val="00580CB4"/>
    <w:rsid w:val="00583DE6"/>
    <w:rsid w:val="005A3C79"/>
    <w:rsid w:val="005A517F"/>
    <w:rsid w:val="005A526F"/>
    <w:rsid w:val="005A5E5B"/>
    <w:rsid w:val="005A6FD1"/>
    <w:rsid w:val="005B3F43"/>
    <w:rsid w:val="005B4161"/>
    <w:rsid w:val="005B4A1A"/>
    <w:rsid w:val="005B578B"/>
    <w:rsid w:val="005B5A41"/>
    <w:rsid w:val="005B5BF2"/>
    <w:rsid w:val="005B6449"/>
    <w:rsid w:val="005C0DFE"/>
    <w:rsid w:val="005C3809"/>
    <w:rsid w:val="005C42DF"/>
    <w:rsid w:val="005D104F"/>
    <w:rsid w:val="005D122D"/>
    <w:rsid w:val="005D1293"/>
    <w:rsid w:val="005D288E"/>
    <w:rsid w:val="005D3DC6"/>
    <w:rsid w:val="005D6310"/>
    <w:rsid w:val="005D6C79"/>
    <w:rsid w:val="005E0CCD"/>
    <w:rsid w:val="005E0E1C"/>
    <w:rsid w:val="005E2A55"/>
    <w:rsid w:val="005F1712"/>
    <w:rsid w:val="005F348D"/>
    <w:rsid w:val="005F3BE3"/>
    <w:rsid w:val="005F576A"/>
    <w:rsid w:val="005F5EFE"/>
    <w:rsid w:val="00603208"/>
    <w:rsid w:val="00603CE4"/>
    <w:rsid w:val="006054C7"/>
    <w:rsid w:val="00607E47"/>
    <w:rsid w:val="00610B84"/>
    <w:rsid w:val="006147CD"/>
    <w:rsid w:val="00614CA5"/>
    <w:rsid w:val="00625900"/>
    <w:rsid w:val="00625920"/>
    <w:rsid w:val="00626AC5"/>
    <w:rsid w:val="0063213C"/>
    <w:rsid w:val="0063568A"/>
    <w:rsid w:val="00636983"/>
    <w:rsid w:val="00636995"/>
    <w:rsid w:val="00636B95"/>
    <w:rsid w:val="0064058C"/>
    <w:rsid w:val="006418F7"/>
    <w:rsid w:val="00643DAE"/>
    <w:rsid w:val="00646CBA"/>
    <w:rsid w:val="0064731A"/>
    <w:rsid w:val="00653804"/>
    <w:rsid w:val="00655DD2"/>
    <w:rsid w:val="00656208"/>
    <w:rsid w:val="00665A9F"/>
    <w:rsid w:val="0067411D"/>
    <w:rsid w:val="006747B6"/>
    <w:rsid w:val="006755DC"/>
    <w:rsid w:val="00676711"/>
    <w:rsid w:val="006813F3"/>
    <w:rsid w:val="00682B0A"/>
    <w:rsid w:val="00683BFF"/>
    <w:rsid w:val="00686FDD"/>
    <w:rsid w:val="00691677"/>
    <w:rsid w:val="00693EE9"/>
    <w:rsid w:val="00696065"/>
    <w:rsid w:val="00697924"/>
    <w:rsid w:val="006A47BB"/>
    <w:rsid w:val="006A6940"/>
    <w:rsid w:val="006C74BC"/>
    <w:rsid w:val="006C7B07"/>
    <w:rsid w:val="006D1C05"/>
    <w:rsid w:val="006D3E6F"/>
    <w:rsid w:val="006E147D"/>
    <w:rsid w:val="006E2485"/>
    <w:rsid w:val="006E2C9C"/>
    <w:rsid w:val="006E6665"/>
    <w:rsid w:val="006F3B39"/>
    <w:rsid w:val="006F540D"/>
    <w:rsid w:val="006F6391"/>
    <w:rsid w:val="00702686"/>
    <w:rsid w:val="007041E7"/>
    <w:rsid w:val="00705B07"/>
    <w:rsid w:val="00706B77"/>
    <w:rsid w:val="00714C2D"/>
    <w:rsid w:val="007174D4"/>
    <w:rsid w:val="00717CCF"/>
    <w:rsid w:val="00720788"/>
    <w:rsid w:val="00720C52"/>
    <w:rsid w:val="00723ACA"/>
    <w:rsid w:val="007241F2"/>
    <w:rsid w:val="007243CD"/>
    <w:rsid w:val="00725FE0"/>
    <w:rsid w:val="0073101C"/>
    <w:rsid w:val="00732549"/>
    <w:rsid w:val="00737C8D"/>
    <w:rsid w:val="00741F7B"/>
    <w:rsid w:val="00744285"/>
    <w:rsid w:val="007522E3"/>
    <w:rsid w:val="00752357"/>
    <w:rsid w:val="007565CA"/>
    <w:rsid w:val="00765885"/>
    <w:rsid w:val="007661A7"/>
    <w:rsid w:val="00767EDA"/>
    <w:rsid w:val="007707A4"/>
    <w:rsid w:val="00770C19"/>
    <w:rsid w:val="00770F9A"/>
    <w:rsid w:val="00774684"/>
    <w:rsid w:val="00775892"/>
    <w:rsid w:val="007769A6"/>
    <w:rsid w:val="00782FD3"/>
    <w:rsid w:val="007842A8"/>
    <w:rsid w:val="007865FB"/>
    <w:rsid w:val="0078729C"/>
    <w:rsid w:val="007926AF"/>
    <w:rsid w:val="007927DE"/>
    <w:rsid w:val="00793074"/>
    <w:rsid w:val="007A2FB4"/>
    <w:rsid w:val="007A4014"/>
    <w:rsid w:val="007A5765"/>
    <w:rsid w:val="007A5CF7"/>
    <w:rsid w:val="007A69B7"/>
    <w:rsid w:val="007A6FDD"/>
    <w:rsid w:val="007A74AA"/>
    <w:rsid w:val="007B5792"/>
    <w:rsid w:val="007B7832"/>
    <w:rsid w:val="007C5A64"/>
    <w:rsid w:val="007D7C5E"/>
    <w:rsid w:val="007D7DB4"/>
    <w:rsid w:val="007E0E9A"/>
    <w:rsid w:val="007E6C85"/>
    <w:rsid w:val="007F5E42"/>
    <w:rsid w:val="007F7CF4"/>
    <w:rsid w:val="008011C6"/>
    <w:rsid w:val="008023D4"/>
    <w:rsid w:val="00812969"/>
    <w:rsid w:val="00812C50"/>
    <w:rsid w:val="008140CE"/>
    <w:rsid w:val="008150F5"/>
    <w:rsid w:val="00816188"/>
    <w:rsid w:val="00816717"/>
    <w:rsid w:val="008211CB"/>
    <w:rsid w:val="00821DB9"/>
    <w:rsid w:val="00822A55"/>
    <w:rsid w:val="00831588"/>
    <w:rsid w:val="00831598"/>
    <w:rsid w:val="00831FEE"/>
    <w:rsid w:val="0083290E"/>
    <w:rsid w:val="00843C79"/>
    <w:rsid w:val="0085080B"/>
    <w:rsid w:val="00851E50"/>
    <w:rsid w:val="0085383E"/>
    <w:rsid w:val="00854DDA"/>
    <w:rsid w:val="0085587B"/>
    <w:rsid w:val="00857E45"/>
    <w:rsid w:val="00867E4B"/>
    <w:rsid w:val="00874A1F"/>
    <w:rsid w:val="00883FFE"/>
    <w:rsid w:val="00884BED"/>
    <w:rsid w:val="0089514A"/>
    <w:rsid w:val="0089522E"/>
    <w:rsid w:val="00895E6E"/>
    <w:rsid w:val="008A1BE9"/>
    <w:rsid w:val="008A3C81"/>
    <w:rsid w:val="008B3B40"/>
    <w:rsid w:val="008B472C"/>
    <w:rsid w:val="008B587B"/>
    <w:rsid w:val="008B669D"/>
    <w:rsid w:val="008B75BF"/>
    <w:rsid w:val="008C6752"/>
    <w:rsid w:val="008C7295"/>
    <w:rsid w:val="008D247C"/>
    <w:rsid w:val="008D2CE3"/>
    <w:rsid w:val="008D2FF1"/>
    <w:rsid w:val="008D3A00"/>
    <w:rsid w:val="008D3BA6"/>
    <w:rsid w:val="008D545C"/>
    <w:rsid w:val="008E03EB"/>
    <w:rsid w:val="008E25DA"/>
    <w:rsid w:val="008E7C4B"/>
    <w:rsid w:val="008F02C6"/>
    <w:rsid w:val="008F0719"/>
    <w:rsid w:val="008F1396"/>
    <w:rsid w:val="008F5EBA"/>
    <w:rsid w:val="008F64E0"/>
    <w:rsid w:val="008F7822"/>
    <w:rsid w:val="008F794A"/>
    <w:rsid w:val="00900D9E"/>
    <w:rsid w:val="009027B8"/>
    <w:rsid w:val="009046EA"/>
    <w:rsid w:val="00907CAC"/>
    <w:rsid w:val="00910881"/>
    <w:rsid w:val="009112B5"/>
    <w:rsid w:val="009142BD"/>
    <w:rsid w:val="00920124"/>
    <w:rsid w:val="00920A9E"/>
    <w:rsid w:val="00921496"/>
    <w:rsid w:val="00921B9B"/>
    <w:rsid w:val="009221E0"/>
    <w:rsid w:val="00923FBD"/>
    <w:rsid w:val="00924FAC"/>
    <w:rsid w:val="00927D20"/>
    <w:rsid w:val="00941264"/>
    <w:rsid w:val="009420E8"/>
    <w:rsid w:val="0094210E"/>
    <w:rsid w:val="00942531"/>
    <w:rsid w:val="009428F3"/>
    <w:rsid w:val="00944476"/>
    <w:rsid w:val="0095122D"/>
    <w:rsid w:val="00952CDB"/>
    <w:rsid w:val="00956850"/>
    <w:rsid w:val="0096451F"/>
    <w:rsid w:val="00964E09"/>
    <w:rsid w:val="009657CA"/>
    <w:rsid w:val="0096655C"/>
    <w:rsid w:val="009666AA"/>
    <w:rsid w:val="00972F8A"/>
    <w:rsid w:val="0097466E"/>
    <w:rsid w:val="00974B43"/>
    <w:rsid w:val="00975E77"/>
    <w:rsid w:val="0098001D"/>
    <w:rsid w:val="00986208"/>
    <w:rsid w:val="009864BA"/>
    <w:rsid w:val="00986817"/>
    <w:rsid w:val="009870D2"/>
    <w:rsid w:val="00987FB2"/>
    <w:rsid w:val="00991584"/>
    <w:rsid w:val="00992E42"/>
    <w:rsid w:val="009A2545"/>
    <w:rsid w:val="009A4F62"/>
    <w:rsid w:val="009A54DA"/>
    <w:rsid w:val="009B30B4"/>
    <w:rsid w:val="009B3EE1"/>
    <w:rsid w:val="009C17B1"/>
    <w:rsid w:val="009C3AD4"/>
    <w:rsid w:val="009C5B17"/>
    <w:rsid w:val="009C6179"/>
    <w:rsid w:val="009C63DE"/>
    <w:rsid w:val="009C7DCE"/>
    <w:rsid w:val="009D0374"/>
    <w:rsid w:val="009D0A91"/>
    <w:rsid w:val="009D150E"/>
    <w:rsid w:val="009D3627"/>
    <w:rsid w:val="009D3DE0"/>
    <w:rsid w:val="009D3F11"/>
    <w:rsid w:val="009D63C5"/>
    <w:rsid w:val="009E3FB5"/>
    <w:rsid w:val="009E4F7B"/>
    <w:rsid w:val="009E51FC"/>
    <w:rsid w:val="009E72FB"/>
    <w:rsid w:val="009F1375"/>
    <w:rsid w:val="009F2AC4"/>
    <w:rsid w:val="009F4EB9"/>
    <w:rsid w:val="009F64E6"/>
    <w:rsid w:val="00A0058D"/>
    <w:rsid w:val="00A0208B"/>
    <w:rsid w:val="00A05185"/>
    <w:rsid w:val="00A0653E"/>
    <w:rsid w:val="00A068F6"/>
    <w:rsid w:val="00A079DA"/>
    <w:rsid w:val="00A10A88"/>
    <w:rsid w:val="00A12A21"/>
    <w:rsid w:val="00A12E0E"/>
    <w:rsid w:val="00A1542D"/>
    <w:rsid w:val="00A160D1"/>
    <w:rsid w:val="00A22013"/>
    <w:rsid w:val="00A25E10"/>
    <w:rsid w:val="00A25F11"/>
    <w:rsid w:val="00A2624A"/>
    <w:rsid w:val="00A26B90"/>
    <w:rsid w:val="00A305B6"/>
    <w:rsid w:val="00A30BDC"/>
    <w:rsid w:val="00A31934"/>
    <w:rsid w:val="00A329C3"/>
    <w:rsid w:val="00A439D6"/>
    <w:rsid w:val="00A43EC5"/>
    <w:rsid w:val="00A44620"/>
    <w:rsid w:val="00A478C9"/>
    <w:rsid w:val="00A5584D"/>
    <w:rsid w:val="00A632A9"/>
    <w:rsid w:val="00A7136D"/>
    <w:rsid w:val="00A74873"/>
    <w:rsid w:val="00A752F3"/>
    <w:rsid w:val="00A77405"/>
    <w:rsid w:val="00A81920"/>
    <w:rsid w:val="00A86FBE"/>
    <w:rsid w:val="00A87884"/>
    <w:rsid w:val="00A901B5"/>
    <w:rsid w:val="00A94A3C"/>
    <w:rsid w:val="00A976A0"/>
    <w:rsid w:val="00AA1D8E"/>
    <w:rsid w:val="00AA40CF"/>
    <w:rsid w:val="00AA4F8C"/>
    <w:rsid w:val="00AA50D4"/>
    <w:rsid w:val="00AA71F6"/>
    <w:rsid w:val="00AB0518"/>
    <w:rsid w:val="00AB4CCC"/>
    <w:rsid w:val="00AC05E7"/>
    <w:rsid w:val="00AC60EA"/>
    <w:rsid w:val="00AD237E"/>
    <w:rsid w:val="00AD2CCC"/>
    <w:rsid w:val="00AD357D"/>
    <w:rsid w:val="00AD500E"/>
    <w:rsid w:val="00AD5807"/>
    <w:rsid w:val="00AD6374"/>
    <w:rsid w:val="00AE66A5"/>
    <w:rsid w:val="00AF08DD"/>
    <w:rsid w:val="00AF142A"/>
    <w:rsid w:val="00AF366F"/>
    <w:rsid w:val="00AF6DED"/>
    <w:rsid w:val="00AF6FD7"/>
    <w:rsid w:val="00AF70DD"/>
    <w:rsid w:val="00AF79B8"/>
    <w:rsid w:val="00B00552"/>
    <w:rsid w:val="00B00730"/>
    <w:rsid w:val="00B010E5"/>
    <w:rsid w:val="00B01B34"/>
    <w:rsid w:val="00B047B5"/>
    <w:rsid w:val="00B05A26"/>
    <w:rsid w:val="00B10425"/>
    <w:rsid w:val="00B116ED"/>
    <w:rsid w:val="00B11FF3"/>
    <w:rsid w:val="00B13212"/>
    <w:rsid w:val="00B15DB7"/>
    <w:rsid w:val="00B1760F"/>
    <w:rsid w:val="00B23E86"/>
    <w:rsid w:val="00B25A4D"/>
    <w:rsid w:val="00B260BD"/>
    <w:rsid w:val="00B2787D"/>
    <w:rsid w:val="00B311DA"/>
    <w:rsid w:val="00B31602"/>
    <w:rsid w:val="00B32613"/>
    <w:rsid w:val="00B32E6B"/>
    <w:rsid w:val="00B35BDE"/>
    <w:rsid w:val="00B51207"/>
    <w:rsid w:val="00B51A2C"/>
    <w:rsid w:val="00B5264C"/>
    <w:rsid w:val="00B550D0"/>
    <w:rsid w:val="00B61254"/>
    <w:rsid w:val="00B6147F"/>
    <w:rsid w:val="00B6320F"/>
    <w:rsid w:val="00B641AC"/>
    <w:rsid w:val="00B64932"/>
    <w:rsid w:val="00B66063"/>
    <w:rsid w:val="00B67BA1"/>
    <w:rsid w:val="00B706D8"/>
    <w:rsid w:val="00B70AA3"/>
    <w:rsid w:val="00B73559"/>
    <w:rsid w:val="00B746AC"/>
    <w:rsid w:val="00B749E3"/>
    <w:rsid w:val="00B74AF8"/>
    <w:rsid w:val="00B756FB"/>
    <w:rsid w:val="00B808BF"/>
    <w:rsid w:val="00B80A8D"/>
    <w:rsid w:val="00B8280D"/>
    <w:rsid w:val="00B83D73"/>
    <w:rsid w:val="00B906C2"/>
    <w:rsid w:val="00B914D7"/>
    <w:rsid w:val="00B932EB"/>
    <w:rsid w:val="00B93F14"/>
    <w:rsid w:val="00B94982"/>
    <w:rsid w:val="00B953A7"/>
    <w:rsid w:val="00B975E8"/>
    <w:rsid w:val="00BA03E9"/>
    <w:rsid w:val="00BB2098"/>
    <w:rsid w:val="00BB21DF"/>
    <w:rsid w:val="00BB4F42"/>
    <w:rsid w:val="00BC116D"/>
    <w:rsid w:val="00BC2D72"/>
    <w:rsid w:val="00BC45B1"/>
    <w:rsid w:val="00BC512B"/>
    <w:rsid w:val="00BD1C02"/>
    <w:rsid w:val="00BD22AF"/>
    <w:rsid w:val="00BD2707"/>
    <w:rsid w:val="00BD4B37"/>
    <w:rsid w:val="00BD52C7"/>
    <w:rsid w:val="00BE09E2"/>
    <w:rsid w:val="00BE0FBC"/>
    <w:rsid w:val="00BE249C"/>
    <w:rsid w:val="00BE2F17"/>
    <w:rsid w:val="00BE5047"/>
    <w:rsid w:val="00BE7C0A"/>
    <w:rsid w:val="00BF21AD"/>
    <w:rsid w:val="00BF5589"/>
    <w:rsid w:val="00BF6AEF"/>
    <w:rsid w:val="00BF6FD5"/>
    <w:rsid w:val="00BF7349"/>
    <w:rsid w:val="00C029DD"/>
    <w:rsid w:val="00C048D4"/>
    <w:rsid w:val="00C04F3A"/>
    <w:rsid w:val="00C061CB"/>
    <w:rsid w:val="00C064CD"/>
    <w:rsid w:val="00C066F0"/>
    <w:rsid w:val="00C07246"/>
    <w:rsid w:val="00C14785"/>
    <w:rsid w:val="00C150FC"/>
    <w:rsid w:val="00C16929"/>
    <w:rsid w:val="00C210D0"/>
    <w:rsid w:val="00C24755"/>
    <w:rsid w:val="00C63537"/>
    <w:rsid w:val="00C6466B"/>
    <w:rsid w:val="00C67718"/>
    <w:rsid w:val="00C73FCD"/>
    <w:rsid w:val="00C7539A"/>
    <w:rsid w:val="00C76F52"/>
    <w:rsid w:val="00C77359"/>
    <w:rsid w:val="00C82BE4"/>
    <w:rsid w:val="00C839FB"/>
    <w:rsid w:val="00C8541D"/>
    <w:rsid w:val="00C93679"/>
    <w:rsid w:val="00C96459"/>
    <w:rsid w:val="00C97FC1"/>
    <w:rsid w:val="00CA03EB"/>
    <w:rsid w:val="00CA64E1"/>
    <w:rsid w:val="00CB01AC"/>
    <w:rsid w:val="00CB72E8"/>
    <w:rsid w:val="00CC115B"/>
    <w:rsid w:val="00CC1950"/>
    <w:rsid w:val="00CC455C"/>
    <w:rsid w:val="00CC4DCB"/>
    <w:rsid w:val="00CC6381"/>
    <w:rsid w:val="00CC7E9B"/>
    <w:rsid w:val="00CD214C"/>
    <w:rsid w:val="00CD355A"/>
    <w:rsid w:val="00CD4EEB"/>
    <w:rsid w:val="00CD60E8"/>
    <w:rsid w:val="00CE2D9A"/>
    <w:rsid w:val="00CE3FF2"/>
    <w:rsid w:val="00CE4020"/>
    <w:rsid w:val="00CE6385"/>
    <w:rsid w:val="00CE64E1"/>
    <w:rsid w:val="00CF16DF"/>
    <w:rsid w:val="00CF22CE"/>
    <w:rsid w:val="00CF3AE7"/>
    <w:rsid w:val="00CF4B74"/>
    <w:rsid w:val="00CF6C12"/>
    <w:rsid w:val="00CF7895"/>
    <w:rsid w:val="00D03495"/>
    <w:rsid w:val="00D0364D"/>
    <w:rsid w:val="00D0464F"/>
    <w:rsid w:val="00D06561"/>
    <w:rsid w:val="00D10236"/>
    <w:rsid w:val="00D12199"/>
    <w:rsid w:val="00D15308"/>
    <w:rsid w:val="00D22107"/>
    <w:rsid w:val="00D26900"/>
    <w:rsid w:val="00D272B7"/>
    <w:rsid w:val="00D34062"/>
    <w:rsid w:val="00D34E01"/>
    <w:rsid w:val="00D355E2"/>
    <w:rsid w:val="00D427DB"/>
    <w:rsid w:val="00D441F9"/>
    <w:rsid w:val="00D4451B"/>
    <w:rsid w:val="00D4653E"/>
    <w:rsid w:val="00D4665E"/>
    <w:rsid w:val="00D46F0D"/>
    <w:rsid w:val="00D47BBE"/>
    <w:rsid w:val="00D504A0"/>
    <w:rsid w:val="00D5178D"/>
    <w:rsid w:val="00D52315"/>
    <w:rsid w:val="00D5265A"/>
    <w:rsid w:val="00D56122"/>
    <w:rsid w:val="00D57936"/>
    <w:rsid w:val="00D60533"/>
    <w:rsid w:val="00D67F02"/>
    <w:rsid w:val="00D70F61"/>
    <w:rsid w:val="00D7111A"/>
    <w:rsid w:val="00D815E8"/>
    <w:rsid w:val="00D84E93"/>
    <w:rsid w:val="00D8536E"/>
    <w:rsid w:val="00D9093A"/>
    <w:rsid w:val="00D90A1D"/>
    <w:rsid w:val="00D92654"/>
    <w:rsid w:val="00D938DC"/>
    <w:rsid w:val="00DA0930"/>
    <w:rsid w:val="00DA1A22"/>
    <w:rsid w:val="00DA4FA9"/>
    <w:rsid w:val="00DA6354"/>
    <w:rsid w:val="00DA6410"/>
    <w:rsid w:val="00DA7B8A"/>
    <w:rsid w:val="00DB0C25"/>
    <w:rsid w:val="00DB1295"/>
    <w:rsid w:val="00DB12EA"/>
    <w:rsid w:val="00DB2CF6"/>
    <w:rsid w:val="00DB37F4"/>
    <w:rsid w:val="00DC0F31"/>
    <w:rsid w:val="00DC2D92"/>
    <w:rsid w:val="00DD1F82"/>
    <w:rsid w:val="00DD4790"/>
    <w:rsid w:val="00DD7C9B"/>
    <w:rsid w:val="00DE147E"/>
    <w:rsid w:val="00DE555D"/>
    <w:rsid w:val="00DE78C9"/>
    <w:rsid w:val="00DF11B4"/>
    <w:rsid w:val="00DF323D"/>
    <w:rsid w:val="00DF57A5"/>
    <w:rsid w:val="00E01465"/>
    <w:rsid w:val="00E02B38"/>
    <w:rsid w:val="00E058AF"/>
    <w:rsid w:val="00E150F1"/>
    <w:rsid w:val="00E16E99"/>
    <w:rsid w:val="00E20AD5"/>
    <w:rsid w:val="00E21074"/>
    <w:rsid w:val="00E21D8B"/>
    <w:rsid w:val="00E234AD"/>
    <w:rsid w:val="00E355EC"/>
    <w:rsid w:val="00E40A0D"/>
    <w:rsid w:val="00E41170"/>
    <w:rsid w:val="00E46B92"/>
    <w:rsid w:val="00E508C7"/>
    <w:rsid w:val="00E51C42"/>
    <w:rsid w:val="00E56560"/>
    <w:rsid w:val="00E619BC"/>
    <w:rsid w:val="00E650D8"/>
    <w:rsid w:val="00E67B68"/>
    <w:rsid w:val="00E713B9"/>
    <w:rsid w:val="00E722EE"/>
    <w:rsid w:val="00E7686D"/>
    <w:rsid w:val="00E80570"/>
    <w:rsid w:val="00E86E5E"/>
    <w:rsid w:val="00E87A42"/>
    <w:rsid w:val="00E9518F"/>
    <w:rsid w:val="00EA17EA"/>
    <w:rsid w:val="00EA1DA3"/>
    <w:rsid w:val="00EA6E95"/>
    <w:rsid w:val="00EC052B"/>
    <w:rsid w:val="00EC1753"/>
    <w:rsid w:val="00EC2913"/>
    <w:rsid w:val="00EC3363"/>
    <w:rsid w:val="00EC48D6"/>
    <w:rsid w:val="00EC5065"/>
    <w:rsid w:val="00EC5423"/>
    <w:rsid w:val="00EC5740"/>
    <w:rsid w:val="00ED2707"/>
    <w:rsid w:val="00EE09AC"/>
    <w:rsid w:val="00EE504F"/>
    <w:rsid w:val="00EE60E5"/>
    <w:rsid w:val="00EF5AAD"/>
    <w:rsid w:val="00EF5B92"/>
    <w:rsid w:val="00F02E8F"/>
    <w:rsid w:val="00F0490A"/>
    <w:rsid w:val="00F06FC3"/>
    <w:rsid w:val="00F10588"/>
    <w:rsid w:val="00F159C8"/>
    <w:rsid w:val="00F204D2"/>
    <w:rsid w:val="00F212AB"/>
    <w:rsid w:val="00F2269D"/>
    <w:rsid w:val="00F22D8E"/>
    <w:rsid w:val="00F2406F"/>
    <w:rsid w:val="00F26851"/>
    <w:rsid w:val="00F3067B"/>
    <w:rsid w:val="00F3072E"/>
    <w:rsid w:val="00F36011"/>
    <w:rsid w:val="00F42EF5"/>
    <w:rsid w:val="00F446E7"/>
    <w:rsid w:val="00F47DFD"/>
    <w:rsid w:val="00F60B54"/>
    <w:rsid w:val="00F65761"/>
    <w:rsid w:val="00F65B62"/>
    <w:rsid w:val="00F72D61"/>
    <w:rsid w:val="00F72F31"/>
    <w:rsid w:val="00F80E69"/>
    <w:rsid w:val="00F823B0"/>
    <w:rsid w:val="00F82C9A"/>
    <w:rsid w:val="00F87CAA"/>
    <w:rsid w:val="00F9441B"/>
    <w:rsid w:val="00F94D30"/>
    <w:rsid w:val="00F9603E"/>
    <w:rsid w:val="00F963EC"/>
    <w:rsid w:val="00F96BDE"/>
    <w:rsid w:val="00FA00A2"/>
    <w:rsid w:val="00FA2B9B"/>
    <w:rsid w:val="00FA6514"/>
    <w:rsid w:val="00FB2CC6"/>
    <w:rsid w:val="00FC026C"/>
    <w:rsid w:val="00FC26C5"/>
    <w:rsid w:val="00FC4FF1"/>
    <w:rsid w:val="00FC5B64"/>
    <w:rsid w:val="00FC646E"/>
    <w:rsid w:val="00FD5E17"/>
    <w:rsid w:val="00FD62D0"/>
    <w:rsid w:val="00FE42A1"/>
    <w:rsid w:val="00FE46D6"/>
    <w:rsid w:val="00FE6CEF"/>
    <w:rsid w:val="00FF2371"/>
    <w:rsid w:val="00FF3A44"/>
    <w:rsid w:val="00FF574E"/>
    <w:rsid w:val="00FF7139"/>
    <w:rsid w:val="01017CA4"/>
    <w:rsid w:val="01107545"/>
    <w:rsid w:val="01225161"/>
    <w:rsid w:val="012813AD"/>
    <w:rsid w:val="012F21C3"/>
    <w:rsid w:val="013738B5"/>
    <w:rsid w:val="013A6A26"/>
    <w:rsid w:val="01784AC7"/>
    <w:rsid w:val="017D0573"/>
    <w:rsid w:val="018A6916"/>
    <w:rsid w:val="01C24EB1"/>
    <w:rsid w:val="01E0165E"/>
    <w:rsid w:val="020E7B2F"/>
    <w:rsid w:val="021058C2"/>
    <w:rsid w:val="0267146E"/>
    <w:rsid w:val="029F17AB"/>
    <w:rsid w:val="02A9706C"/>
    <w:rsid w:val="02AC3909"/>
    <w:rsid w:val="02C229A1"/>
    <w:rsid w:val="02F26C7E"/>
    <w:rsid w:val="02FA44EE"/>
    <w:rsid w:val="02FE1DBF"/>
    <w:rsid w:val="0311354F"/>
    <w:rsid w:val="03314E94"/>
    <w:rsid w:val="034104E4"/>
    <w:rsid w:val="036C7477"/>
    <w:rsid w:val="03941DB3"/>
    <w:rsid w:val="03AF3972"/>
    <w:rsid w:val="03D74373"/>
    <w:rsid w:val="03FA215F"/>
    <w:rsid w:val="0426438C"/>
    <w:rsid w:val="04487A24"/>
    <w:rsid w:val="0468712C"/>
    <w:rsid w:val="047229DB"/>
    <w:rsid w:val="04723051"/>
    <w:rsid w:val="04BF619A"/>
    <w:rsid w:val="04C066EE"/>
    <w:rsid w:val="04C9114B"/>
    <w:rsid w:val="04EB1743"/>
    <w:rsid w:val="05320530"/>
    <w:rsid w:val="055652FC"/>
    <w:rsid w:val="058B7E77"/>
    <w:rsid w:val="05AC0EF8"/>
    <w:rsid w:val="05B0079A"/>
    <w:rsid w:val="05ED4C6D"/>
    <w:rsid w:val="05F52292"/>
    <w:rsid w:val="05FC4931"/>
    <w:rsid w:val="06093770"/>
    <w:rsid w:val="060C7A62"/>
    <w:rsid w:val="06162E98"/>
    <w:rsid w:val="06190D1D"/>
    <w:rsid w:val="063009F8"/>
    <w:rsid w:val="0631687C"/>
    <w:rsid w:val="065E083E"/>
    <w:rsid w:val="0672261F"/>
    <w:rsid w:val="067B0986"/>
    <w:rsid w:val="06891A94"/>
    <w:rsid w:val="06966E1D"/>
    <w:rsid w:val="06B46AE5"/>
    <w:rsid w:val="06F435EC"/>
    <w:rsid w:val="07230F7C"/>
    <w:rsid w:val="074876EB"/>
    <w:rsid w:val="075443BA"/>
    <w:rsid w:val="07606CAA"/>
    <w:rsid w:val="077D5B78"/>
    <w:rsid w:val="078B42EC"/>
    <w:rsid w:val="07A0596B"/>
    <w:rsid w:val="07A66B42"/>
    <w:rsid w:val="07BF4B46"/>
    <w:rsid w:val="07C70233"/>
    <w:rsid w:val="07DA7A1D"/>
    <w:rsid w:val="080428F8"/>
    <w:rsid w:val="080F32E5"/>
    <w:rsid w:val="08847AA5"/>
    <w:rsid w:val="08C330EF"/>
    <w:rsid w:val="08F062E3"/>
    <w:rsid w:val="093B4C6D"/>
    <w:rsid w:val="095F2C8C"/>
    <w:rsid w:val="098518E9"/>
    <w:rsid w:val="09923818"/>
    <w:rsid w:val="099E1D04"/>
    <w:rsid w:val="09A41C42"/>
    <w:rsid w:val="09FC7005"/>
    <w:rsid w:val="0A514EB1"/>
    <w:rsid w:val="0A62763A"/>
    <w:rsid w:val="0A700913"/>
    <w:rsid w:val="0A7B7449"/>
    <w:rsid w:val="0A8C26DA"/>
    <w:rsid w:val="0A921A79"/>
    <w:rsid w:val="0A9F79CB"/>
    <w:rsid w:val="0AEA7CD4"/>
    <w:rsid w:val="0B1255FD"/>
    <w:rsid w:val="0B9D0E63"/>
    <w:rsid w:val="0BA23E85"/>
    <w:rsid w:val="0BA84CF9"/>
    <w:rsid w:val="0BB27D03"/>
    <w:rsid w:val="0BC6634F"/>
    <w:rsid w:val="0BE03289"/>
    <w:rsid w:val="0BFF10F4"/>
    <w:rsid w:val="0C02206D"/>
    <w:rsid w:val="0C224136"/>
    <w:rsid w:val="0C396BC0"/>
    <w:rsid w:val="0C444239"/>
    <w:rsid w:val="0C616AFC"/>
    <w:rsid w:val="0C6B4E8D"/>
    <w:rsid w:val="0C6E1E65"/>
    <w:rsid w:val="0CE43D75"/>
    <w:rsid w:val="0CF7163A"/>
    <w:rsid w:val="0D142DAE"/>
    <w:rsid w:val="0D703836"/>
    <w:rsid w:val="0D7F7E74"/>
    <w:rsid w:val="0D811433"/>
    <w:rsid w:val="0E37366F"/>
    <w:rsid w:val="0E4C46FE"/>
    <w:rsid w:val="0E617515"/>
    <w:rsid w:val="0EAD4FDD"/>
    <w:rsid w:val="0EC5746F"/>
    <w:rsid w:val="0EEF4265"/>
    <w:rsid w:val="0F637C81"/>
    <w:rsid w:val="0F6F3B87"/>
    <w:rsid w:val="0F9F13DD"/>
    <w:rsid w:val="0FB70159"/>
    <w:rsid w:val="0FD50CBD"/>
    <w:rsid w:val="0FFD27DC"/>
    <w:rsid w:val="100202E7"/>
    <w:rsid w:val="102A34C8"/>
    <w:rsid w:val="10657480"/>
    <w:rsid w:val="10752FB6"/>
    <w:rsid w:val="10823182"/>
    <w:rsid w:val="10A9204B"/>
    <w:rsid w:val="110976C5"/>
    <w:rsid w:val="112670C1"/>
    <w:rsid w:val="114E079F"/>
    <w:rsid w:val="115873A2"/>
    <w:rsid w:val="115F628E"/>
    <w:rsid w:val="11634C77"/>
    <w:rsid w:val="11694CB3"/>
    <w:rsid w:val="11863EBD"/>
    <w:rsid w:val="118A595E"/>
    <w:rsid w:val="119424E1"/>
    <w:rsid w:val="11A713C1"/>
    <w:rsid w:val="11FD7C51"/>
    <w:rsid w:val="120C4136"/>
    <w:rsid w:val="120F3FF7"/>
    <w:rsid w:val="12102BF7"/>
    <w:rsid w:val="121A5504"/>
    <w:rsid w:val="121B495B"/>
    <w:rsid w:val="12283CA3"/>
    <w:rsid w:val="12562D54"/>
    <w:rsid w:val="129A4F6D"/>
    <w:rsid w:val="129B5913"/>
    <w:rsid w:val="12E56377"/>
    <w:rsid w:val="12FB0AF4"/>
    <w:rsid w:val="130D2A0B"/>
    <w:rsid w:val="13191827"/>
    <w:rsid w:val="1329000D"/>
    <w:rsid w:val="1336265D"/>
    <w:rsid w:val="134B7113"/>
    <w:rsid w:val="13515442"/>
    <w:rsid w:val="13B43E61"/>
    <w:rsid w:val="13D40CA0"/>
    <w:rsid w:val="13FD4829"/>
    <w:rsid w:val="14083A64"/>
    <w:rsid w:val="1409481B"/>
    <w:rsid w:val="14186D96"/>
    <w:rsid w:val="143647A2"/>
    <w:rsid w:val="14443B1F"/>
    <w:rsid w:val="14721F18"/>
    <w:rsid w:val="147D6C41"/>
    <w:rsid w:val="14977CD7"/>
    <w:rsid w:val="149B4A63"/>
    <w:rsid w:val="149D2819"/>
    <w:rsid w:val="14B72608"/>
    <w:rsid w:val="14E60F8D"/>
    <w:rsid w:val="15222C0F"/>
    <w:rsid w:val="15457498"/>
    <w:rsid w:val="15476FB9"/>
    <w:rsid w:val="154869C9"/>
    <w:rsid w:val="156B3DE9"/>
    <w:rsid w:val="159D730B"/>
    <w:rsid w:val="15A279DD"/>
    <w:rsid w:val="15B27129"/>
    <w:rsid w:val="15B53774"/>
    <w:rsid w:val="15C80A26"/>
    <w:rsid w:val="15CF3054"/>
    <w:rsid w:val="16050E9E"/>
    <w:rsid w:val="1607088B"/>
    <w:rsid w:val="1623483A"/>
    <w:rsid w:val="16344DAD"/>
    <w:rsid w:val="168B75DE"/>
    <w:rsid w:val="16DC39C8"/>
    <w:rsid w:val="171E0E7F"/>
    <w:rsid w:val="172409DB"/>
    <w:rsid w:val="172D4846"/>
    <w:rsid w:val="17426FED"/>
    <w:rsid w:val="175A304E"/>
    <w:rsid w:val="17CE3948"/>
    <w:rsid w:val="182F3DEC"/>
    <w:rsid w:val="1870298A"/>
    <w:rsid w:val="18740F2C"/>
    <w:rsid w:val="189404E3"/>
    <w:rsid w:val="18A75D9A"/>
    <w:rsid w:val="18B46519"/>
    <w:rsid w:val="18B928FD"/>
    <w:rsid w:val="18C7353A"/>
    <w:rsid w:val="18D401B4"/>
    <w:rsid w:val="18DB79D7"/>
    <w:rsid w:val="1921572C"/>
    <w:rsid w:val="19341969"/>
    <w:rsid w:val="195C3CF7"/>
    <w:rsid w:val="195D47AB"/>
    <w:rsid w:val="19977EB5"/>
    <w:rsid w:val="19F776B3"/>
    <w:rsid w:val="1A4D361F"/>
    <w:rsid w:val="1A757E41"/>
    <w:rsid w:val="1A8219C7"/>
    <w:rsid w:val="1A9933A2"/>
    <w:rsid w:val="1A9B1AA1"/>
    <w:rsid w:val="1AA77135"/>
    <w:rsid w:val="1AD204E3"/>
    <w:rsid w:val="1AD40207"/>
    <w:rsid w:val="1ADD29C1"/>
    <w:rsid w:val="1B1A4683"/>
    <w:rsid w:val="1B5F6071"/>
    <w:rsid w:val="1BA55555"/>
    <w:rsid w:val="1BC23640"/>
    <w:rsid w:val="1BC54817"/>
    <w:rsid w:val="1BCF4484"/>
    <w:rsid w:val="1C5B1E60"/>
    <w:rsid w:val="1C6B0238"/>
    <w:rsid w:val="1C8A194D"/>
    <w:rsid w:val="1C970210"/>
    <w:rsid w:val="1CDD0979"/>
    <w:rsid w:val="1D102189"/>
    <w:rsid w:val="1D1D10D5"/>
    <w:rsid w:val="1D354CB0"/>
    <w:rsid w:val="1D793B10"/>
    <w:rsid w:val="1D7E3A7A"/>
    <w:rsid w:val="1D8857DC"/>
    <w:rsid w:val="1D9C2092"/>
    <w:rsid w:val="1DB513F7"/>
    <w:rsid w:val="1DE770E5"/>
    <w:rsid w:val="1DEC5E76"/>
    <w:rsid w:val="1DF91897"/>
    <w:rsid w:val="1E0B17F2"/>
    <w:rsid w:val="1E2816A5"/>
    <w:rsid w:val="1E3535A4"/>
    <w:rsid w:val="1E4361B4"/>
    <w:rsid w:val="1E5C5A85"/>
    <w:rsid w:val="1E783423"/>
    <w:rsid w:val="1E8313CA"/>
    <w:rsid w:val="1E893CA5"/>
    <w:rsid w:val="1EA64304"/>
    <w:rsid w:val="1EED21B2"/>
    <w:rsid w:val="1F073974"/>
    <w:rsid w:val="1F090311"/>
    <w:rsid w:val="1F1C0096"/>
    <w:rsid w:val="1F6842F8"/>
    <w:rsid w:val="1F6F1A8A"/>
    <w:rsid w:val="1F7D7E49"/>
    <w:rsid w:val="1F7E15E4"/>
    <w:rsid w:val="1F81379B"/>
    <w:rsid w:val="1F93070A"/>
    <w:rsid w:val="1FBB48E0"/>
    <w:rsid w:val="1FC13FC0"/>
    <w:rsid w:val="1FD16760"/>
    <w:rsid w:val="1FED2905"/>
    <w:rsid w:val="200F53FF"/>
    <w:rsid w:val="20105982"/>
    <w:rsid w:val="202034D0"/>
    <w:rsid w:val="202965D9"/>
    <w:rsid w:val="207A77FD"/>
    <w:rsid w:val="207B0D91"/>
    <w:rsid w:val="209E358A"/>
    <w:rsid w:val="20A97E4D"/>
    <w:rsid w:val="20E65799"/>
    <w:rsid w:val="20E66B4A"/>
    <w:rsid w:val="20FF09E4"/>
    <w:rsid w:val="210E018C"/>
    <w:rsid w:val="21246160"/>
    <w:rsid w:val="212F1A49"/>
    <w:rsid w:val="214206BE"/>
    <w:rsid w:val="21A70A44"/>
    <w:rsid w:val="21BA63A1"/>
    <w:rsid w:val="21C21A2C"/>
    <w:rsid w:val="22157B3F"/>
    <w:rsid w:val="221E7789"/>
    <w:rsid w:val="224527A4"/>
    <w:rsid w:val="225363E1"/>
    <w:rsid w:val="22590EA2"/>
    <w:rsid w:val="225E16F9"/>
    <w:rsid w:val="22800EDE"/>
    <w:rsid w:val="22C6087E"/>
    <w:rsid w:val="22CC333E"/>
    <w:rsid w:val="231A28E0"/>
    <w:rsid w:val="233C261C"/>
    <w:rsid w:val="23AA5417"/>
    <w:rsid w:val="23BA2A2E"/>
    <w:rsid w:val="23E44906"/>
    <w:rsid w:val="24357FBC"/>
    <w:rsid w:val="24605B0F"/>
    <w:rsid w:val="24731C0F"/>
    <w:rsid w:val="248F0183"/>
    <w:rsid w:val="2490598A"/>
    <w:rsid w:val="24CE391B"/>
    <w:rsid w:val="251E0F28"/>
    <w:rsid w:val="25550809"/>
    <w:rsid w:val="256F1568"/>
    <w:rsid w:val="257F2E6D"/>
    <w:rsid w:val="25B40B01"/>
    <w:rsid w:val="25BE30AC"/>
    <w:rsid w:val="25CB5449"/>
    <w:rsid w:val="25D8196C"/>
    <w:rsid w:val="25E955E1"/>
    <w:rsid w:val="25EC5898"/>
    <w:rsid w:val="25F547E2"/>
    <w:rsid w:val="26205C06"/>
    <w:rsid w:val="264652FA"/>
    <w:rsid w:val="264A742E"/>
    <w:rsid w:val="267B7C89"/>
    <w:rsid w:val="26AC3C8B"/>
    <w:rsid w:val="26E9773D"/>
    <w:rsid w:val="2751603F"/>
    <w:rsid w:val="2781405D"/>
    <w:rsid w:val="278D56A6"/>
    <w:rsid w:val="27B91B1D"/>
    <w:rsid w:val="27E664C1"/>
    <w:rsid w:val="27FC53AD"/>
    <w:rsid w:val="28075FA6"/>
    <w:rsid w:val="281E2746"/>
    <w:rsid w:val="28CD7BB9"/>
    <w:rsid w:val="294066C2"/>
    <w:rsid w:val="29493649"/>
    <w:rsid w:val="296341F3"/>
    <w:rsid w:val="297007FA"/>
    <w:rsid w:val="2978129F"/>
    <w:rsid w:val="29933FB3"/>
    <w:rsid w:val="299C707F"/>
    <w:rsid w:val="29A03859"/>
    <w:rsid w:val="29CC5C14"/>
    <w:rsid w:val="29E66F09"/>
    <w:rsid w:val="29F7544E"/>
    <w:rsid w:val="2A02552A"/>
    <w:rsid w:val="2A116892"/>
    <w:rsid w:val="2A185A64"/>
    <w:rsid w:val="2A2F123D"/>
    <w:rsid w:val="2A56004D"/>
    <w:rsid w:val="2AA45E84"/>
    <w:rsid w:val="2AC44432"/>
    <w:rsid w:val="2AEE716A"/>
    <w:rsid w:val="2AEF5760"/>
    <w:rsid w:val="2B430ACC"/>
    <w:rsid w:val="2B774AC1"/>
    <w:rsid w:val="2C08179D"/>
    <w:rsid w:val="2C5F4616"/>
    <w:rsid w:val="2C7D5E64"/>
    <w:rsid w:val="2CAC472F"/>
    <w:rsid w:val="2CC33851"/>
    <w:rsid w:val="2CD25D28"/>
    <w:rsid w:val="2CEF4874"/>
    <w:rsid w:val="2D705A42"/>
    <w:rsid w:val="2D760DC3"/>
    <w:rsid w:val="2DAB58CC"/>
    <w:rsid w:val="2DB4598A"/>
    <w:rsid w:val="2DBD6096"/>
    <w:rsid w:val="2DCE4F94"/>
    <w:rsid w:val="2DD1717A"/>
    <w:rsid w:val="2DDA7A6F"/>
    <w:rsid w:val="2E0212AC"/>
    <w:rsid w:val="2E0A4BA7"/>
    <w:rsid w:val="2E6813C1"/>
    <w:rsid w:val="2EA13FE2"/>
    <w:rsid w:val="2EAA2FA2"/>
    <w:rsid w:val="2EE80F74"/>
    <w:rsid w:val="2F1A5814"/>
    <w:rsid w:val="2F1D4AFF"/>
    <w:rsid w:val="2F226517"/>
    <w:rsid w:val="2F3717C7"/>
    <w:rsid w:val="2F574517"/>
    <w:rsid w:val="2F5D597E"/>
    <w:rsid w:val="2F687348"/>
    <w:rsid w:val="2F890B58"/>
    <w:rsid w:val="301A3A93"/>
    <w:rsid w:val="30487096"/>
    <w:rsid w:val="30603117"/>
    <w:rsid w:val="30991CC7"/>
    <w:rsid w:val="309962CD"/>
    <w:rsid w:val="30A37F49"/>
    <w:rsid w:val="30AB4A1B"/>
    <w:rsid w:val="30AC3866"/>
    <w:rsid w:val="30B621B9"/>
    <w:rsid w:val="30B70A15"/>
    <w:rsid w:val="30C36A8C"/>
    <w:rsid w:val="310259B5"/>
    <w:rsid w:val="310502FE"/>
    <w:rsid w:val="31123195"/>
    <w:rsid w:val="31253524"/>
    <w:rsid w:val="312C530D"/>
    <w:rsid w:val="314018B3"/>
    <w:rsid w:val="31485A92"/>
    <w:rsid w:val="31505745"/>
    <w:rsid w:val="31997E85"/>
    <w:rsid w:val="31B95378"/>
    <w:rsid w:val="31E16D58"/>
    <w:rsid w:val="31ED6983"/>
    <w:rsid w:val="31F02DA0"/>
    <w:rsid w:val="32050B75"/>
    <w:rsid w:val="320F63B0"/>
    <w:rsid w:val="321118B3"/>
    <w:rsid w:val="324E57B6"/>
    <w:rsid w:val="32513016"/>
    <w:rsid w:val="32603F55"/>
    <w:rsid w:val="32BF1406"/>
    <w:rsid w:val="330D6610"/>
    <w:rsid w:val="331967CD"/>
    <w:rsid w:val="331F61ED"/>
    <w:rsid w:val="333A720D"/>
    <w:rsid w:val="33463221"/>
    <w:rsid w:val="3375280D"/>
    <w:rsid w:val="339D0621"/>
    <w:rsid w:val="339F7EE2"/>
    <w:rsid w:val="33AB1655"/>
    <w:rsid w:val="33D76E9B"/>
    <w:rsid w:val="34902A61"/>
    <w:rsid w:val="34EF0748"/>
    <w:rsid w:val="35623287"/>
    <w:rsid w:val="35657A12"/>
    <w:rsid w:val="356E755C"/>
    <w:rsid w:val="35946209"/>
    <w:rsid w:val="359B57CF"/>
    <w:rsid w:val="35D259F8"/>
    <w:rsid w:val="361B4FEA"/>
    <w:rsid w:val="362F0A44"/>
    <w:rsid w:val="363129CD"/>
    <w:rsid w:val="364363B1"/>
    <w:rsid w:val="368502DF"/>
    <w:rsid w:val="36BA1B30"/>
    <w:rsid w:val="36CB5485"/>
    <w:rsid w:val="37072112"/>
    <w:rsid w:val="371D3308"/>
    <w:rsid w:val="372E3495"/>
    <w:rsid w:val="376C0DA7"/>
    <w:rsid w:val="37787DA1"/>
    <w:rsid w:val="379A4E21"/>
    <w:rsid w:val="379E44F2"/>
    <w:rsid w:val="37A1780A"/>
    <w:rsid w:val="37A3704B"/>
    <w:rsid w:val="37C00BE6"/>
    <w:rsid w:val="37DE32CA"/>
    <w:rsid w:val="37F51149"/>
    <w:rsid w:val="385B6F66"/>
    <w:rsid w:val="387E73D9"/>
    <w:rsid w:val="38D42FA1"/>
    <w:rsid w:val="38EE2397"/>
    <w:rsid w:val="38F0552A"/>
    <w:rsid w:val="39125869"/>
    <w:rsid w:val="3950575B"/>
    <w:rsid w:val="39566D61"/>
    <w:rsid w:val="39C54070"/>
    <w:rsid w:val="39DF570D"/>
    <w:rsid w:val="39F70346"/>
    <w:rsid w:val="3A31170B"/>
    <w:rsid w:val="3A350817"/>
    <w:rsid w:val="3A4B2AD4"/>
    <w:rsid w:val="3A510FE1"/>
    <w:rsid w:val="3A6014D2"/>
    <w:rsid w:val="3A647C8A"/>
    <w:rsid w:val="3A7061ED"/>
    <w:rsid w:val="3A7541CC"/>
    <w:rsid w:val="3A9D099D"/>
    <w:rsid w:val="3A9E3EDA"/>
    <w:rsid w:val="3AE557D7"/>
    <w:rsid w:val="3B163E69"/>
    <w:rsid w:val="3B3B6F14"/>
    <w:rsid w:val="3B566277"/>
    <w:rsid w:val="3B5F4174"/>
    <w:rsid w:val="3B6E48E2"/>
    <w:rsid w:val="3BA4778C"/>
    <w:rsid w:val="3BBC2BC6"/>
    <w:rsid w:val="3BED7D37"/>
    <w:rsid w:val="3C2B2601"/>
    <w:rsid w:val="3C355E83"/>
    <w:rsid w:val="3C3B757E"/>
    <w:rsid w:val="3C43148A"/>
    <w:rsid w:val="3C4E4D62"/>
    <w:rsid w:val="3C5174C5"/>
    <w:rsid w:val="3CAA14B1"/>
    <w:rsid w:val="3CB639F4"/>
    <w:rsid w:val="3CCF4B6D"/>
    <w:rsid w:val="3CF84646"/>
    <w:rsid w:val="3D0422A6"/>
    <w:rsid w:val="3D1915ED"/>
    <w:rsid w:val="3D2F41F1"/>
    <w:rsid w:val="3D3074A4"/>
    <w:rsid w:val="3DC71A23"/>
    <w:rsid w:val="3DD81362"/>
    <w:rsid w:val="3DF82A5E"/>
    <w:rsid w:val="3E6830BE"/>
    <w:rsid w:val="3E6A4E95"/>
    <w:rsid w:val="3E845A72"/>
    <w:rsid w:val="3EA70758"/>
    <w:rsid w:val="3EDD4089"/>
    <w:rsid w:val="3EF0549D"/>
    <w:rsid w:val="3EFF13A6"/>
    <w:rsid w:val="3F0C6163"/>
    <w:rsid w:val="3F2460B2"/>
    <w:rsid w:val="3F345D05"/>
    <w:rsid w:val="3F4A37E5"/>
    <w:rsid w:val="3F6922D6"/>
    <w:rsid w:val="3F894B44"/>
    <w:rsid w:val="3FB07E98"/>
    <w:rsid w:val="3FBD3892"/>
    <w:rsid w:val="3FD67C61"/>
    <w:rsid w:val="40821BF8"/>
    <w:rsid w:val="40957231"/>
    <w:rsid w:val="4096434E"/>
    <w:rsid w:val="40BA123B"/>
    <w:rsid w:val="40F60299"/>
    <w:rsid w:val="41577E2F"/>
    <w:rsid w:val="41662CAF"/>
    <w:rsid w:val="416B08F5"/>
    <w:rsid w:val="41A55100"/>
    <w:rsid w:val="41B87F4F"/>
    <w:rsid w:val="41FE047A"/>
    <w:rsid w:val="4219213A"/>
    <w:rsid w:val="423F0D9C"/>
    <w:rsid w:val="4255039B"/>
    <w:rsid w:val="42E804DD"/>
    <w:rsid w:val="4321181C"/>
    <w:rsid w:val="43656241"/>
    <w:rsid w:val="43815114"/>
    <w:rsid w:val="43B75F7F"/>
    <w:rsid w:val="43B760DE"/>
    <w:rsid w:val="440B43C6"/>
    <w:rsid w:val="440B4685"/>
    <w:rsid w:val="443C14C5"/>
    <w:rsid w:val="444B7241"/>
    <w:rsid w:val="4461011C"/>
    <w:rsid w:val="44AA2677"/>
    <w:rsid w:val="44AB6E15"/>
    <w:rsid w:val="44C94997"/>
    <w:rsid w:val="44D95FC1"/>
    <w:rsid w:val="44E32791"/>
    <w:rsid w:val="44ED38A7"/>
    <w:rsid w:val="45071C98"/>
    <w:rsid w:val="450A03CC"/>
    <w:rsid w:val="45227502"/>
    <w:rsid w:val="453719D3"/>
    <w:rsid w:val="454E698B"/>
    <w:rsid w:val="456429EF"/>
    <w:rsid w:val="459A0A43"/>
    <w:rsid w:val="45AA5513"/>
    <w:rsid w:val="45E65E3B"/>
    <w:rsid w:val="45E6703A"/>
    <w:rsid w:val="4605653D"/>
    <w:rsid w:val="4606360B"/>
    <w:rsid w:val="4616387B"/>
    <w:rsid w:val="46197C73"/>
    <w:rsid w:val="464159E9"/>
    <w:rsid w:val="467B2DD7"/>
    <w:rsid w:val="46C96864"/>
    <w:rsid w:val="47401F92"/>
    <w:rsid w:val="475F1FDB"/>
    <w:rsid w:val="477B31C7"/>
    <w:rsid w:val="478145A3"/>
    <w:rsid w:val="47A11F97"/>
    <w:rsid w:val="47D2659F"/>
    <w:rsid w:val="47D821E6"/>
    <w:rsid w:val="47FD7091"/>
    <w:rsid w:val="482D4B7E"/>
    <w:rsid w:val="48316C2C"/>
    <w:rsid w:val="48847A92"/>
    <w:rsid w:val="489F6825"/>
    <w:rsid w:val="48A64536"/>
    <w:rsid w:val="48AE19E9"/>
    <w:rsid w:val="48D43D0B"/>
    <w:rsid w:val="48EA3ED6"/>
    <w:rsid w:val="48FC4440"/>
    <w:rsid w:val="492731C3"/>
    <w:rsid w:val="49A272D6"/>
    <w:rsid w:val="49AC44C9"/>
    <w:rsid w:val="49AE6C52"/>
    <w:rsid w:val="49D65C3F"/>
    <w:rsid w:val="49F776C6"/>
    <w:rsid w:val="4A0B5C4D"/>
    <w:rsid w:val="4A213EAD"/>
    <w:rsid w:val="4A321C1E"/>
    <w:rsid w:val="4A7D6059"/>
    <w:rsid w:val="4A86004A"/>
    <w:rsid w:val="4A8C534F"/>
    <w:rsid w:val="4AA525EA"/>
    <w:rsid w:val="4AC706D8"/>
    <w:rsid w:val="4AC779BE"/>
    <w:rsid w:val="4ACE471E"/>
    <w:rsid w:val="4AD506D2"/>
    <w:rsid w:val="4B512488"/>
    <w:rsid w:val="4B5B4003"/>
    <w:rsid w:val="4BA41DEE"/>
    <w:rsid w:val="4BB8250A"/>
    <w:rsid w:val="4BBA7B88"/>
    <w:rsid w:val="4C0E0BD3"/>
    <w:rsid w:val="4C2C6D94"/>
    <w:rsid w:val="4C4C0233"/>
    <w:rsid w:val="4C545065"/>
    <w:rsid w:val="4CCC6F4D"/>
    <w:rsid w:val="4CDD3987"/>
    <w:rsid w:val="4CDD7295"/>
    <w:rsid w:val="4CEB6798"/>
    <w:rsid w:val="4CF05E68"/>
    <w:rsid w:val="4D127834"/>
    <w:rsid w:val="4D16776D"/>
    <w:rsid w:val="4D2842D5"/>
    <w:rsid w:val="4D2A6422"/>
    <w:rsid w:val="4D6605BD"/>
    <w:rsid w:val="4D70649F"/>
    <w:rsid w:val="4D8F0798"/>
    <w:rsid w:val="4D935553"/>
    <w:rsid w:val="4D9B64D4"/>
    <w:rsid w:val="4DB56B4B"/>
    <w:rsid w:val="4DCE30C7"/>
    <w:rsid w:val="4DF60B64"/>
    <w:rsid w:val="4E5154AA"/>
    <w:rsid w:val="4E577C87"/>
    <w:rsid w:val="4E637110"/>
    <w:rsid w:val="4E7C2FE1"/>
    <w:rsid w:val="4E8922B5"/>
    <w:rsid w:val="4E8E408B"/>
    <w:rsid w:val="4E947836"/>
    <w:rsid w:val="4EB11962"/>
    <w:rsid w:val="4F506B2E"/>
    <w:rsid w:val="4F8A2798"/>
    <w:rsid w:val="4F8D7773"/>
    <w:rsid w:val="4F9C11AB"/>
    <w:rsid w:val="4FB158A9"/>
    <w:rsid w:val="4FF31611"/>
    <w:rsid w:val="501D6DBC"/>
    <w:rsid w:val="501D7ED5"/>
    <w:rsid w:val="502A79C0"/>
    <w:rsid w:val="508E7619"/>
    <w:rsid w:val="50A032E9"/>
    <w:rsid w:val="50B43527"/>
    <w:rsid w:val="50D13910"/>
    <w:rsid w:val="50D8123F"/>
    <w:rsid w:val="50EC0108"/>
    <w:rsid w:val="50ED3DBB"/>
    <w:rsid w:val="512005A8"/>
    <w:rsid w:val="5156371F"/>
    <w:rsid w:val="51913CFD"/>
    <w:rsid w:val="51BB11A6"/>
    <w:rsid w:val="51C64746"/>
    <w:rsid w:val="51FF01D1"/>
    <w:rsid w:val="52143221"/>
    <w:rsid w:val="521E36D8"/>
    <w:rsid w:val="52544BF6"/>
    <w:rsid w:val="5257592D"/>
    <w:rsid w:val="529F6948"/>
    <w:rsid w:val="52C7150D"/>
    <w:rsid w:val="53077770"/>
    <w:rsid w:val="531639E1"/>
    <w:rsid w:val="53186844"/>
    <w:rsid w:val="531C063B"/>
    <w:rsid w:val="532852C4"/>
    <w:rsid w:val="53310B26"/>
    <w:rsid w:val="533D06F5"/>
    <w:rsid w:val="53672653"/>
    <w:rsid w:val="53E7021F"/>
    <w:rsid w:val="54017C26"/>
    <w:rsid w:val="54392694"/>
    <w:rsid w:val="543E0283"/>
    <w:rsid w:val="54471B54"/>
    <w:rsid w:val="54714C70"/>
    <w:rsid w:val="547B4F42"/>
    <w:rsid w:val="54D413B8"/>
    <w:rsid w:val="551E1A49"/>
    <w:rsid w:val="55227043"/>
    <w:rsid w:val="557C6EEA"/>
    <w:rsid w:val="558B1C10"/>
    <w:rsid w:val="55992665"/>
    <w:rsid w:val="55AE70D8"/>
    <w:rsid w:val="55DA1C7E"/>
    <w:rsid w:val="55E70BEE"/>
    <w:rsid w:val="55FF7B80"/>
    <w:rsid w:val="561D77ED"/>
    <w:rsid w:val="56504A1B"/>
    <w:rsid w:val="56545773"/>
    <w:rsid w:val="56DA32F8"/>
    <w:rsid w:val="56F42EDC"/>
    <w:rsid w:val="57072848"/>
    <w:rsid w:val="57615740"/>
    <w:rsid w:val="576D1415"/>
    <w:rsid w:val="577F009D"/>
    <w:rsid w:val="5794412F"/>
    <w:rsid w:val="57AC1417"/>
    <w:rsid w:val="57B1764C"/>
    <w:rsid w:val="57E72131"/>
    <w:rsid w:val="580C7B9F"/>
    <w:rsid w:val="581423AF"/>
    <w:rsid w:val="582941F9"/>
    <w:rsid w:val="587E1F56"/>
    <w:rsid w:val="58891FCD"/>
    <w:rsid w:val="5892493E"/>
    <w:rsid w:val="58AC4940"/>
    <w:rsid w:val="58BA3BED"/>
    <w:rsid w:val="59547428"/>
    <w:rsid w:val="59610ADF"/>
    <w:rsid w:val="597F5C41"/>
    <w:rsid w:val="598C1911"/>
    <w:rsid w:val="59FC27FE"/>
    <w:rsid w:val="5A397ACE"/>
    <w:rsid w:val="5A3B1BDD"/>
    <w:rsid w:val="5A3C6FAB"/>
    <w:rsid w:val="5A5F10A1"/>
    <w:rsid w:val="5A6010D7"/>
    <w:rsid w:val="5A780CE1"/>
    <w:rsid w:val="5A864CC4"/>
    <w:rsid w:val="5AC7271E"/>
    <w:rsid w:val="5ACB3BE5"/>
    <w:rsid w:val="5ACF6C4B"/>
    <w:rsid w:val="5ADE7C5B"/>
    <w:rsid w:val="5B0C7F2D"/>
    <w:rsid w:val="5B282E19"/>
    <w:rsid w:val="5B3543ED"/>
    <w:rsid w:val="5B35558F"/>
    <w:rsid w:val="5B3B0AA2"/>
    <w:rsid w:val="5B414C9E"/>
    <w:rsid w:val="5C16328E"/>
    <w:rsid w:val="5C376E48"/>
    <w:rsid w:val="5CAB67C6"/>
    <w:rsid w:val="5CC4251E"/>
    <w:rsid w:val="5CE50BE0"/>
    <w:rsid w:val="5CEE2062"/>
    <w:rsid w:val="5CF10D42"/>
    <w:rsid w:val="5D241892"/>
    <w:rsid w:val="5D2F6132"/>
    <w:rsid w:val="5D480E59"/>
    <w:rsid w:val="5D580A90"/>
    <w:rsid w:val="5D6E3745"/>
    <w:rsid w:val="5D9B0E58"/>
    <w:rsid w:val="5DA61440"/>
    <w:rsid w:val="5DF856EA"/>
    <w:rsid w:val="5E2648B2"/>
    <w:rsid w:val="5E66581A"/>
    <w:rsid w:val="5E764F19"/>
    <w:rsid w:val="5E9C25CE"/>
    <w:rsid w:val="5EB456A3"/>
    <w:rsid w:val="5EC44586"/>
    <w:rsid w:val="5EE6317E"/>
    <w:rsid w:val="5F013352"/>
    <w:rsid w:val="5F7D3510"/>
    <w:rsid w:val="5F9773E4"/>
    <w:rsid w:val="5FA058F2"/>
    <w:rsid w:val="5FA20DEB"/>
    <w:rsid w:val="5FB851A6"/>
    <w:rsid w:val="5FCC45B4"/>
    <w:rsid w:val="5FD35994"/>
    <w:rsid w:val="5FD92450"/>
    <w:rsid w:val="5FE50461"/>
    <w:rsid w:val="600B1154"/>
    <w:rsid w:val="600D09BA"/>
    <w:rsid w:val="601E2603"/>
    <w:rsid w:val="60471236"/>
    <w:rsid w:val="607B41D8"/>
    <w:rsid w:val="60840FD0"/>
    <w:rsid w:val="6086260A"/>
    <w:rsid w:val="60971FFF"/>
    <w:rsid w:val="60A26E8B"/>
    <w:rsid w:val="60AE4D79"/>
    <w:rsid w:val="60FB11F0"/>
    <w:rsid w:val="610D6EB7"/>
    <w:rsid w:val="611950E5"/>
    <w:rsid w:val="61296EC8"/>
    <w:rsid w:val="61520D42"/>
    <w:rsid w:val="615573BE"/>
    <w:rsid w:val="6178508B"/>
    <w:rsid w:val="61796C0B"/>
    <w:rsid w:val="61B55F06"/>
    <w:rsid w:val="620C2923"/>
    <w:rsid w:val="62194267"/>
    <w:rsid w:val="62260258"/>
    <w:rsid w:val="62437047"/>
    <w:rsid w:val="62517486"/>
    <w:rsid w:val="627877D2"/>
    <w:rsid w:val="62846B4B"/>
    <w:rsid w:val="62A95108"/>
    <w:rsid w:val="62B12E4F"/>
    <w:rsid w:val="62B6102A"/>
    <w:rsid w:val="62CB2FF0"/>
    <w:rsid w:val="62DC1774"/>
    <w:rsid w:val="630D69C9"/>
    <w:rsid w:val="63372A68"/>
    <w:rsid w:val="640104ED"/>
    <w:rsid w:val="642F5185"/>
    <w:rsid w:val="64604170"/>
    <w:rsid w:val="646B3977"/>
    <w:rsid w:val="64783792"/>
    <w:rsid w:val="648A1D20"/>
    <w:rsid w:val="649212C9"/>
    <w:rsid w:val="64CD7106"/>
    <w:rsid w:val="64D264BB"/>
    <w:rsid w:val="64E02BC3"/>
    <w:rsid w:val="64F15DF3"/>
    <w:rsid w:val="64FC412C"/>
    <w:rsid w:val="65043A0E"/>
    <w:rsid w:val="65216A78"/>
    <w:rsid w:val="652E6B24"/>
    <w:rsid w:val="653C6133"/>
    <w:rsid w:val="65497049"/>
    <w:rsid w:val="65526949"/>
    <w:rsid w:val="65602280"/>
    <w:rsid w:val="65661DEC"/>
    <w:rsid w:val="658C7395"/>
    <w:rsid w:val="659C6759"/>
    <w:rsid w:val="65C343C3"/>
    <w:rsid w:val="65CF24D7"/>
    <w:rsid w:val="65D35D4F"/>
    <w:rsid w:val="66270D13"/>
    <w:rsid w:val="66467727"/>
    <w:rsid w:val="66502A8C"/>
    <w:rsid w:val="6680071B"/>
    <w:rsid w:val="6690057B"/>
    <w:rsid w:val="66A567A1"/>
    <w:rsid w:val="66BD7F19"/>
    <w:rsid w:val="66D24B9E"/>
    <w:rsid w:val="66FB45BD"/>
    <w:rsid w:val="671A5B50"/>
    <w:rsid w:val="671E715E"/>
    <w:rsid w:val="671F3C4F"/>
    <w:rsid w:val="672920DB"/>
    <w:rsid w:val="6734715E"/>
    <w:rsid w:val="67352429"/>
    <w:rsid w:val="674071A6"/>
    <w:rsid w:val="67532854"/>
    <w:rsid w:val="676F2710"/>
    <w:rsid w:val="679C7D5C"/>
    <w:rsid w:val="67EA58DC"/>
    <w:rsid w:val="68030431"/>
    <w:rsid w:val="681B36F0"/>
    <w:rsid w:val="68712A79"/>
    <w:rsid w:val="688323BC"/>
    <w:rsid w:val="688B4E92"/>
    <w:rsid w:val="689561DA"/>
    <w:rsid w:val="68CC65BA"/>
    <w:rsid w:val="69201361"/>
    <w:rsid w:val="69221B8B"/>
    <w:rsid w:val="69655839"/>
    <w:rsid w:val="69DB2FE6"/>
    <w:rsid w:val="69DF50FD"/>
    <w:rsid w:val="69EF0827"/>
    <w:rsid w:val="6A012FF1"/>
    <w:rsid w:val="6A0D5211"/>
    <w:rsid w:val="6A95107F"/>
    <w:rsid w:val="6AB678C0"/>
    <w:rsid w:val="6ABD1193"/>
    <w:rsid w:val="6AE76BA5"/>
    <w:rsid w:val="6AF0642A"/>
    <w:rsid w:val="6B317658"/>
    <w:rsid w:val="6B9065AA"/>
    <w:rsid w:val="6BCC1681"/>
    <w:rsid w:val="6BF07722"/>
    <w:rsid w:val="6BF326F5"/>
    <w:rsid w:val="6C1019B4"/>
    <w:rsid w:val="6C1662FA"/>
    <w:rsid w:val="6C27499A"/>
    <w:rsid w:val="6C821469"/>
    <w:rsid w:val="6C9A1F76"/>
    <w:rsid w:val="6CA20050"/>
    <w:rsid w:val="6CF12372"/>
    <w:rsid w:val="6D2E7ACA"/>
    <w:rsid w:val="6D40446C"/>
    <w:rsid w:val="6D6F278E"/>
    <w:rsid w:val="6D8965D4"/>
    <w:rsid w:val="6DB95462"/>
    <w:rsid w:val="6E2D1CC5"/>
    <w:rsid w:val="6E483D48"/>
    <w:rsid w:val="6E88407C"/>
    <w:rsid w:val="6EA97E7D"/>
    <w:rsid w:val="6EF518F6"/>
    <w:rsid w:val="6F04738A"/>
    <w:rsid w:val="6F263305"/>
    <w:rsid w:val="6F265D4B"/>
    <w:rsid w:val="6F5706DD"/>
    <w:rsid w:val="6F571B9C"/>
    <w:rsid w:val="6F5A1D93"/>
    <w:rsid w:val="6FA21A94"/>
    <w:rsid w:val="6FAC660B"/>
    <w:rsid w:val="6FE77641"/>
    <w:rsid w:val="6FEA358A"/>
    <w:rsid w:val="6FEB702D"/>
    <w:rsid w:val="6FF84BDD"/>
    <w:rsid w:val="703F43A7"/>
    <w:rsid w:val="70590E2A"/>
    <w:rsid w:val="70593DDE"/>
    <w:rsid w:val="706E0D66"/>
    <w:rsid w:val="70736486"/>
    <w:rsid w:val="70C509A1"/>
    <w:rsid w:val="70C76029"/>
    <w:rsid w:val="70D22C54"/>
    <w:rsid w:val="7106724C"/>
    <w:rsid w:val="71177275"/>
    <w:rsid w:val="716A3EB7"/>
    <w:rsid w:val="71807C49"/>
    <w:rsid w:val="723039E4"/>
    <w:rsid w:val="724F3004"/>
    <w:rsid w:val="72BA3B82"/>
    <w:rsid w:val="72CA4A33"/>
    <w:rsid w:val="72E6618C"/>
    <w:rsid w:val="732C4ECC"/>
    <w:rsid w:val="73304CF3"/>
    <w:rsid w:val="736A5D1F"/>
    <w:rsid w:val="737E1836"/>
    <w:rsid w:val="73CC594A"/>
    <w:rsid w:val="73DF3535"/>
    <w:rsid w:val="741015B6"/>
    <w:rsid w:val="741513FC"/>
    <w:rsid w:val="741673C8"/>
    <w:rsid w:val="74186DB8"/>
    <w:rsid w:val="7419681C"/>
    <w:rsid w:val="745873E4"/>
    <w:rsid w:val="7496395C"/>
    <w:rsid w:val="74B4498D"/>
    <w:rsid w:val="74CB3A2A"/>
    <w:rsid w:val="75435570"/>
    <w:rsid w:val="7585607D"/>
    <w:rsid w:val="762D0F76"/>
    <w:rsid w:val="76D83AB5"/>
    <w:rsid w:val="76DE2D7C"/>
    <w:rsid w:val="76EE3795"/>
    <w:rsid w:val="77073F77"/>
    <w:rsid w:val="772A05C3"/>
    <w:rsid w:val="77391EC7"/>
    <w:rsid w:val="774500FE"/>
    <w:rsid w:val="776A0E34"/>
    <w:rsid w:val="77E21888"/>
    <w:rsid w:val="77F126A2"/>
    <w:rsid w:val="77F9374D"/>
    <w:rsid w:val="784F3729"/>
    <w:rsid w:val="78861E4A"/>
    <w:rsid w:val="78864897"/>
    <w:rsid w:val="78A20A7C"/>
    <w:rsid w:val="78BB43FE"/>
    <w:rsid w:val="78EB6BA6"/>
    <w:rsid w:val="78FB269E"/>
    <w:rsid w:val="79481EA1"/>
    <w:rsid w:val="7955121E"/>
    <w:rsid w:val="79594811"/>
    <w:rsid w:val="797A53CE"/>
    <w:rsid w:val="79AC1BFD"/>
    <w:rsid w:val="79B07DE9"/>
    <w:rsid w:val="7A0E25F6"/>
    <w:rsid w:val="7A0E3891"/>
    <w:rsid w:val="7A3B1323"/>
    <w:rsid w:val="7AA320FC"/>
    <w:rsid w:val="7ABC2F20"/>
    <w:rsid w:val="7AC17B1F"/>
    <w:rsid w:val="7AE266E5"/>
    <w:rsid w:val="7AEE2F9B"/>
    <w:rsid w:val="7B3A65AA"/>
    <w:rsid w:val="7B7A7EA7"/>
    <w:rsid w:val="7B7B73B4"/>
    <w:rsid w:val="7B8F7865"/>
    <w:rsid w:val="7BB162D8"/>
    <w:rsid w:val="7BD36CB0"/>
    <w:rsid w:val="7C1D2005"/>
    <w:rsid w:val="7C23167E"/>
    <w:rsid w:val="7C5B14D7"/>
    <w:rsid w:val="7CA81105"/>
    <w:rsid w:val="7CA8362B"/>
    <w:rsid w:val="7CDB5091"/>
    <w:rsid w:val="7D042040"/>
    <w:rsid w:val="7D2E4824"/>
    <w:rsid w:val="7D327DB0"/>
    <w:rsid w:val="7D5B6EBA"/>
    <w:rsid w:val="7D6F29B9"/>
    <w:rsid w:val="7DA93CD8"/>
    <w:rsid w:val="7DB95860"/>
    <w:rsid w:val="7DCD416C"/>
    <w:rsid w:val="7E1B7292"/>
    <w:rsid w:val="7E6E4E37"/>
    <w:rsid w:val="7E9B41A9"/>
    <w:rsid w:val="7EE90608"/>
    <w:rsid w:val="7F3C1DB4"/>
    <w:rsid w:val="7F3C780B"/>
    <w:rsid w:val="7F3F6208"/>
    <w:rsid w:val="7F474708"/>
    <w:rsid w:val="7F9D0A64"/>
    <w:rsid w:val="7FCC4837"/>
    <w:rsid w:val="7FD94D9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qFormat="1"/>
    <w:lsdException w:name="toa heading" w:semiHidden="1" w:unhideWhenUsed="1"/>
    <w:lsdException w:name="List" w:qFormat="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next w:val="a2"/>
    <w:qFormat/>
    <w:rsid w:val="00211EBC"/>
    <w:pPr>
      <w:widowControl w:val="0"/>
      <w:jc w:val="both"/>
    </w:pPr>
    <w:rPr>
      <w:rFonts w:ascii="Calibri" w:eastAsiaTheme="minorEastAsia" w:hAnsi="Calibri"/>
      <w:kern w:val="2"/>
      <w:sz w:val="21"/>
      <w:szCs w:val="24"/>
    </w:rPr>
  </w:style>
  <w:style w:type="paragraph" w:styleId="1">
    <w:name w:val="heading 1"/>
    <w:basedOn w:val="a1"/>
    <w:next w:val="a1"/>
    <w:link w:val="1Char"/>
    <w:qFormat/>
    <w:rsid w:val="00211EBC"/>
    <w:pPr>
      <w:keepNext/>
      <w:keepLines/>
      <w:spacing w:line="0" w:lineRule="atLeast"/>
      <w:outlineLvl w:val="0"/>
    </w:pPr>
    <w:rPr>
      <w:rFonts w:ascii="Times New Roman" w:eastAsia="宋体" w:hAnsi="Times New Roman"/>
      <w:b/>
      <w:bCs/>
      <w:kern w:val="44"/>
      <w:sz w:val="44"/>
      <w:szCs w:val="44"/>
    </w:rPr>
  </w:style>
  <w:style w:type="paragraph" w:styleId="2">
    <w:name w:val="heading 2"/>
    <w:basedOn w:val="a1"/>
    <w:next w:val="a1"/>
    <w:link w:val="2Char"/>
    <w:qFormat/>
    <w:rsid w:val="00211EBC"/>
    <w:pPr>
      <w:keepNext/>
      <w:keepLines/>
      <w:spacing w:line="0" w:lineRule="atLeast"/>
      <w:outlineLvl w:val="1"/>
    </w:pPr>
    <w:rPr>
      <w:rFonts w:ascii="Arial" w:eastAsia="黑体" w:hAnsi="Arial"/>
      <w:b/>
      <w:bCs/>
      <w:sz w:val="32"/>
      <w:szCs w:val="32"/>
    </w:rPr>
  </w:style>
  <w:style w:type="paragraph" w:styleId="3">
    <w:name w:val="heading 3"/>
    <w:basedOn w:val="a1"/>
    <w:next w:val="a1"/>
    <w:link w:val="3Char"/>
    <w:qFormat/>
    <w:rsid w:val="00211EBC"/>
    <w:pPr>
      <w:keepNext/>
      <w:keepLines/>
      <w:spacing w:before="260" w:after="260" w:line="415" w:lineRule="auto"/>
      <w:outlineLvl w:val="2"/>
    </w:pPr>
    <w:rPr>
      <w:b/>
      <w:bCs/>
      <w:sz w:val="32"/>
      <w:szCs w:val="32"/>
    </w:rPr>
  </w:style>
  <w:style w:type="paragraph" w:styleId="4">
    <w:name w:val="heading 4"/>
    <w:basedOn w:val="a1"/>
    <w:next w:val="a1"/>
    <w:link w:val="4Char"/>
    <w:qFormat/>
    <w:rsid w:val="00211EBC"/>
    <w:pPr>
      <w:keepNext/>
      <w:keepLines/>
      <w:spacing w:before="280" w:after="290" w:line="374" w:lineRule="auto"/>
      <w:outlineLvl w:val="3"/>
    </w:pPr>
    <w:rPr>
      <w:rFonts w:ascii="Arial" w:eastAsia="黑体" w:hAnsi="Arial"/>
      <w:b/>
      <w:bCs/>
      <w:sz w:val="28"/>
      <w:szCs w:val="28"/>
    </w:rPr>
  </w:style>
  <w:style w:type="paragraph" w:styleId="5">
    <w:name w:val="heading 5"/>
    <w:basedOn w:val="a1"/>
    <w:next w:val="a1"/>
    <w:link w:val="5Char"/>
    <w:qFormat/>
    <w:rsid w:val="00211EBC"/>
    <w:pPr>
      <w:spacing w:line="480" w:lineRule="auto"/>
      <w:outlineLvl w:val="4"/>
    </w:pPr>
    <w:rPr>
      <w:b/>
      <w:bCs/>
      <w:szCs w:val="21"/>
      <w:u w:val="single"/>
      <w:lang w:val="en-GB"/>
    </w:rPr>
  </w:style>
  <w:style w:type="paragraph" w:styleId="6">
    <w:name w:val="heading 6"/>
    <w:basedOn w:val="a1"/>
    <w:next w:val="a1"/>
    <w:link w:val="6Char"/>
    <w:qFormat/>
    <w:rsid w:val="00211EBC"/>
    <w:pPr>
      <w:keepNext/>
      <w:keepLines/>
      <w:widowControl/>
      <w:tabs>
        <w:tab w:val="left" w:pos="1440"/>
      </w:tabs>
      <w:spacing w:before="240" w:after="64" w:line="319" w:lineRule="auto"/>
      <w:ind w:left="1152" w:hanging="1152"/>
      <w:jc w:val="left"/>
      <w:outlineLvl w:val="5"/>
    </w:pPr>
    <w:rPr>
      <w:rFonts w:ascii="Arial" w:eastAsia="黑体" w:hAnsi="Arial"/>
      <w:b/>
      <w:bCs/>
      <w:kern w:val="0"/>
      <w:sz w:val="24"/>
    </w:rPr>
  </w:style>
  <w:style w:type="paragraph" w:styleId="7">
    <w:name w:val="heading 7"/>
    <w:basedOn w:val="a1"/>
    <w:next w:val="a1"/>
    <w:link w:val="7Char"/>
    <w:qFormat/>
    <w:rsid w:val="00211EBC"/>
    <w:pPr>
      <w:keepNext/>
      <w:keepLines/>
      <w:widowControl/>
      <w:tabs>
        <w:tab w:val="left" w:pos="2520"/>
      </w:tabs>
      <w:spacing w:before="240" w:after="64" w:line="319" w:lineRule="auto"/>
      <w:ind w:left="1296" w:hanging="1296"/>
      <w:jc w:val="left"/>
      <w:outlineLvl w:val="6"/>
    </w:pPr>
    <w:rPr>
      <w:b/>
      <w:bCs/>
      <w:kern w:val="0"/>
      <w:sz w:val="24"/>
    </w:rPr>
  </w:style>
  <w:style w:type="paragraph" w:styleId="8">
    <w:name w:val="heading 8"/>
    <w:basedOn w:val="a1"/>
    <w:next w:val="a1"/>
    <w:link w:val="8Char"/>
    <w:qFormat/>
    <w:rsid w:val="00211EBC"/>
    <w:pPr>
      <w:keepNext/>
      <w:keepLines/>
      <w:widowControl/>
      <w:tabs>
        <w:tab w:val="left" w:pos="1440"/>
      </w:tabs>
      <w:spacing w:before="240" w:after="64" w:line="319" w:lineRule="auto"/>
      <w:ind w:left="1440" w:hanging="1440"/>
      <w:jc w:val="left"/>
      <w:outlineLvl w:val="7"/>
    </w:pPr>
    <w:rPr>
      <w:rFonts w:ascii="Arial" w:eastAsia="黑体" w:hAnsi="Arial"/>
      <w:kern w:val="0"/>
      <w:sz w:val="24"/>
    </w:rPr>
  </w:style>
  <w:style w:type="paragraph" w:styleId="9">
    <w:name w:val="heading 9"/>
    <w:basedOn w:val="a1"/>
    <w:next w:val="a1"/>
    <w:link w:val="9Char"/>
    <w:qFormat/>
    <w:rsid w:val="00211EBC"/>
    <w:pPr>
      <w:keepNext/>
      <w:keepLines/>
      <w:widowControl/>
      <w:tabs>
        <w:tab w:val="left" w:pos="1584"/>
      </w:tabs>
      <w:spacing w:before="240" w:after="64" w:line="319" w:lineRule="auto"/>
      <w:ind w:left="1584" w:hanging="1584"/>
      <w:jc w:val="left"/>
      <w:outlineLvl w:val="8"/>
    </w:pPr>
    <w:rPr>
      <w:rFonts w:ascii="Arial" w:eastAsia="黑体" w:hAnsi="Arial"/>
      <w:kern w:val="0"/>
      <w:szCs w:val="2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First Indent"/>
    <w:basedOn w:val="a6"/>
    <w:next w:val="a1"/>
    <w:qFormat/>
    <w:rsid w:val="00211EBC"/>
    <w:pPr>
      <w:tabs>
        <w:tab w:val="left" w:pos="5400"/>
      </w:tabs>
      <w:ind w:firstLineChars="100" w:firstLine="420"/>
    </w:pPr>
    <w:rPr>
      <w:sz w:val="30"/>
    </w:rPr>
  </w:style>
  <w:style w:type="paragraph" w:styleId="a6">
    <w:name w:val="Body Text"/>
    <w:basedOn w:val="a1"/>
    <w:next w:val="a7"/>
    <w:link w:val="Char"/>
    <w:qFormat/>
    <w:rsid w:val="00211EBC"/>
    <w:pPr>
      <w:spacing w:after="120"/>
    </w:pPr>
  </w:style>
  <w:style w:type="paragraph" w:styleId="a7">
    <w:name w:val="Body Text Indent"/>
    <w:basedOn w:val="a1"/>
    <w:link w:val="Char0"/>
    <w:qFormat/>
    <w:rsid w:val="00211EBC"/>
    <w:pPr>
      <w:spacing w:after="120"/>
      <w:ind w:leftChars="200" w:left="420"/>
    </w:pPr>
  </w:style>
  <w:style w:type="paragraph" w:styleId="70">
    <w:name w:val="toc 7"/>
    <w:basedOn w:val="a1"/>
    <w:next w:val="a1"/>
    <w:qFormat/>
    <w:rsid w:val="00211EBC"/>
    <w:pPr>
      <w:ind w:left="1260"/>
      <w:jc w:val="left"/>
    </w:pPr>
    <w:rPr>
      <w:sz w:val="18"/>
      <w:szCs w:val="18"/>
    </w:rPr>
  </w:style>
  <w:style w:type="paragraph" w:styleId="a8">
    <w:name w:val="table of authorities"/>
    <w:basedOn w:val="a1"/>
    <w:next w:val="a1"/>
    <w:qFormat/>
    <w:rsid w:val="00211EBC"/>
    <w:pPr>
      <w:ind w:leftChars="200" w:left="420"/>
    </w:pPr>
    <w:rPr>
      <w:sz w:val="28"/>
      <w:szCs w:val="20"/>
    </w:rPr>
  </w:style>
  <w:style w:type="paragraph" w:styleId="a9">
    <w:name w:val="Normal Indent"/>
    <w:basedOn w:val="a1"/>
    <w:link w:val="Char1"/>
    <w:qFormat/>
    <w:rsid w:val="00211EBC"/>
    <w:pPr>
      <w:ind w:firstLineChars="200" w:firstLine="420"/>
    </w:pPr>
  </w:style>
  <w:style w:type="paragraph" w:styleId="aa">
    <w:name w:val="caption"/>
    <w:basedOn w:val="a1"/>
    <w:next w:val="a1"/>
    <w:qFormat/>
    <w:rsid w:val="00211EBC"/>
    <w:rPr>
      <w:rFonts w:ascii="Cambria" w:eastAsia="黑体" w:hAnsi="Cambria"/>
      <w:sz w:val="20"/>
      <w:szCs w:val="20"/>
    </w:rPr>
  </w:style>
  <w:style w:type="paragraph" w:styleId="ab">
    <w:name w:val="Document Map"/>
    <w:basedOn w:val="a1"/>
    <w:link w:val="Char2"/>
    <w:qFormat/>
    <w:rsid w:val="00211EBC"/>
    <w:pPr>
      <w:shd w:val="clear" w:color="auto" w:fill="000080"/>
    </w:pPr>
  </w:style>
  <w:style w:type="paragraph" w:styleId="ac">
    <w:name w:val="annotation text"/>
    <w:basedOn w:val="a1"/>
    <w:link w:val="Char3"/>
    <w:qFormat/>
    <w:rsid w:val="00211EBC"/>
    <w:pPr>
      <w:jc w:val="left"/>
    </w:pPr>
    <w:rPr>
      <w:rFonts w:eastAsia="宋体"/>
    </w:rPr>
  </w:style>
  <w:style w:type="paragraph" w:styleId="30">
    <w:name w:val="Body Text 3"/>
    <w:basedOn w:val="a1"/>
    <w:qFormat/>
    <w:rsid w:val="00211EBC"/>
    <w:rPr>
      <w:rFonts w:ascii="宋体"/>
      <w:sz w:val="24"/>
      <w:szCs w:val="20"/>
    </w:rPr>
  </w:style>
  <w:style w:type="paragraph" w:styleId="20">
    <w:name w:val="List 2"/>
    <w:basedOn w:val="a1"/>
    <w:qFormat/>
    <w:rsid w:val="00211EBC"/>
    <w:pPr>
      <w:ind w:leftChars="200" w:left="100" w:hangingChars="200" w:hanging="200"/>
    </w:pPr>
  </w:style>
  <w:style w:type="paragraph" w:styleId="ad">
    <w:name w:val="Block Text"/>
    <w:basedOn w:val="a1"/>
    <w:qFormat/>
    <w:rsid w:val="00211EBC"/>
    <w:pPr>
      <w:spacing w:after="120"/>
      <w:ind w:leftChars="700" w:left="1440" w:rightChars="700" w:right="1440"/>
    </w:pPr>
  </w:style>
  <w:style w:type="paragraph" w:styleId="40">
    <w:name w:val="index 4"/>
    <w:basedOn w:val="a1"/>
    <w:next w:val="a1"/>
    <w:qFormat/>
    <w:rsid w:val="00211EBC"/>
    <w:pPr>
      <w:ind w:leftChars="600" w:left="600"/>
    </w:pPr>
  </w:style>
  <w:style w:type="paragraph" w:styleId="50">
    <w:name w:val="toc 5"/>
    <w:basedOn w:val="a1"/>
    <w:next w:val="a1"/>
    <w:qFormat/>
    <w:rsid w:val="00211EBC"/>
    <w:pPr>
      <w:ind w:left="840"/>
      <w:jc w:val="left"/>
    </w:pPr>
    <w:rPr>
      <w:sz w:val="18"/>
      <w:szCs w:val="18"/>
    </w:rPr>
  </w:style>
  <w:style w:type="paragraph" w:styleId="31">
    <w:name w:val="toc 3"/>
    <w:basedOn w:val="a1"/>
    <w:next w:val="a1"/>
    <w:qFormat/>
    <w:rsid w:val="00211EBC"/>
    <w:pPr>
      <w:ind w:left="420"/>
      <w:jc w:val="left"/>
    </w:pPr>
    <w:rPr>
      <w:i/>
      <w:iCs/>
      <w:sz w:val="20"/>
      <w:szCs w:val="20"/>
    </w:rPr>
  </w:style>
  <w:style w:type="paragraph" w:styleId="ae">
    <w:name w:val="Plain Text"/>
    <w:basedOn w:val="a1"/>
    <w:qFormat/>
    <w:rsid w:val="00211EBC"/>
    <w:rPr>
      <w:rFonts w:ascii="Courier New" w:hAnsi="Courier New"/>
      <w:szCs w:val="20"/>
    </w:rPr>
  </w:style>
  <w:style w:type="paragraph" w:styleId="80">
    <w:name w:val="toc 8"/>
    <w:basedOn w:val="a1"/>
    <w:next w:val="a1"/>
    <w:qFormat/>
    <w:rsid w:val="00211EBC"/>
    <w:pPr>
      <w:ind w:left="1470"/>
      <w:jc w:val="left"/>
    </w:pPr>
    <w:rPr>
      <w:sz w:val="18"/>
      <w:szCs w:val="18"/>
    </w:rPr>
  </w:style>
  <w:style w:type="paragraph" w:styleId="af">
    <w:name w:val="Date"/>
    <w:basedOn w:val="a1"/>
    <w:next w:val="a1"/>
    <w:link w:val="Char4"/>
    <w:qFormat/>
    <w:rsid w:val="00211EBC"/>
    <w:rPr>
      <w:sz w:val="24"/>
      <w:szCs w:val="20"/>
    </w:rPr>
  </w:style>
  <w:style w:type="paragraph" w:styleId="21">
    <w:name w:val="Body Text Indent 2"/>
    <w:basedOn w:val="a1"/>
    <w:qFormat/>
    <w:rsid w:val="00211EBC"/>
    <w:pPr>
      <w:spacing w:line="360" w:lineRule="auto"/>
      <w:ind w:firstLine="570"/>
    </w:pPr>
    <w:rPr>
      <w:rFonts w:ascii="宋体" w:hAnsi="宋体"/>
      <w:iCs/>
      <w:sz w:val="28"/>
      <w:szCs w:val="20"/>
    </w:rPr>
  </w:style>
  <w:style w:type="paragraph" w:styleId="af0">
    <w:name w:val="Balloon Text"/>
    <w:basedOn w:val="a1"/>
    <w:link w:val="Char5"/>
    <w:qFormat/>
    <w:rsid w:val="00211EBC"/>
    <w:rPr>
      <w:sz w:val="18"/>
      <w:szCs w:val="18"/>
    </w:rPr>
  </w:style>
  <w:style w:type="paragraph" w:styleId="af1">
    <w:name w:val="footer"/>
    <w:basedOn w:val="a1"/>
    <w:link w:val="Char6"/>
    <w:qFormat/>
    <w:rsid w:val="00211EBC"/>
    <w:pPr>
      <w:tabs>
        <w:tab w:val="center" w:pos="4153"/>
        <w:tab w:val="right" w:pos="8306"/>
      </w:tabs>
      <w:snapToGrid w:val="0"/>
      <w:jc w:val="left"/>
    </w:pPr>
    <w:rPr>
      <w:sz w:val="18"/>
      <w:szCs w:val="18"/>
    </w:rPr>
  </w:style>
  <w:style w:type="paragraph" w:styleId="af2">
    <w:name w:val="header"/>
    <w:basedOn w:val="a1"/>
    <w:link w:val="Char7"/>
    <w:qFormat/>
    <w:rsid w:val="00211EBC"/>
    <w:pPr>
      <w:pBdr>
        <w:bottom w:val="single" w:sz="6" w:space="1" w:color="auto"/>
      </w:pBdr>
      <w:tabs>
        <w:tab w:val="center" w:pos="4153"/>
        <w:tab w:val="right" w:pos="8306"/>
      </w:tabs>
      <w:snapToGrid w:val="0"/>
      <w:jc w:val="center"/>
    </w:pPr>
    <w:rPr>
      <w:sz w:val="18"/>
      <w:szCs w:val="18"/>
    </w:rPr>
  </w:style>
  <w:style w:type="paragraph" w:styleId="10">
    <w:name w:val="toc 1"/>
    <w:basedOn w:val="a1"/>
    <w:next w:val="a1"/>
    <w:qFormat/>
    <w:rsid w:val="00211EBC"/>
    <w:pPr>
      <w:spacing w:before="120" w:after="120"/>
      <w:jc w:val="left"/>
    </w:pPr>
    <w:rPr>
      <w:b/>
      <w:bCs/>
      <w:caps/>
      <w:sz w:val="20"/>
      <w:szCs w:val="20"/>
    </w:rPr>
  </w:style>
  <w:style w:type="paragraph" w:styleId="41">
    <w:name w:val="toc 4"/>
    <w:basedOn w:val="a1"/>
    <w:next w:val="a1"/>
    <w:qFormat/>
    <w:rsid w:val="00211EBC"/>
    <w:pPr>
      <w:ind w:left="630"/>
      <w:jc w:val="left"/>
    </w:pPr>
    <w:rPr>
      <w:sz w:val="18"/>
      <w:szCs w:val="18"/>
    </w:rPr>
  </w:style>
  <w:style w:type="paragraph" w:styleId="af3">
    <w:name w:val="index heading"/>
    <w:basedOn w:val="a1"/>
    <w:next w:val="11"/>
    <w:qFormat/>
    <w:rsid w:val="00211EBC"/>
  </w:style>
  <w:style w:type="paragraph" w:styleId="11">
    <w:name w:val="index 1"/>
    <w:basedOn w:val="a1"/>
    <w:next w:val="a1"/>
    <w:qFormat/>
    <w:rsid w:val="00211EBC"/>
  </w:style>
  <w:style w:type="paragraph" w:styleId="af4">
    <w:name w:val="Subtitle"/>
    <w:basedOn w:val="a1"/>
    <w:next w:val="a1"/>
    <w:link w:val="Char10"/>
    <w:qFormat/>
    <w:rsid w:val="00211EBC"/>
    <w:pPr>
      <w:spacing w:before="240" w:after="60" w:line="312" w:lineRule="auto"/>
      <w:jc w:val="center"/>
      <w:outlineLvl w:val="1"/>
    </w:pPr>
    <w:rPr>
      <w:rFonts w:ascii="Cambria" w:hAnsi="Cambria"/>
      <w:b/>
      <w:bCs/>
      <w:kern w:val="28"/>
      <w:sz w:val="32"/>
      <w:szCs w:val="32"/>
    </w:rPr>
  </w:style>
  <w:style w:type="paragraph" w:styleId="af5">
    <w:name w:val="List"/>
    <w:basedOn w:val="a1"/>
    <w:qFormat/>
    <w:rsid w:val="00211EBC"/>
    <w:pPr>
      <w:adjustRightInd w:val="0"/>
      <w:spacing w:line="360" w:lineRule="atLeast"/>
      <w:ind w:left="420" w:hanging="420"/>
      <w:jc w:val="left"/>
    </w:pPr>
    <w:rPr>
      <w:rFonts w:ascii="宋体" w:hint="eastAsia"/>
      <w:kern w:val="0"/>
      <w:sz w:val="24"/>
      <w:szCs w:val="20"/>
    </w:rPr>
  </w:style>
  <w:style w:type="paragraph" w:styleId="af6">
    <w:name w:val="footnote text"/>
    <w:basedOn w:val="a1"/>
    <w:qFormat/>
    <w:rsid w:val="00211EBC"/>
    <w:rPr>
      <w:sz w:val="20"/>
      <w:szCs w:val="20"/>
    </w:rPr>
  </w:style>
  <w:style w:type="paragraph" w:styleId="60">
    <w:name w:val="toc 6"/>
    <w:basedOn w:val="a1"/>
    <w:next w:val="a1"/>
    <w:qFormat/>
    <w:rsid w:val="00211EBC"/>
    <w:pPr>
      <w:ind w:left="1050"/>
      <w:jc w:val="left"/>
    </w:pPr>
    <w:rPr>
      <w:sz w:val="18"/>
      <w:szCs w:val="18"/>
    </w:rPr>
  </w:style>
  <w:style w:type="paragraph" w:styleId="32">
    <w:name w:val="Body Text Indent 3"/>
    <w:basedOn w:val="a1"/>
    <w:qFormat/>
    <w:rsid w:val="00211EBC"/>
    <w:pPr>
      <w:spacing w:after="120"/>
      <w:ind w:leftChars="200" w:left="420"/>
    </w:pPr>
    <w:rPr>
      <w:sz w:val="16"/>
      <w:szCs w:val="16"/>
    </w:rPr>
  </w:style>
  <w:style w:type="paragraph" w:styleId="af7">
    <w:name w:val="table of figures"/>
    <w:basedOn w:val="a1"/>
    <w:next w:val="a1"/>
    <w:qFormat/>
    <w:rsid w:val="00211EBC"/>
    <w:pPr>
      <w:ind w:leftChars="200" w:left="200" w:hangingChars="200" w:hanging="200"/>
    </w:pPr>
  </w:style>
  <w:style w:type="paragraph" w:styleId="22">
    <w:name w:val="toc 2"/>
    <w:basedOn w:val="a1"/>
    <w:next w:val="a1"/>
    <w:qFormat/>
    <w:rsid w:val="00211EBC"/>
    <w:pPr>
      <w:ind w:left="210"/>
      <w:jc w:val="left"/>
    </w:pPr>
    <w:rPr>
      <w:smallCaps/>
      <w:sz w:val="20"/>
      <w:szCs w:val="20"/>
    </w:rPr>
  </w:style>
  <w:style w:type="paragraph" w:styleId="90">
    <w:name w:val="toc 9"/>
    <w:basedOn w:val="a1"/>
    <w:next w:val="a1"/>
    <w:qFormat/>
    <w:rsid w:val="00211EBC"/>
    <w:pPr>
      <w:ind w:left="1680"/>
      <w:jc w:val="left"/>
    </w:pPr>
    <w:rPr>
      <w:sz w:val="18"/>
      <w:szCs w:val="18"/>
    </w:rPr>
  </w:style>
  <w:style w:type="paragraph" w:styleId="23">
    <w:name w:val="Body Text 2"/>
    <w:basedOn w:val="a1"/>
    <w:link w:val="2Char0"/>
    <w:qFormat/>
    <w:rsid w:val="00211EBC"/>
    <w:pPr>
      <w:jc w:val="center"/>
    </w:pPr>
    <w:rPr>
      <w:rFonts w:eastAsia="黑体"/>
      <w:bCs/>
      <w:sz w:val="72"/>
    </w:rPr>
  </w:style>
  <w:style w:type="paragraph" w:styleId="HTML">
    <w:name w:val="HTML Preformatted"/>
    <w:basedOn w:val="a1"/>
    <w:qFormat/>
    <w:rsid w:val="00211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hint="eastAsia"/>
      <w:kern w:val="0"/>
      <w:sz w:val="24"/>
    </w:rPr>
  </w:style>
  <w:style w:type="paragraph" w:styleId="af8">
    <w:name w:val="Normal (Web)"/>
    <w:basedOn w:val="a1"/>
    <w:qFormat/>
    <w:rsid w:val="00211EBC"/>
    <w:pPr>
      <w:spacing w:before="100" w:beforeAutospacing="1" w:after="100" w:afterAutospacing="1"/>
    </w:pPr>
    <w:rPr>
      <w:rFonts w:ascii="宋体" w:hAnsi="宋体" w:cs="宋体"/>
      <w:snapToGrid w:val="0"/>
      <w:sz w:val="24"/>
    </w:rPr>
  </w:style>
  <w:style w:type="paragraph" w:styleId="af9">
    <w:name w:val="Title"/>
    <w:basedOn w:val="a1"/>
    <w:link w:val="Char11"/>
    <w:qFormat/>
    <w:rsid w:val="00211EBC"/>
    <w:pPr>
      <w:adjustRightInd w:val="0"/>
      <w:spacing w:before="240" w:after="60" w:line="420" w:lineRule="atLeast"/>
      <w:jc w:val="center"/>
      <w:textAlignment w:val="baseline"/>
      <w:outlineLvl w:val="0"/>
    </w:pPr>
    <w:rPr>
      <w:rFonts w:ascii="Arial" w:hAnsi="Arial"/>
      <w:b/>
      <w:kern w:val="0"/>
      <w:sz w:val="32"/>
      <w:szCs w:val="20"/>
    </w:rPr>
  </w:style>
  <w:style w:type="paragraph" w:styleId="afa">
    <w:name w:val="annotation subject"/>
    <w:basedOn w:val="ac"/>
    <w:next w:val="ac"/>
    <w:link w:val="Char8"/>
    <w:qFormat/>
    <w:rsid w:val="00211EBC"/>
    <w:rPr>
      <w:b/>
      <w:bCs/>
    </w:rPr>
  </w:style>
  <w:style w:type="table" w:styleId="afb">
    <w:name w:val="Table Grid"/>
    <w:basedOn w:val="a4"/>
    <w:uiPriority w:val="39"/>
    <w:qFormat/>
    <w:rsid w:val="00211EB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Strong"/>
    <w:basedOn w:val="a3"/>
    <w:qFormat/>
    <w:rsid w:val="00211EBC"/>
    <w:rPr>
      <w:b/>
      <w:bCs/>
    </w:rPr>
  </w:style>
  <w:style w:type="character" w:styleId="afd">
    <w:name w:val="page number"/>
    <w:basedOn w:val="a3"/>
    <w:qFormat/>
    <w:rsid w:val="00211EBC"/>
  </w:style>
  <w:style w:type="character" w:styleId="afe">
    <w:name w:val="FollowedHyperlink"/>
    <w:basedOn w:val="a3"/>
    <w:qFormat/>
    <w:rsid w:val="00211EBC"/>
    <w:rPr>
      <w:color w:val="800080"/>
      <w:u w:val="none"/>
    </w:rPr>
  </w:style>
  <w:style w:type="character" w:styleId="aff">
    <w:name w:val="Emphasis"/>
    <w:basedOn w:val="a3"/>
    <w:qFormat/>
    <w:rsid w:val="00211EBC"/>
    <w:rPr>
      <w:i/>
      <w:iCs/>
    </w:rPr>
  </w:style>
  <w:style w:type="character" w:styleId="HTML0">
    <w:name w:val="HTML Definition"/>
    <w:basedOn w:val="a3"/>
    <w:semiHidden/>
    <w:unhideWhenUsed/>
    <w:qFormat/>
    <w:rsid w:val="00211EBC"/>
  </w:style>
  <w:style w:type="character" w:styleId="HTML1">
    <w:name w:val="HTML Typewriter"/>
    <w:basedOn w:val="a3"/>
    <w:semiHidden/>
    <w:unhideWhenUsed/>
    <w:qFormat/>
    <w:rsid w:val="00211EBC"/>
    <w:rPr>
      <w:rFonts w:ascii="monospace" w:eastAsia="monospace" w:hAnsi="monospace" w:cs="monospace" w:hint="default"/>
      <w:sz w:val="20"/>
    </w:rPr>
  </w:style>
  <w:style w:type="character" w:styleId="HTML2">
    <w:name w:val="HTML Acronym"/>
    <w:basedOn w:val="a3"/>
    <w:semiHidden/>
    <w:unhideWhenUsed/>
    <w:qFormat/>
    <w:rsid w:val="00211EBC"/>
  </w:style>
  <w:style w:type="character" w:styleId="HTML3">
    <w:name w:val="HTML Variable"/>
    <w:basedOn w:val="a3"/>
    <w:semiHidden/>
    <w:unhideWhenUsed/>
    <w:qFormat/>
    <w:rsid w:val="00211EBC"/>
  </w:style>
  <w:style w:type="character" w:styleId="aff0">
    <w:name w:val="Hyperlink"/>
    <w:basedOn w:val="a3"/>
    <w:qFormat/>
    <w:rsid w:val="00211EBC"/>
    <w:rPr>
      <w:color w:val="0000FF"/>
      <w:u w:val="none"/>
    </w:rPr>
  </w:style>
  <w:style w:type="character" w:styleId="HTML4">
    <w:name w:val="HTML Code"/>
    <w:basedOn w:val="a3"/>
    <w:semiHidden/>
    <w:unhideWhenUsed/>
    <w:qFormat/>
    <w:rsid w:val="00211EBC"/>
    <w:rPr>
      <w:rFonts w:ascii="monospace" w:eastAsia="monospace" w:hAnsi="monospace" w:cs="monospace"/>
      <w:sz w:val="20"/>
    </w:rPr>
  </w:style>
  <w:style w:type="character" w:styleId="aff1">
    <w:name w:val="annotation reference"/>
    <w:basedOn w:val="a3"/>
    <w:qFormat/>
    <w:rsid w:val="00211EBC"/>
    <w:rPr>
      <w:sz w:val="21"/>
      <w:szCs w:val="21"/>
    </w:rPr>
  </w:style>
  <w:style w:type="character" w:styleId="HTML5">
    <w:name w:val="HTML Cite"/>
    <w:basedOn w:val="a3"/>
    <w:semiHidden/>
    <w:unhideWhenUsed/>
    <w:qFormat/>
    <w:rsid w:val="00211EBC"/>
  </w:style>
  <w:style w:type="character" w:styleId="aff2">
    <w:name w:val="footnote reference"/>
    <w:basedOn w:val="a3"/>
    <w:qFormat/>
    <w:rsid w:val="00211EBC"/>
    <w:rPr>
      <w:vertAlign w:val="superscript"/>
    </w:rPr>
  </w:style>
  <w:style w:type="character" w:styleId="HTML6">
    <w:name w:val="HTML Keyboard"/>
    <w:basedOn w:val="a3"/>
    <w:semiHidden/>
    <w:unhideWhenUsed/>
    <w:qFormat/>
    <w:rsid w:val="00211EBC"/>
    <w:rPr>
      <w:rFonts w:ascii="monospace" w:eastAsia="monospace" w:hAnsi="monospace" w:cs="monospace" w:hint="default"/>
      <w:sz w:val="20"/>
    </w:rPr>
  </w:style>
  <w:style w:type="character" w:styleId="HTML7">
    <w:name w:val="HTML Sample"/>
    <w:basedOn w:val="a3"/>
    <w:semiHidden/>
    <w:unhideWhenUsed/>
    <w:qFormat/>
    <w:rsid w:val="00211EBC"/>
    <w:rPr>
      <w:rFonts w:ascii="monospace" w:eastAsia="monospace" w:hAnsi="monospace" w:cs="monospace" w:hint="default"/>
    </w:rPr>
  </w:style>
  <w:style w:type="paragraph" w:customStyle="1" w:styleId="a">
    <w:name w:val="引言二级条标题"/>
    <w:basedOn w:val="a0"/>
    <w:next w:val="aff3"/>
    <w:qFormat/>
    <w:rsid w:val="00211EBC"/>
    <w:pPr>
      <w:numPr>
        <w:ilvl w:val="1"/>
        <w:numId w:val="1"/>
      </w:numPr>
      <w:tabs>
        <w:tab w:val="left" w:pos="360"/>
      </w:tabs>
    </w:pPr>
    <w:rPr>
      <w:szCs w:val="22"/>
    </w:rPr>
  </w:style>
  <w:style w:type="paragraph" w:customStyle="1" w:styleId="a0">
    <w:name w:val="引言一级条标题"/>
    <w:basedOn w:val="a1"/>
    <w:next w:val="aff3"/>
    <w:qFormat/>
    <w:rsid w:val="00211EBC"/>
    <w:pPr>
      <w:widowControl/>
      <w:numPr>
        <w:numId w:val="2"/>
      </w:numPr>
    </w:pPr>
    <w:rPr>
      <w:rFonts w:eastAsia="黑体"/>
      <w:b/>
    </w:rPr>
  </w:style>
  <w:style w:type="paragraph" w:customStyle="1" w:styleId="aff3">
    <w:name w:val="段"/>
    <w:next w:val="a1"/>
    <w:qFormat/>
    <w:rsid w:val="00211EBC"/>
    <w:pPr>
      <w:autoSpaceDE w:val="0"/>
      <w:autoSpaceDN w:val="0"/>
      <w:ind w:firstLineChars="200" w:firstLine="200"/>
      <w:jc w:val="both"/>
    </w:pPr>
    <w:rPr>
      <w:rFonts w:ascii="宋体"/>
      <w:sz w:val="21"/>
      <w:szCs w:val="22"/>
    </w:rPr>
  </w:style>
  <w:style w:type="character" w:customStyle="1" w:styleId="1Char">
    <w:name w:val="标题 1 Char"/>
    <w:basedOn w:val="a3"/>
    <w:link w:val="1"/>
    <w:qFormat/>
    <w:rsid w:val="00211EBC"/>
    <w:rPr>
      <w:rFonts w:ascii="Times New Roman" w:eastAsia="宋体" w:hAnsi="Times New Roman"/>
      <w:b/>
      <w:bCs/>
      <w:kern w:val="44"/>
      <w:sz w:val="44"/>
      <w:szCs w:val="44"/>
      <w:lang w:val="en-US" w:eastAsia="zh-CN" w:bidi="ar-SA"/>
    </w:rPr>
  </w:style>
  <w:style w:type="character" w:customStyle="1" w:styleId="2Char">
    <w:name w:val="标题 2 Char"/>
    <w:basedOn w:val="a3"/>
    <w:link w:val="2"/>
    <w:qFormat/>
    <w:rsid w:val="00211EBC"/>
    <w:rPr>
      <w:rFonts w:ascii="Arial" w:eastAsia="黑体" w:hAnsi="Arial"/>
      <w:b/>
      <w:bCs/>
      <w:kern w:val="2"/>
      <w:sz w:val="32"/>
      <w:szCs w:val="32"/>
      <w:lang w:val="en-US" w:eastAsia="zh-CN" w:bidi="ar-SA"/>
    </w:rPr>
  </w:style>
  <w:style w:type="character" w:customStyle="1" w:styleId="3Char">
    <w:name w:val="标题 3 Char"/>
    <w:basedOn w:val="a3"/>
    <w:link w:val="3"/>
    <w:qFormat/>
    <w:rsid w:val="00211EBC"/>
    <w:rPr>
      <w:rFonts w:eastAsia="宋体"/>
      <w:b/>
      <w:bCs/>
      <w:kern w:val="2"/>
      <w:sz w:val="32"/>
      <w:szCs w:val="32"/>
      <w:lang w:val="en-US" w:eastAsia="zh-CN" w:bidi="ar-SA"/>
    </w:rPr>
  </w:style>
  <w:style w:type="character" w:customStyle="1" w:styleId="4Char">
    <w:name w:val="标题 4 Char"/>
    <w:link w:val="4"/>
    <w:qFormat/>
    <w:rsid w:val="00211EBC"/>
    <w:rPr>
      <w:rFonts w:ascii="Arial" w:eastAsia="黑体" w:hAnsi="Arial"/>
      <w:b/>
      <w:bCs/>
      <w:kern w:val="2"/>
      <w:sz w:val="28"/>
      <w:szCs w:val="28"/>
    </w:rPr>
  </w:style>
  <w:style w:type="character" w:customStyle="1" w:styleId="5Char">
    <w:name w:val="标题 5 Char"/>
    <w:link w:val="5"/>
    <w:qFormat/>
    <w:rsid w:val="00211EBC"/>
    <w:rPr>
      <w:rFonts w:cs="Microsoft Sans Serif"/>
      <w:b/>
      <w:bCs/>
      <w:kern w:val="2"/>
      <w:sz w:val="21"/>
      <w:szCs w:val="21"/>
      <w:u w:val="single"/>
      <w:lang w:val="en-GB"/>
    </w:rPr>
  </w:style>
  <w:style w:type="character" w:customStyle="1" w:styleId="6Char">
    <w:name w:val="标题 6 Char"/>
    <w:link w:val="6"/>
    <w:qFormat/>
    <w:rsid w:val="00211EBC"/>
    <w:rPr>
      <w:rFonts w:ascii="Arial" w:eastAsia="黑体" w:hAnsi="Arial"/>
      <w:b/>
      <w:bCs/>
      <w:sz w:val="24"/>
      <w:szCs w:val="24"/>
    </w:rPr>
  </w:style>
  <w:style w:type="character" w:customStyle="1" w:styleId="7Char">
    <w:name w:val="标题 7 Char"/>
    <w:link w:val="7"/>
    <w:qFormat/>
    <w:rsid w:val="00211EBC"/>
    <w:rPr>
      <w:b/>
      <w:bCs/>
      <w:sz w:val="24"/>
      <w:szCs w:val="24"/>
    </w:rPr>
  </w:style>
  <w:style w:type="character" w:customStyle="1" w:styleId="8Char">
    <w:name w:val="标题 8 Char"/>
    <w:link w:val="8"/>
    <w:qFormat/>
    <w:rsid w:val="00211EBC"/>
    <w:rPr>
      <w:rFonts w:ascii="Arial" w:eastAsia="黑体" w:hAnsi="Arial"/>
      <w:sz w:val="24"/>
      <w:szCs w:val="24"/>
    </w:rPr>
  </w:style>
  <w:style w:type="character" w:customStyle="1" w:styleId="9Char">
    <w:name w:val="标题 9 Char"/>
    <w:link w:val="9"/>
    <w:qFormat/>
    <w:rsid w:val="00211EBC"/>
    <w:rPr>
      <w:rFonts w:ascii="Arial" w:eastAsia="黑体" w:hAnsi="Arial"/>
      <w:sz w:val="21"/>
      <w:szCs w:val="21"/>
    </w:rPr>
  </w:style>
  <w:style w:type="character" w:customStyle="1" w:styleId="3Char1">
    <w:name w:val="标题 3 Char1"/>
    <w:qFormat/>
    <w:rsid w:val="00211EBC"/>
    <w:rPr>
      <w:rFonts w:eastAsia="宋体"/>
      <w:b/>
      <w:bCs/>
      <w:kern w:val="2"/>
      <w:sz w:val="32"/>
      <w:szCs w:val="32"/>
      <w:lang w:val="en-US" w:eastAsia="zh-CN" w:bidi="ar-SA"/>
    </w:rPr>
  </w:style>
  <w:style w:type="character" w:customStyle="1" w:styleId="CharChar2">
    <w:name w:val="Char Char2"/>
    <w:basedOn w:val="a3"/>
    <w:qFormat/>
    <w:rsid w:val="00211EBC"/>
    <w:rPr>
      <w:rFonts w:eastAsia="宋体"/>
      <w:kern w:val="2"/>
      <w:sz w:val="21"/>
      <w:szCs w:val="24"/>
      <w:lang w:val="en-US" w:eastAsia="zh-CN" w:bidi="ar-SA"/>
    </w:rPr>
  </w:style>
  <w:style w:type="character" w:customStyle="1" w:styleId="5Char0">
    <w:name w:val="表5 Char"/>
    <w:basedOn w:val="a3"/>
    <w:link w:val="51"/>
    <w:qFormat/>
    <w:rsid w:val="00211EBC"/>
    <w:rPr>
      <w:rFonts w:ascii="宋体" w:eastAsia="宋体"/>
      <w:kern w:val="2"/>
      <w:lang w:val="en-US" w:eastAsia="zh-CN" w:bidi="ar-SA"/>
    </w:rPr>
  </w:style>
  <w:style w:type="paragraph" w:customStyle="1" w:styleId="51">
    <w:name w:val="表5"/>
    <w:basedOn w:val="a1"/>
    <w:next w:val="a1"/>
    <w:link w:val="5Char0"/>
    <w:qFormat/>
    <w:rsid w:val="00211EBC"/>
    <w:pPr>
      <w:tabs>
        <w:tab w:val="left" w:pos="840"/>
      </w:tabs>
      <w:jc w:val="center"/>
    </w:pPr>
    <w:rPr>
      <w:rFonts w:ascii="宋体"/>
      <w:szCs w:val="20"/>
    </w:rPr>
  </w:style>
  <w:style w:type="character" w:customStyle="1" w:styleId="Char2">
    <w:name w:val="文档结构图 Char"/>
    <w:link w:val="ab"/>
    <w:qFormat/>
    <w:rsid w:val="00211EBC"/>
    <w:rPr>
      <w:kern w:val="2"/>
      <w:sz w:val="21"/>
      <w:szCs w:val="24"/>
      <w:shd w:val="clear" w:color="auto" w:fill="000080"/>
    </w:rPr>
  </w:style>
  <w:style w:type="character" w:customStyle="1" w:styleId="Char9">
    <w:name w:val="副标题 Char"/>
    <w:qFormat/>
    <w:rsid w:val="00211EBC"/>
    <w:rPr>
      <w:rFonts w:ascii="Cambria" w:hAnsi="Cambria"/>
      <w:b/>
      <w:bCs/>
      <w:kern w:val="28"/>
      <w:sz w:val="32"/>
      <w:szCs w:val="32"/>
    </w:rPr>
  </w:style>
  <w:style w:type="character" w:customStyle="1" w:styleId="3SottoparagrafoChar">
    <w:name w:val="样式 标题 3Sottoparagrafo + 自动设置 Char"/>
    <w:basedOn w:val="a3"/>
    <w:link w:val="3Sottoparagrafo"/>
    <w:qFormat/>
    <w:rsid w:val="00211EBC"/>
    <w:rPr>
      <w:rFonts w:ascii="宋体" w:eastAsia="宋体" w:hAnsi="宋体"/>
      <w:kern w:val="2"/>
      <w:sz w:val="24"/>
      <w:lang w:val="en-US" w:eastAsia="zh-CN" w:bidi="ar-SA"/>
    </w:rPr>
  </w:style>
  <w:style w:type="paragraph" w:customStyle="1" w:styleId="3Sottoparagrafo">
    <w:name w:val="样式 标题 3Sottoparagrafo + 自动设置"/>
    <w:basedOn w:val="3"/>
    <w:link w:val="3SottoparagrafoChar"/>
    <w:qFormat/>
    <w:rsid w:val="00211EBC"/>
    <w:pPr>
      <w:keepNext w:val="0"/>
      <w:tabs>
        <w:tab w:val="left" w:pos="840"/>
        <w:tab w:val="left" w:pos="1590"/>
      </w:tabs>
      <w:spacing w:before="0" w:after="0" w:line="413" w:lineRule="auto"/>
      <w:ind w:left="840" w:hanging="840"/>
    </w:pPr>
    <w:rPr>
      <w:rFonts w:ascii="宋体" w:hAnsi="宋体"/>
      <w:b w:val="0"/>
      <w:bCs w:val="0"/>
      <w:sz w:val="24"/>
      <w:szCs w:val="20"/>
    </w:rPr>
  </w:style>
  <w:style w:type="character" w:customStyle="1" w:styleId="Char12">
    <w:name w:val="文档结构图 Char1"/>
    <w:qFormat/>
    <w:rsid w:val="00211EBC"/>
    <w:rPr>
      <w:rFonts w:ascii="宋体"/>
      <w:kern w:val="2"/>
      <w:sz w:val="18"/>
      <w:szCs w:val="18"/>
    </w:rPr>
  </w:style>
  <w:style w:type="character" w:customStyle="1" w:styleId="textcontents">
    <w:name w:val="textcontents"/>
    <w:qFormat/>
    <w:rsid w:val="00211EBC"/>
    <w:rPr>
      <w:rFonts w:cs="Times New Roman"/>
    </w:rPr>
  </w:style>
  <w:style w:type="character" w:customStyle="1" w:styleId="33XW3xw3XWChar3XWCharCharCharCharChar">
    <w:name w:val="样式 标题 3标题 3XW标题 3xw标题 3XW Char标题 3XW Char Char Char Char标题 ... Char"/>
    <w:basedOn w:val="3Char"/>
    <w:link w:val="33XW3xw3XWChar3XWCharCharCharChar"/>
    <w:qFormat/>
    <w:rsid w:val="00211EBC"/>
    <w:rPr>
      <w:rFonts w:ascii="宋体" w:eastAsia="宋体" w:hAnsi="宋体"/>
      <w:b/>
      <w:bCs/>
      <w:kern w:val="2"/>
      <w:sz w:val="32"/>
      <w:szCs w:val="32"/>
      <w:lang w:val="en-US" w:eastAsia="zh-CN" w:bidi="ar-SA"/>
    </w:rPr>
  </w:style>
  <w:style w:type="paragraph" w:customStyle="1" w:styleId="33XW3xw3XWChar3XWCharCharCharChar">
    <w:name w:val="样式 标题 3标题 3XW标题 3xw标题 3XW Char标题 3XW Char Char Char Char标题 ..."/>
    <w:basedOn w:val="3"/>
    <w:link w:val="33XW3xw3XWChar3XWCharCharCharCharChar"/>
    <w:qFormat/>
    <w:rsid w:val="00211EBC"/>
    <w:pPr>
      <w:tabs>
        <w:tab w:val="left" w:pos="720"/>
        <w:tab w:val="left" w:pos="1200"/>
      </w:tabs>
      <w:spacing w:before="240" w:after="240" w:line="240" w:lineRule="auto"/>
      <w:ind w:left="1200" w:hanging="360"/>
    </w:pPr>
    <w:rPr>
      <w:rFonts w:ascii="宋体" w:hAnsi="宋体"/>
    </w:rPr>
  </w:style>
  <w:style w:type="character" w:customStyle="1" w:styleId="CharCharChar">
    <w:name w:val="报告正文 Char Char Char"/>
    <w:basedOn w:val="a3"/>
    <w:link w:val="CharChar"/>
    <w:qFormat/>
    <w:rsid w:val="00211EBC"/>
    <w:rPr>
      <w:rFonts w:eastAsia="宋体"/>
      <w:spacing w:val="14"/>
      <w:kern w:val="2"/>
      <w:sz w:val="24"/>
      <w:lang w:val="en-US" w:eastAsia="zh-CN" w:bidi="ar-SA"/>
    </w:rPr>
  </w:style>
  <w:style w:type="paragraph" w:customStyle="1" w:styleId="CharChar">
    <w:name w:val="报告正文 Char Char"/>
    <w:basedOn w:val="a1"/>
    <w:link w:val="CharCharChar"/>
    <w:qFormat/>
    <w:rsid w:val="00211EBC"/>
    <w:pPr>
      <w:wordWrap w:val="0"/>
      <w:topLinePunct/>
      <w:spacing w:line="360" w:lineRule="auto"/>
      <w:ind w:firstLineChars="200" w:firstLine="200"/>
    </w:pPr>
    <w:rPr>
      <w:spacing w:val="14"/>
      <w:sz w:val="24"/>
      <w:szCs w:val="20"/>
    </w:rPr>
  </w:style>
  <w:style w:type="character" w:customStyle="1" w:styleId="Char13">
    <w:name w:val="批注框文本 Char1"/>
    <w:qFormat/>
    <w:rsid w:val="00211EBC"/>
    <w:rPr>
      <w:kern w:val="2"/>
      <w:sz w:val="18"/>
      <w:szCs w:val="18"/>
    </w:rPr>
  </w:style>
  <w:style w:type="character" w:customStyle="1" w:styleId="2Char1">
    <w:name w:val="标题 2 Char1"/>
    <w:qFormat/>
    <w:rsid w:val="00211EBC"/>
    <w:rPr>
      <w:rFonts w:ascii="Arial" w:eastAsia="黑体" w:hAnsi="Arial"/>
      <w:b/>
      <w:bCs/>
      <w:kern w:val="2"/>
      <w:sz w:val="32"/>
      <w:szCs w:val="32"/>
      <w:lang w:val="en-US" w:eastAsia="zh-CN" w:bidi="ar-SA"/>
    </w:rPr>
  </w:style>
  <w:style w:type="character" w:customStyle="1" w:styleId="Char14">
    <w:name w:val="日期 Char1"/>
    <w:qFormat/>
    <w:rsid w:val="00211EBC"/>
    <w:rPr>
      <w:kern w:val="2"/>
      <w:sz w:val="21"/>
      <w:szCs w:val="22"/>
    </w:rPr>
  </w:style>
  <w:style w:type="character" w:customStyle="1" w:styleId="Chara">
    <w:name w:val="编号 Char"/>
    <w:basedOn w:val="a3"/>
    <w:link w:val="aff4"/>
    <w:qFormat/>
    <w:rsid w:val="00211EBC"/>
    <w:rPr>
      <w:rFonts w:ascii="宋体" w:eastAsia="宋体" w:hAnsi="宋体"/>
      <w:kern w:val="2"/>
      <w:sz w:val="24"/>
      <w:lang w:val="en-US" w:eastAsia="zh-CN" w:bidi="ar-SA"/>
    </w:rPr>
  </w:style>
  <w:style w:type="paragraph" w:customStyle="1" w:styleId="aff4">
    <w:name w:val="编号"/>
    <w:basedOn w:val="a1"/>
    <w:link w:val="Chara"/>
    <w:qFormat/>
    <w:rsid w:val="00211EBC"/>
    <w:pPr>
      <w:spacing w:line="500" w:lineRule="exact"/>
      <w:ind w:leftChars="200" w:left="400" w:hangingChars="200" w:hanging="200"/>
      <w:jc w:val="left"/>
    </w:pPr>
    <w:rPr>
      <w:rFonts w:ascii="宋体" w:hAnsi="宋体"/>
      <w:sz w:val="24"/>
      <w:szCs w:val="20"/>
    </w:rPr>
  </w:style>
  <w:style w:type="character" w:customStyle="1" w:styleId="Char11">
    <w:name w:val="标题 Char1"/>
    <w:basedOn w:val="a3"/>
    <w:link w:val="af9"/>
    <w:qFormat/>
    <w:rsid w:val="00211EBC"/>
    <w:rPr>
      <w:rFonts w:ascii="Arial" w:eastAsia="宋体" w:hAnsi="Arial"/>
      <w:b/>
      <w:sz w:val="32"/>
      <w:lang w:val="en-US" w:eastAsia="zh-CN" w:bidi="ar-SA"/>
    </w:rPr>
  </w:style>
  <w:style w:type="character" w:customStyle="1" w:styleId="Charb">
    <w:name w:val="引用 Char"/>
    <w:qFormat/>
    <w:rsid w:val="00211EBC"/>
    <w:rPr>
      <w:i/>
      <w:iCs/>
      <w:color w:val="000000"/>
      <w:kern w:val="2"/>
      <w:sz w:val="21"/>
      <w:szCs w:val="22"/>
    </w:rPr>
  </w:style>
  <w:style w:type="character" w:customStyle="1" w:styleId="Char15">
    <w:name w:val="二室正文 Char1"/>
    <w:basedOn w:val="a3"/>
    <w:link w:val="aff5"/>
    <w:qFormat/>
    <w:rsid w:val="00211EBC"/>
    <w:rPr>
      <w:rFonts w:eastAsia="仿宋_GB2312"/>
      <w:spacing w:val="-4"/>
      <w:kern w:val="2"/>
      <w:sz w:val="28"/>
      <w:lang w:val="en-US" w:eastAsia="zh-CN" w:bidi="ar-SA"/>
    </w:rPr>
  </w:style>
  <w:style w:type="paragraph" w:customStyle="1" w:styleId="aff5">
    <w:name w:val="二室正文"/>
    <w:basedOn w:val="a1"/>
    <w:link w:val="Char15"/>
    <w:qFormat/>
    <w:rsid w:val="00211EBC"/>
    <w:pPr>
      <w:spacing w:line="460" w:lineRule="exact"/>
      <w:ind w:firstLineChars="200" w:firstLine="544"/>
    </w:pPr>
    <w:rPr>
      <w:rFonts w:eastAsia="仿宋_GB2312"/>
      <w:spacing w:val="-4"/>
      <w:sz w:val="28"/>
      <w:szCs w:val="20"/>
    </w:rPr>
  </w:style>
  <w:style w:type="character" w:customStyle="1" w:styleId="Char1CharCharCharChar">
    <w:name w:val="报告正文 Char1 Char Char Char Char"/>
    <w:basedOn w:val="a3"/>
    <w:link w:val="Char1CharCharChar"/>
    <w:qFormat/>
    <w:rsid w:val="00211EBC"/>
    <w:rPr>
      <w:rFonts w:eastAsia="宋体"/>
      <w:spacing w:val="14"/>
      <w:kern w:val="2"/>
      <w:sz w:val="24"/>
      <w:lang w:val="en-US" w:eastAsia="zh-CN" w:bidi="ar-SA"/>
    </w:rPr>
  </w:style>
  <w:style w:type="paragraph" w:customStyle="1" w:styleId="Char1CharCharChar">
    <w:name w:val="报告正文 Char1 Char Char Char"/>
    <w:basedOn w:val="a1"/>
    <w:link w:val="Char1CharCharCharChar"/>
    <w:qFormat/>
    <w:rsid w:val="00211EBC"/>
    <w:pPr>
      <w:topLinePunct/>
      <w:spacing w:line="360" w:lineRule="auto"/>
      <w:ind w:firstLineChars="200" w:firstLine="200"/>
    </w:pPr>
    <w:rPr>
      <w:spacing w:val="14"/>
      <w:sz w:val="24"/>
      <w:szCs w:val="20"/>
    </w:rPr>
  </w:style>
  <w:style w:type="character" w:customStyle="1" w:styleId="1Char0">
    <w:name w:val="编号（1） Char"/>
    <w:basedOn w:val="a3"/>
    <w:link w:val="12"/>
    <w:qFormat/>
    <w:rsid w:val="00211EBC"/>
    <w:rPr>
      <w:rFonts w:ascii="宋体" w:eastAsia="宋体"/>
      <w:kern w:val="2"/>
      <w:lang w:val="en-US" w:eastAsia="zh-CN" w:bidi="ar-SA"/>
    </w:rPr>
  </w:style>
  <w:style w:type="paragraph" w:customStyle="1" w:styleId="12">
    <w:name w:val="编号（1）"/>
    <w:basedOn w:val="a1"/>
    <w:link w:val="1Char0"/>
    <w:qFormat/>
    <w:rsid w:val="00211EBC"/>
    <w:pPr>
      <w:tabs>
        <w:tab w:val="left" w:pos="1145"/>
      </w:tabs>
      <w:spacing w:line="360" w:lineRule="auto"/>
      <w:ind w:left="1145" w:hanging="720"/>
    </w:pPr>
    <w:rPr>
      <w:rFonts w:ascii="宋体"/>
      <w:szCs w:val="20"/>
    </w:rPr>
  </w:style>
  <w:style w:type="character" w:customStyle="1" w:styleId="Char7">
    <w:name w:val="页眉 Char"/>
    <w:link w:val="af2"/>
    <w:qFormat/>
    <w:rsid w:val="00211EBC"/>
    <w:rPr>
      <w:kern w:val="2"/>
      <w:sz w:val="18"/>
      <w:szCs w:val="18"/>
    </w:rPr>
  </w:style>
  <w:style w:type="character" w:customStyle="1" w:styleId="Char16">
    <w:name w:val="引用 Char1"/>
    <w:basedOn w:val="a3"/>
    <w:link w:val="aff6"/>
    <w:uiPriority w:val="99"/>
    <w:qFormat/>
    <w:rsid w:val="00211EBC"/>
    <w:rPr>
      <w:i/>
      <w:iCs/>
      <w:color w:val="000000"/>
      <w:kern w:val="2"/>
      <w:szCs w:val="24"/>
    </w:rPr>
  </w:style>
  <w:style w:type="paragraph" w:styleId="aff6">
    <w:name w:val="Quote"/>
    <w:basedOn w:val="a1"/>
    <w:next w:val="a1"/>
    <w:link w:val="Char16"/>
    <w:qFormat/>
    <w:rsid w:val="00211EBC"/>
    <w:rPr>
      <w:i/>
      <w:iCs/>
      <w:color w:val="000000"/>
      <w:szCs w:val="22"/>
    </w:rPr>
  </w:style>
  <w:style w:type="character" w:customStyle="1" w:styleId="4CharChar">
    <w:name w:val="标题4 Char Char"/>
    <w:link w:val="42"/>
    <w:qFormat/>
    <w:rsid w:val="00211EBC"/>
    <w:rPr>
      <w:rFonts w:ascii="Arial" w:hAnsi="Arial"/>
      <w:b/>
      <w:bCs/>
      <w:sz w:val="24"/>
      <w:szCs w:val="32"/>
    </w:rPr>
  </w:style>
  <w:style w:type="paragraph" w:customStyle="1" w:styleId="42">
    <w:name w:val="标题4"/>
    <w:basedOn w:val="2"/>
    <w:next w:val="40"/>
    <w:link w:val="4CharChar"/>
    <w:qFormat/>
    <w:rsid w:val="00211EBC"/>
    <w:pPr>
      <w:spacing w:before="260" w:after="260" w:line="413" w:lineRule="auto"/>
    </w:pPr>
    <w:rPr>
      <w:rFonts w:eastAsia="宋体"/>
      <w:kern w:val="0"/>
      <w:sz w:val="24"/>
    </w:rPr>
  </w:style>
  <w:style w:type="character" w:customStyle="1" w:styleId="CharChar9">
    <w:name w:val="Char Char9"/>
    <w:qFormat/>
    <w:rsid w:val="00211EBC"/>
    <w:rPr>
      <w:kern w:val="2"/>
      <w:sz w:val="21"/>
      <w:szCs w:val="22"/>
    </w:rPr>
  </w:style>
  <w:style w:type="character" w:customStyle="1" w:styleId="CharChar1">
    <w:name w:val="Char Char1"/>
    <w:basedOn w:val="a3"/>
    <w:qFormat/>
    <w:rsid w:val="00211EBC"/>
    <w:rPr>
      <w:rFonts w:eastAsia="宋体"/>
      <w:kern w:val="2"/>
      <w:sz w:val="24"/>
      <w:lang w:val="en-US" w:eastAsia="zh-CN" w:bidi="ar-SA"/>
    </w:rPr>
  </w:style>
  <w:style w:type="character" w:customStyle="1" w:styleId="5CharChar">
    <w:name w:val="标题5 Char Char"/>
    <w:link w:val="52"/>
    <w:qFormat/>
    <w:rsid w:val="00211EBC"/>
    <w:rPr>
      <w:rFonts w:ascii="Arial" w:hAnsi="Arial"/>
      <w:b/>
      <w:bCs/>
      <w:sz w:val="24"/>
      <w:szCs w:val="32"/>
    </w:rPr>
  </w:style>
  <w:style w:type="paragraph" w:customStyle="1" w:styleId="52">
    <w:name w:val="标题5"/>
    <w:basedOn w:val="3"/>
    <w:link w:val="5CharChar"/>
    <w:qFormat/>
    <w:rsid w:val="00211EBC"/>
    <w:pPr>
      <w:spacing w:line="413" w:lineRule="auto"/>
    </w:pPr>
    <w:rPr>
      <w:rFonts w:ascii="Arial" w:hAnsi="Arial"/>
      <w:kern w:val="0"/>
      <w:sz w:val="24"/>
    </w:rPr>
  </w:style>
  <w:style w:type="character" w:customStyle="1" w:styleId="13">
    <w:name w:val="不明显强调1"/>
    <w:qFormat/>
    <w:rsid w:val="00211EBC"/>
    <w:rPr>
      <w:i/>
      <w:iCs/>
      <w:color w:val="808080"/>
    </w:rPr>
  </w:style>
  <w:style w:type="character" w:customStyle="1" w:styleId="Char17">
    <w:name w:val="正文文本 Char1"/>
    <w:qFormat/>
    <w:rsid w:val="00211EBC"/>
    <w:rPr>
      <w:kern w:val="2"/>
      <w:sz w:val="21"/>
      <w:szCs w:val="22"/>
    </w:rPr>
  </w:style>
  <w:style w:type="character" w:customStyle="1" w:styleId="Verdana20Char">
    <w:name w:val="样式 样式 样式 Verdana 小四 黑色 行距: 固定值 20 磅 + (西文) 宋体 小四 + 小四 Char"/>
    <w:basedOn w:val="a3"/>
    <w:link w:val="Verdana20"/>
    <w:qFormat/>
    <w:rsid w:val="00211EBC"/>
    <w:rPr>
      <w:rFonts w:ascii="宋体" w:eastAsia="Verdana" w:hAnsi="宋体"/>
      <w:color w:val="000000"/>
      <w:kern w:val="2"/>
      <w:lang w:val="en-US" w:eastAsia="zh-CN" w:bidi="ar-SA"/>
    </w:rPr>
  </w:style>
  <w:style w:type="paragraph" w:customStyle="1" w:styleId="Verdana20">
    <w:name w:val="样式 样式 样式 Verdana 小四 黑色 行距: 固定值 20 磅 + (西文) 宋体 小四 + 小四"/>
    <w:basedOn w:val="a1"/>
    <w:link w:val="Verdana20Char"/>
    <w:qFormat/>
    <w:rsid w:val="00211EBC"/>
    <w:pPr>
      <w:spacing w:line="400" w:lineRule="exact"/>
      <w:ind w:firstLineChars="200" w:firstLine="480"/>
    </w:pPr>
    <w:rPr>
      <w:rFonts w:ascii="宋体" w:eastAsia="Verdana" w:hAnsi="宋体"/>
      <w:color w:val="000000"/>
      <w:szCs w:val="20"/>
    </w:rPr>
  </w:style>
  <w:style w:type="character" w:customStyle="1" w:styleId="14">
    <w:name w:val="明显参考1"/>
    <w:qFormat/>
    <w:rsid w:val="00211EBC"/>
    <w:rPr>
      <w:b/>
      <w:bCs/>
      <w:smallCaps/>
      <w:color w:val="C0504D"/>
      <w:spacing w:val="5"/>
      <w:u w:val="single"/>
    </w:rPr>
  </w:style>
  <w:style w:type="character" w:customStyle="1" w:styleId="2Char0">
    <w:name w:val="正文文本 2 Char"/>
    <w:basedOn w:val="a3"/>
    <w:link w:val="23"/>
    <w:qFormat/>
    <w:rsid w:val="00211EBC"/>
    <w:rPr>
      <w:rFonts w:eastAsia="黑体"/>
      <w:bCs/>
      <w:kern w:val="2"/>
      <w:sz w:val="72"/>
      <w:szCs w:val="24"/>
    </w:rPr>
  </w:style>
  <w:style w:type="character" w:customStyle="1" w:styleId="Char4">
    <w:name w:val="日期 Char"/>
    <w:basedOn w:val="a3"/>
    <w:link w:val="af"/>
    <w:qFormat/>
    <w:rsid w:val="00211EBC"/>
    <w:rPr>
      <w:kern w:val="2"/>
      <w:sz w:val="24"/>
    </w:rPr>
  </w:style>
  <w:style w:type="character" w:customStyle="1" w:styleId="2CharCharCharChar">
    <w:name w:val="标题 2 Char Char Char Char"/>
    <w:basedOn w:val="a3"/>
    <w:qFormat/>
    <w:rsid w:val="00211EBC"/>
    <w:rPr>
      <w:rFonts w:ascii="黑体"/>
      <w:sz w:val="30"/>
    </w:rPr>
  </w:style>
  <w:style w:type="character" w:customStyle="1" w:styleId="CharChar8">
    <w:name w:val="Char Char8"/>
    <w:basedOn w:val="a3"/>
    <w:qFormat/>
    <w:rsid w:val="00211EBC"/>
    <w:rPr>
      <w:rFonts w:ascii="Arial" w:eastAsia="黑体" w:hAnsi="Arial"/>
      <w:b/>
      <w:bCs/>
      <w:kern w:val="2"/>
      <w:sz w:val="32"/>
      <w:szCs w:val="32"/>
      <w:lang w:val="en-US" w:eastAsia="zh-CN" w:bidi="ar-SA"/>
    </w:rPr>
  </w:style>
  <w:style w:type="character" w:customStyle="1" w:styleId="aff7">
    <w:name w:val="样式 粉红"/>
    <w:basedOn w:val="a3"/>
    <w:qFormat/>
    <w:rsid w:val="00211EBC"/>
    <w:rPr>
      <w:color w:val="auto"/>
      <w:u w:val="none"/>
    </w:rPr>
  </w:style>
  <w:style w:type="character" w:customStyle="1" w:styleId="Charc">
    <w:name w:val="明显引用 Char"/>
    <w:qFormat/>
    <w:rsid w:val="00211EBC"/>
    <w:rPr>
      <w:b/>
      <w:bCs/>
      <w:i/>
      <w:iCs/>
      <w:color w:val="4F81BD"/>
      <w:kern w:val="2"/>
      <w:sz w:val="21"/>
      <w:szCs w:val="22"/>
    </w:rPr>
  </w:style>
  <w:style w:type="character" w:customStyle="1" w:styleId="Char6">
    <w:name w:val="页脚 Char"/>
    <w:basedOn w:val="a3"/>
    <w:link w:val="af1"/>
    <w:qFormat/>
    <w:rsid w:val="00211EBC"/>
    <w:rPr>
      <w:kern w:val="2"/>
      <w:sz w:val="18"/>
      <w:szCs w:val="18"/>
    </w:rPr>
  </w:style>
  <w:style w:type="character" w:customStyle="1" w:styleId="Char18">
    <w:name w:val="明显引用 Char1"/>
    <w:basedOn w:val="a3"/>
    <w:link w:val="aff8"/>
    <w:uiPriority w:val="99"/>
    <w:qFormat/>
    <w:rsid w:val="00211EBC"/>
    <w:rPr>
      <w:b/>
      <w:bCs/>
      <w:i/>
      <w:iCs/>
      <w:color w:val="4F81BD"/>
      <w:kern w:val="2"/>
      <w:szCs w:val="24"/>
    </w:rPr>
  </w:style>
  <w:style w:type="paragraph" w:styleId="aff8">
    <w:name w:val="Intense Quote"/>
    <w:basedOn w:val="a1"/>
    <w:next w:val="a1"/>
    <w:link w:val="Char18"/>
    <w:qFormat/>
    <w:rsid w:val="00211EBC"/>
    <w:pPr>
      <w:pBdr>
        <w:bottom w:val="single" w:sz="4" w:space="4" w:color="4F81BD"/>
      </w:pBdr>
      <w:spacing w:before="200" w:after="280"/>
      <w:ind w:left="936" w:right="936"/>
    </w:pPr>
    <w:rPr>
      <w:b/>
      <w:bCs/>
      <w:i/>
      <w:iCs/>
      <w:color w:val="4F81BD"/>
      <w:szCs w:val="22"/>
    </w:rPr>
  </w:style>
  <w:style w:type="character" w:customStyle="1" w:styleId="Char19">
    <w:name w:val="批注主题 Char1"/>
    <w:qFormat/>
    <w:rsid w:val="00211EBC"/>
    <w:rPr>
      <w:b/>
      <w:bCs/>
      <w:kern w:val="2"/>
      <w:sz w:val="21"/>
      <w:szCs w:val="22"/>
    </w:rPr>
  </w:style>
  <w:style w:type="character" w:customStyle="1" w:styleId="CharChar7">
    <w:name w:val="Char Char7"/>
    <w:basedOn w:val="a3"/>
    <w:qFormat/>
    <w:rsid w:val="00211EBC"/>
    <w:rPr>
      <w:rFonts w:ascii="Arial" w:eastAsia="黑体" w:hAnsi="Arial"/>
      <w:b/>
      <w:bCs/>
      <w:kern w:val="2"/>
      <w:sz w:val="32"/>
      <w:szCs w:val="32"/>
      <w:lang w:val="en-US" w:eastAsia="zh-CN" w:bidi="ar-SA"/>
    </w:rPr>
  </w:style>
  <w:style w:type="character" w:customStyle="1" w:styleId="15">
    <w:name w:val="书籍标题1"/>
    <w:qFormat/>
    <w:rsid w:val="00211EBC"/>
    <w:rPr>
      <w:b/>
      <w:bCs/>
      <w:smallCaps/>
      <w:spacing w:val="5"/>
    </w:rPr>
  </w:style>
  <w:style w:type="character" w:customStyle="1" w:styleId="2CharCharCharCharCharChar">
    <w:name w:val="标题 2 Char Char Char Char Char Char"/>
    <w:basedOn w:val="a3"/>
    <w:qFormat/>
    <w:rsid w:val="00211EBC"/>
    <w:rPr>
      <w:rFonts w:eastAsia="黑体"/>
      <w:b/>
      <w:kern w:val="2"/>
      <w:sz w:val="36"/>
      <w:lang w:val="en-US" w:eastAsia="zh-CN" w:bidi="ar-SA"/>
    </w:rPr>
  </w:style>
  <w:style w:type="character" w:customStyle="1" w:styleId="16">
    <w:name w:val="明显强调1"/>
    <w:qFormat/>
    <w:rsid w:val="00211EBC"/>
    <w:rPr>
      <w:b/>
      <w:bCs/>
      <w:i/>
      <w:iCs/>
      <w:color w:val="4F81BD"/>
    </w:rPr>
  </w:style>
  <w:style w:type="character" w:customStyle="1" w:styleId="CharChar4">
    <w:name w:val="Char Char4"/>
    <w:basedOn w:val="a3"/>
    <w:qFormat/>
    <w:rsid w:val="00211EBC"/>
    <w:rPr>
      <w:rFonts w:eastAsia="黑体"/>
      <w:b/>
      <w:kern w:val="44"/>
      <w:sz w:val="44"/>
      <w:lang w:val="en-US" w:eastAsia="zh-CN" w:bidi="ar-SA"/>
    </w:rPr>
  </w:style>
  <w:style w:type="character" w:customStyle="1" w:styleId="font161">
    <w:name w:val="font161"/>
    <w:basedOn w:val="a3"/>
    <w:qFormat/>
    <w:rsid w:val="00211EBC"/>
    <w:rPr>
      <w:b/>
      <w:bCs/>
      <w:sz w:val="32"/>
      <w:szCs w:val="32"/>
    </w:rPr>
  </w:style>
  <w:style w:type="character" w:customStyle="1" w:styleId="CharChar0">
    <w:name w:val="批注文字 Char Char"/>
    <w:qFormat/>
    <w:rsid w:val="00211EBC"/>
    <w:rPr>
      <w:rFonts w:ascii="宋体" w:eastAsia="宋体" w:hAnsi="Times New Roman" w:cs="Times New Roman"/>
      <w:sz w:val="28"/>
      <w:szCs w:val="20"/>
    </w:rPr>
  </w:style>
  <w:style w:type="character" w:customStyle="1" w:styleId="Char10">
    <w:name w:val="副标题 Char1"/>
    <w:basedOn w:val="a3"/>
    <w:link w:val="af4"/>
    <w:qFormat/>
    <w:rsid w:val="00211EBC"/>
    <w:rPr>
      <w:rFonts w:ascii="Cambria" w:hAnsi="Cambria" w:cs="Times New Roman"/>
      <w:b/>
      <w:bCs/>
      <w:kern w:val="28"/>
      <w:sz w:val="32"/>
      <w:szCs w:val="32"/>
    </w:rPr>
  </w:style>
  <w:style w:type="character" w:customStyle="1" w:styleId="Char8">
    <w:name w:val="批注主题 Char"/>
    <w:basedOn w:val="Char3"/>
    <w:link w:val="afa"/>
    <w:qFormat/>
    <w:rsid w:val="00211EBC"/>
    <w:rPr>
      <w:rFonts w:eastAsia="宋体"/>
      <w:b/>
      <w:bCs/>
      <w:kern w:val="2"/>
      <w:sz w:val="21"/>
      <w:szCs w:val="24"/>
      <w:lang w:val="en-US" w:eastAsia="zh-CN" w:bidi="ar-SA"/>
    </w:rPr>
  </w:style>
  <w:style w:type="character" w:customStyle="1" w:styleId="Char3">
    <w:name w:val="批注文字 Char"/>
    <w:basedOn w:val="a3"/>
    <w:link w:val="ac"/>
    <w:qFormat/>
    <w:rsid w:val="00211EBC"/>
    <w:rPr>
      <w:rFonts w:eastAsia="宋体"/>
      <w:kern w:val="2"/>
      <w:sz w:val="21"/>
      <w:szCs w:val="24"/>
      <w:lang w:val="en-US" w:eastAsia="zh-CN" w:bidi="ar-SA"/>
    </w:rPr>
  </w:style>
  <w:style w:type="character" w:customStyle="1" w:styleId="3CharChar">
    <w:name w:val="标题 3 Char Char"/>
    <w:basedOn w:val="a3"/>
    <w:qFormat/>
    <w:rsid w:val="00211EBC"/>
    <w:rPr>
      <w:rFonts w:eastAsia="宋体"/>
      <w:kern w:val="2"/>
      <w:sz w:val="28"/>
      <w:szCs w:val="28"/>
      <w:lang w:val="en-US" w:eastAsia="zh-CN" w:bidi="ar-SA"/>
    </w:rPr>
  </w:style>
  <w:style w:type="character" w:customStyle="1" w:styleId="17">
    <w:name w:val="不明显参考1"/>
    <w:qFormat/>
    <w:rsid w:val="00211EBC"/>
    <w:rPr>
      <w:smallCaps/>
      <w:color w:val="C0504D"/>
      <w:u w:val="single"/>
    </w:rPr>
  </w:style>
  <w:style w:type="character" w:customStyle="1" w:styleId="CharChar3">
    <w:name w:val="Char Char"/>
    <w:basedOn w:val="a3"/>
    <w:qFormat/>
    <w:rsid w:val="00211EBC"/>
    <w:rPr>
      <w:rFonts w:ascii="Arial" w:eastAsia="黑体" w:hAnsi="Arial"/>
      <w:b/>
      <w:bCs/>
      <w:kern w:val="2"/>
      <w:sz w:val="32"/>
      <w:szCs w:val="32"/>
      <w:lang w:val="en-US" w:eastAsia="zh-CN" w:bidi="ar-SA"/>
    </w:rPr>
  </w:style>
  <w:style w:type="character" w:customStyle="1" w:styleId="Char0">
    <w:name w:val="正文文本缩进 Char"/>
    <w:basedOn w:val="a3"/>
    <w:link w:val="a7"/>
    <w:qFormat/>
    <w:rsid w:val="00211EBC"/>
    <w:rPr>
      <w:kern w:val="2"/>
      <w:sz w:val="21"/>
      <w:szCs w:val="24"/>
    </w:rPr>
  </w:style>
  <w:style w:type="character" w:customStyle="1" w:styleId="Char1">
    <w:name w:val="正文缩进 Char"/>
    <w:basedOn w:val="a3"/>
    <w:link w:val="a9"/>
    <w:qFormat/>
    <w:locked/>
    <w:rsid w:val="00211EBC"/>
    <w:rPr>
      <w:kern w:val="2"/>
      <w:sz w:val="21"/>
      <w:szCs w:val="24"/>
    </w:rPr>
  </w:style>
  <w:style w:type="paragraph" w:customStyle="1" w:styleId="CharChar10">
    <w:name w:val="Char Char1 (文字) (文字)"/>
    <w:basedOn w:val="a1"/>
    <w:qFormat/>
    <w:rsid w:val="00211EBC"/>
    <w:pPr>
      <w:spacing w:line="360" w:lineRule="auto"/>
    </w:pPr>
    <w:rPr>
      <w:sz w:val="28"/>
      <w:szCs w:val="20"/>
    </w:rPr>
  </w:style>
  <w:style w:type="paragraph" w:customStyle="1" w:styleId="aff9">
    <w:name w:val="表内文字  居中"/>
    <w:basedOn w:val="a1"/>
    <w:next w:val="affa"/>
    <w:qFormat/>
    <w:rsid w:val="00211EBC"/>
    <w:pPr>
      <w:jc w:val="center"/>
    </w:pPr>
  </w:style>
  <w:style w:type="paragraph" w:customStyle="1" w:styleId="affa">
    <w:name w:val="正文（正式）"/>
    <w:basedOn w:val="a1"/>
    <w:qFormat/>
    <w:rsid w:val="00211EBC"/>
    <w:pPr>
      <w:adjustRightInd w:val="0"/>
      <w:snapToGrid w:val="0"/>
      <w:spacing w:line="312" w:lineRule="auto"/>
      <w:ind w:firstLineChars="200" w:firstLine="200"/>
    </w:pPr>
    <w:rPr>
      <w:bCs/>
      <w:sz w:val="24"/>
      <w:szCs w:val="28"/>
    </w:rPr>
  </w:style>
  <w:style w:type="paragraph" w:customStyle="1" w:styleId="flNote">
    <w:name w:val="flNote"/>
    <w:basedOn w:val="a1"/>
    <w:qFormat/>
    <w:rsid w:val="00211EBC"/>
    <w:pPr>
      <w:adjustRightInd w:val="0"/>
      <w:spacing w:before="320" w:after="160" w:line="360" w:lineRule="atLeast"/>
      <w:jc w:val="center"/>
      <w:textAlignment w:val="baseline"/>
    </w:pPr>
    <w:rPr>
      <w:rFonts w:ascii="Arial" w:eastAsia="黑体"/>
      <w:kern w:val="0"/>
      <w:sz w:val="30"/>
      <w:szCs w:val="20"/>
    </w:rPr>
  </w:style>
  <w:style w:type="paragraph" w:customStyle="1" w:styleId="ListParagraph1">
    <w:name w:val="List Paragraph1"/>
    <w:basedOn w:val="a1"/>
    <w:uiPriority w:val="99"/>
    <w:qFormat/>
    <w:rsid w:val="00211EBC"/>
    <w:pPr>
      <w:ind w:firstLineChars="200" w:firstLine="420"/>
    </w:pPr>
  </w:style>
  <w:style w:type="character" w:customStyle="1" w:styleId="Char5">
    <w:name w:val="批注框文本 Char"/>
    <w:basedOn w:val="a3"/>
    <w:link w:val="af0"/>
    <w:qFormat/>
    <w:rsid w:val="00211EBC"/>
    <w:rPr>
      <w:kern w:val="2"/>
      <w:sz w:val="18"/>
      <w:szCs w:val="18"/>
    </w:rPr>
  </w:style>
  <w:style w:type="character" w:customStyle="1" w:styleId="Char">
    <w:name w:val="正文文本 Char"/>
    <w:basedOn w:val="a3"/>
    <w:link w:val="a6"/>
    <w:qFormat/>
    <w:rsid w:val="00211EBC"/>
    <w:rPr>
      <w:kern w:val="2"/>
      <w:sz w:val="21"/>
      <w:szCs w:val="24"/>
    </w:rPr>
  </w:style>
  <w:style w:type="paragraph" w:customStyle="1" w:styleId="43">
    <w:name w:val="样式4"/>
    <w:basedOn w:val="3"/>
    <w:qFormat/>
    <w:rsid w:val="00211EBC"/>
    <w:rPr>
      <w:rFonts w:eastAsia="Arial"/>
    </w:rPr>
  </w:style>
  <w:style w:type="paragraph" w:customStyle="1" w:styleId="CharCharCharCharCharCharChar1">
    <w:name w:val="Char Char Char Char Char Char Char1"/>
    <w:basedOn w:val="a1"/>
    <w:qFormat/>
    <w:rsid w:val="00211EBC"/>
  </w:style>
  <w:style w:type="paragraph" w:customStyle="1" w:styleId="0">
    <w:name w:val="0"/>
    <w:basedOn w:val="a1"/>
    <w:qFormat/>
    <w:rsid w:val="00211EBC"/>
    <w:pPr>
      <w:widowControl/>
      <w:snapToGrid w:val="0"/>
    </w:pPr>
    <w:rPr>
      <w:kern w:val="0"/>
      <w:szCs w:val="20"/>
    </w:rPr>
  </w:style>
  <w:style w:type="paragraph" w:customStyle="1" w:styleId="affb">
    <w:name w:val="表格文字"/>
    <w:basedOn w:val="a1"/>
    <w:qFormat/>
    <w:rsid w:val="00211EBC"/>
    <w:pPr>
      <w:adjustRightInd w:val="0"/>
      <w:spacing w:line="420" w:lineRule="atLeast"/>
      <w:jc w:val="left"/>
      <w:textAlignment w:val="baseline"/>
    </w:pPr>
    <w:rPr>
      <w:kern w:val="0"/>
      <w:szCs w:val="20"/>
    </w:rPr>
  </w:style>
  <w:style w:type="paragraph" w:customStyle="1" w:styleId="Char1a">
    <w:name w:val="Char1"/>
    <w:basedOn w:val="a1"/>
    <w:qFormat/>
    <w:rsid w:val="00211EBC"/>
    <w:rPr>
      <w:rFonts w:ascii="Tahoma" w:hAnsi="Tahoma"/>
      <w:sz w:val="24"/>
      <w:szCs w:val="20"/>
    </w:rPr>
  </w:style>
  <w:style w:type="paragraph" w:customStyle="1" w:styleId="CharCharChar0">
    <w:name w:val="Char Char Char"/>
    <w:basedOn w:val="a1"/>
    <w:qFormat/>
    <w:rsid w:val="00211EBC"/>
    <w:rPr>
      <w:szCs w:val="20"/>
    </w:rPr>
  </w:style>
  <w:style w:type="paragraph" w:customStyle="1" w:styleId="CharChar41">
    <w:name w:val="Char Char41"/>
    <w:basedOn w:val="a1"/>
    <w:qFormat/>
    <w:rsid w:val="00211EBC"/>
    <w:rPr>
      <w:rFonts w:ascii="Tahoma" w:hAnsi="Tahoma"/>
      <w:sz w:val="24"/>
      <w:szCs w:val="20"/>
    </w:rPr>
  </w:style>
  <w:style w:type="paragraph" w:customStyle="1" w:styleId="Chard">
    <w:name w:val="Char"/>
    <w:basedOn w:val="a1"/>
    <w:qFormat/>
    <w:rsid w:val="00211EBC"/>
    <w:pPr>
      <w:spacing w:line="360" w:lineRule="auto"/>
      <w:ind w:firstLineChars="200" w:firstLine="200"/>
    </w:pPr>
    <w:rPr>
      <w:szCs w:val="20"/>
    </w:rPr>
  </w:style>
  <w:style w:type="paragraph" w:customStyle="1" w:styleId="18">
    <w:name w:val="样式1"/>
    <w:basedOn w:val="3"/>
    <w:qFormat/>
    <w:rsid w:val="00211EBC"/>
    <w:rPr>
      <w:rFonts w:eastAsia="Arial"/>
    </w:rPr>
  </w:style>
  <w:style w:type="paragraph" w:customStyle="1" w:styleId="CharCharCharChar">
    <w:name w:val="Char Char Char Char"/>
    <w:basedOn w:val="a1"/>
    <w:qFormat/>
    <w:rsid w:val="00211EBC"/>
    <w:pPr>
      <w:spacing w:afterLines="50" w:line="520" w:lineRule="exact"/>
      <w:jc w:val="center"/>
    </w:pPr>
    <w:rPr>
      <w:rFonts w:ascii="Arial" w:eastAsia="仿宋_GB2312" w:hAnsi="Arial"/>
      <w:sz w:val="28"/>
      <w:szCs w:val="28"/>
    </w:rPr>
  </w:style>
  <w:style w:type="paragraph" w:customStyle="1" w:styleId="TOC1">
    <w:name w:val="TOC 标题1"/>
    <w:basedOn w:val="1"/>
    <w:next w:val="a1"/>
    <w:qFormat/>
    <w:rsid w:val="00211EBC"/>
    <w:pPr>
      <w:spacing w:before="340" w:after="330" w:line="578" w:lineRule="auto"/>
      <w:outlineLvl w:val="9"/>
    </w:pPr>
  </w:style>
  <w:style w:type="paragraph" w:customStyle="1" w:styleId="CharCharCharCharCharCharCharCharCharCharCharCharCharChar">
    <w:name w:val="Char Char Char Char Char Char Char Char Char Char Char Char Char Char"/>
    <w:basedOn w:val="a1"/>
    <w:qFormat/>
    <w:rsid w:val="00211EBC"/>
    <w:rPr>
      <w:rFonts w:ascii="Tahoma" w:hAnsi="Tahoma"/>
      <w:sz w:val="24"/>
      <w:szCs w:val="20"/>
    </w:rPr>
  </w:style>
  <w:style w:type="paragraph" w:customStyle="1" w:styleId="XW">
    <w:name w:val="XW正文"/>
    <w:basedOn w:val="a7"/>
    <w:link w:val="XWChar"/>
    <w:qFormat/>
    <w:rsid w:val="00211EBC"/>
    <w:pPr>
      <w:adjustRightInd w:val="0"/>
      <w:snapToGrid w:val="0"/>
      <w:spacing w:line="300" w:lineRule="auto"/>
      <w:ind w:firstLineChars="200" w:firstLine="520"/>
      <w:jc w:val="left"/>
    </w:pPr>
    <w:rPr>
      <w:rFonts w:ascii="Times New Roman" w:hAnsi="Times New Roman"/>
      <w:kern w:val="0"/>
    </w:rPr>
  </w:style>
  <w:style w:type="character" w:customStyle="1" w:styleId="XWChar">
    <w:name w:val="XW正文 Char"/>
    <w:basedOn w:val="a3"/>
    <w:link w:val="XW"/>
    <w:qFormat/>
    <w:locked/>
    <w:rsid w:val="00211EBC"/>
    <w:rPr>
      <w:rFonts w:ascii="Times New Roman" w:hAnsi="Times New Roman"/>
      <w:sz w:val="21"/>
      <w:szCs w:val="24"/>
    </w:rPr>
  </w:style>
  <w:style w:type="paragraph" w:customStyle="1" w:styleId="CharCharChar1">
    <w:name w:val="Char Char Char1"/>
    <w:basedOn w:val="a1"/>
    <w:qFormat/>
    <w:rsid w:val="00211EBC"/>
    <w:rPr>
      <w:szCs w:val="20"/>
    </w:rPr>
  </w:style>
  <w:style w:type="paragraph" w:customStyle="1" w:styleId="19">
    <w:name w:val="修订1"/>
    <w:qFormat/>
    <w:rsid w:val="00211EBC"/>
    <w:rPr>
      <w:rFonts w:ascii="Calibri" w:eastAsiaTheme="minorEastAsia" w:hAnsi="Calibri"/>
      <w:kern w:val="2"/>
      <w:sz w:val="21"/>
      <w:szCs w:val="24"/>
    </w:rPr>
  </w:style>
  <w:style w:type="paragraph" w:customStyle="1" w:styleId="affc">
    <w:name w:val="表文"/>
    <w:basedOn w:val="a1"/>
    <w:qFormat/>
    <w:rsid w:val="00211EBC"/>
    <w:pPr>
      <w:adjustRightInd w:val="0"/>
      <w:snapToGrid w:val="0"/>
      <w:spacing w:line="360" w:lineRule="auto"/>
    </w:pPr>
    <w:rPr>
      <w:rFonts w:ascii="宋体" w:hAnsi="宋体"/>
      <w:sz w:val="24"/>
    </w:rPr>
  </w:style>
  <w:style w:type="paragraph" w:customStyle="1" w:styleId="Arial215615">
    <w:name w:val="样式 (西文) 宋体 (符号) Arial 首行缩进:  2 字符 段前: 15.6 磅 行距: 1.5 倍行距"/>
    <w:basedOn w:val="a1"/>
    <w:qFormat/>
    <w:rsid w:val="00211EBC"/>
    <w:pPr>
      <w:tabs>
        <w:tab w:val="left" w:pos="1120"/>
        <w:tab w:val="left" w:pos="1400"/>
      </w:tabs>
      <w:adjustRightInd w:val="0"/>
      <w:snapToGrid w:val="0"/>
      <w:spacing w:before="199" w:line="360" w:lineRule="auto"/>
      <w:ind w:firstLineChars="200" w:firstLine="560"/>
    </w:pPr>
    <w:rPr>
      <w:rFonts w:ascii="宋体" w:hAnsi="宋体"/>
      <w:sz w:val="24"/>
    </w:rPr>
  </w:style>
  <w:style w:type="paragraph" w:customStyle="1" w:styleId="378020">
    <w:name w:val="样式 标题 3 + (中文) 黑体 小四 非加粗 段前: 7.8 磅 段后: 0 磅 行距: 固定值 20 磅"/>
    <w:basedOn w:val="3"/>
    <w:qFormat/>
    <w:rsid w:val="00211EBC"/>
    <w:pPr>
      <w:spacing w:before="0" w:after="0" w:line="400" w:lineRule="exact"/>
    </w:pPr>
    <w:rPr>
      <w:rFonts w:eastAsia="黑体" w:cs="宋体"/>
      <w:b w:val="0"/>
      <w:bCs w:val="0"/>
      <w:sz w:val="24"/>
      <w:szCs w:val="20"/>
    </w:rPr>
  </w:style>
  <w:style w:type="paragraph" w:customStyle="1" w:styleId="ParaCharCharCharCharCharCharChar">
    <w:name w:val="默认段落字体 Para Char Char Char Char Char Char Char"/>
    <w:basedOn w:val="a1"/>
    <w:qFormat/>
    <w:rsid w:val="00211EBC"/>
    <w:rPr>
      <w:rFonts w:ascii="Arial" w:hAnsi="Arial" w:cs="Arial"/>
      <w:sz w:val="20"/>
      <w:szCs w:val="20"/>
    </w:rPr>
  </w:style>
  <w:style w:type="paragraph" w:customStyle="1" w:styleId="Char1CharCharCharCharCharChar">
    <w:name w:val="Char1 Char Char Char Char Char Char"/>
    <w:basedOn w:val="a1"/>
    <w:qFormat/>
    <w:rsid w:val="00211EBC"/>
    <w:pPr>
      <w:spacing w:line="365" w:lineRule="atLeast"/>
      <w:ind w:left="1"/>
      <w:textAlignment w:val="bottom"/>
    </w:pPr>
    <w:rPr>
      <w:kern w:val="0"/>
      <w:sz w:val="20"/>
      <w:szCs w:val="20"/>
    </w:rPr>
  </w:style>
  <w:style w:type="paragraph" w:styleId="affd">
    <w:name w:val="List Paragraph"/>
    <w:basedOn w:val="a1"/>
    <w:qFormat/>
    <w:rsid w:val="00211EBC"/>
    <w:pPr>
      <w:ind w:firstLineChars="200" w:firstLine="420"/>
    </w:pPr>
    <w:rPr>
      <w:szCs w:val="22"/>
    </w:rPr>
  </w:style>
  <w:style w:type="paragraph" w:customStyle="1" w:styleId="Style39">
    <w:name w:val="_Style 39"/>
    <w:basedOn w:val="a1"/>
    <w:qFormat/>
    <w:rsid w:val="00211EBC"/>
  </w:style>
  <w:style w:type="paragraph" w:customStyle="1" w:styleId="CharCharCharCharCharCharCharCharChar">
    <w:name w:val="Char Char Char Char Char Char Char Char Char"/>
    <w:basedOn w:val="a1"/>
    <w:qFormat/>
    <w:rsid w:val="00211EBC"/>
  </w:style>
  <w:style w:type="paragraph" w:customStyle="1" w:styleId="24">
    <w:name w:val="样式2"/>
    <w:basedOn w:val="3"/>
    <w:qFormat/>
    <w:rsid w:val="00211EBC"/>
  </w:style>
  <w:style w:type="paragraph" w:customStyle="1" w:styleId="affe">
    <w:name w:val="表内文字  居左"/>
    <w:basedOn w:val="aff9"/>
    <w:qFormat/>
    <w:rsid w:val="00211EBC"/>
    <w:pPr>
      <w:jc w:val="left"/>
    </w:pPr>
    <w:rPr>
      <w:snapToGrid w:val="0"/>
    </w:rPr>
  </w:style>
  <w:style w:type="paragraph" w:customStyle="1" w:styleId="Style13">
    <w:name w:val="_Style 13"/>
    <w:basedOn w:val="a1"/>
    <w:uiPriority w:val="34"/>
    <w:qFormat/>
    <w:rsid w:val="00211EBC"/>
    <w:pPr>
      <w:spacing w:line="360" w:lineRule="auto"/>
      <w:ind w:firstLineChars="200" w:firstLine="420"/>
    </w:pPr>
    <w:rPr>
      <w:sz w:val="24"/>
      <w:szCs w:val="20"/>
    </w:rPr>
  </w:style>
  <w:style w:type="paragraph" w:styleId="afff">
    <w:name w:val="No Spacing"/>
    <w:qFormat/>
    <w:rsid w:val="00211EBC"/>
    <w:pPr>
      <w:widowControl w:val="0"/>
      <w:jc w:val="both"/>
    </w:pPr>
    <w:rPr>
      <w:rFonts w:ascii="Calibri" w:eastAsiaTheme="minorEastAsia" w:hAnsi="Calibri"/>
      <w:kern w:val="2"/>
      <w:sz w:val="21"/>
      <w:szCs w:val="22"/>
    </w:rPr>
  </w:style>
  <w:style w:type="paragraph" w:customStyle="1" w:styleId="Char110">
    <w:name w:val="Char11"/>
    <w:basedOn w:val="a1"/>
    <w:qFormat/>
    <w:rsid w:val="00211EBC"/>
    <w:rPr>
      <w:rFonts w:ascii="Tahoma" w:hAnsi="Tahoma"/>
      <w:sz w:val="24"/>
      <w:szCs w:val="20"/>
    </w:rPr>
  </w:style>
  <w:style w:type="paragraph" w:customStyle="1" w:styleId="Char20">
    <w:name w:val="Char2"/>
    <w:basedOn w:val="a1"/>
    <w:qFormat/>
    <w:rsid w:val="00211EBC"/>
    <w:pPr>
      <w:adjustRightInd w:val="0"/>
      <w:spacing w:line="360" w:lineRule="auto"/>
    </w:pPr>
    <w:rPr>
      <w:sz w:val="28"/>
      <w:szCs w:val="20"/>
    </w:rPr>
  </w:style>
  <w:style w:type="paragraph" w:customStyle="1" w:styleId="xl24">
    <w:name w:val="xl24"/>
    <w:basedOn w:val="a1"/>
    <w:qFormat/>
    <w:rsid w:val="00211EBC"/>
    <w:pPr>
      <w:widowControl/>
      <w:spacing w:before="100" w:after="100"/>
      <w:jc w:val="center"/>
      <w:textAlignment w:val="center"/>
    </w:pPr>
    <w:rPr>
      <w:rFonts w:ascii="宋体" w:hAnsi="宋体"/>
      <w:kern w:val="0"/>
      <w:sz w:val="24"/>
      <w:szCs w:val="20"/>
    </w:rPr>
  </w:style>
  <w:style w:type="paragraph" w:customStyle="1" w:styleId="p0">
    <w:name w:val="p0"/>
    <w:basedOn w:val="a1"/>
    <w:qFormat/>
    <w:rsid w:val="00211EBC"/>
    <w:pPr>
      <w:widowControl/>
    </w:pPr>
    <w:rPr>
      <w:kern w:val="0"/>
      <w:szCs w:val="20"/>
    </w:rPr>
  </w:style>
  <w:style w:type="paragraph" w:customStyle="1" w:styleId="CharChar1CharCharCharChar">
    <w:name w:val="Char Char1 Char Char Char Char"/>
    <w:basedOn w:val="a1"/>
    <w:qFormat/>
    <w:rsid w:val="00211EBC"/>
    <w:pPr>
      <w:spacing w:line="600" w:lineRule="exact"/>
      <w:ind w:firstLine="200"/>
    </w:pPr>
    <w:rPr>
      <w:rFonts w:ascii="宋体" w:hAnsi="宋体"/>
      <w:color w:val="000000"/>
      <w:kern w:val="0"/>
      <w:szCs w:val="20"/>
    </w:rPr>
  </w:style>
  <w:style w:type="paragraph" w:customStyle="1" w:styleId="16620">
    <w:name w:val="样式 标题 1 + 黑体 三号 非加粗 居中 段前: 6 磅 段后: 6 磅 行距: 固定值 20 磅"/>
    <w:basedOn w:val="1"/>
    <w:qFormat/>
    <w:rsid w:val="00211EBC"/>
    <w:pPr>
      <w:spacing w:before="120" w:after="120" w:line="400" w:lineRule="exact"/>
      <w:jc w:val="center"/>
    </w:pPr>
    <w:rPr>
      <w:rFonts w:ascii="黑体" w:eastAsia="黑体" w:hAnsi="黑体" w:cs="宋体"/>
      <w:b w:val="0"/>
      <w:bCs w:val="0"/>
      <w:sz w:val="32"/>
      <w:szCs w:val="20"/>
    </w:rPr>
  </w:style>
  <w:style w:type="paragraph" w:customStyle="1" w:styleId="Verdana200">
    <w:name w:val="样式 样式 样式 样式 Verdana 小四 黑色 行距: 固定值 20 磅 + (西文) 宋体 小四 + 小四 + 首行缩进:..."/>
    <w:basedOn w:val="Verdana20"/>
    <w:qFormat/>
    <w:rsid w:val="00211EBC"/>
    <w:pPr>
      <w:ind w:firstLine="420"/>
    </w:pPr>
  </w:style>
  <w:style w:type="paragraph" w:customStyle="1" w:styleId="TableTextCharChar">
    <w:name w:val="Table Text Char Char"/>
    <w:basedOn w:val="a1"/>
    <w:qFormat/>
    <w:rsid w:val="00211EBC"/>
    <w:pPr>
      <w:spacing w:before="60" w:after="60"/>
    </w:pPr>
  </w:style>
  <w:style w:type="paragraph" w:customStyle="1" w:styleId="1a">
    <w:name w:val="列出段落1"/>
    <w:basedOn w:val="a1"/>
    <w:uiPriority w:val="34"/>
    <w:qFormat/>
    <w:rsid w:val="00211EBC"/>
    <w:pPr>
      <w:ind w:firstLineChars="200" w:firstLine="420"/>
    </w:pPr>
  </w:style>
  <w:style w:type="paragraph" w:customStyle="1" w:styleId="CharCharCharCharCharCharCharCharChar1">
    <w:name w:val="Char Char Char Char Char Char Char Char Char1"/>
    <w:basedOn w:val="a1"/>
    <w:qFormat/>
    <w:rsid w:val="00211EBC"/>
    <w:rPr>
      <w:szCs w:val="20"/>
    </w:rPr>
  </w:style>
  <w:style w:type="paragraph" w:customStyle="1" w:styleId="CharCharCharCharCharCharCharCharCharCharCharCharCharChar1">
    <w:name w:val="Char Char Char Char Char Char Char Char Char Char Char Char Char Char1"/>
    <w:basedOn w:val="a1"/>
    <w:qFormat/>
    <w:rsid w:val="00211EBC"/>
    <w:rPr>
      <w:rFonts w:ascii="Tahoma" w:hAnsi="Tahoma"/>
      <w:sz w:val="24"/>
      <w:szCs w:val="20"/>
    </w:rPr>
  </w:style>
  <w:style w:type="paragraph" w:customStyle="1" w:styleId="61">
    <w:name w:val="6'"/>
    <w:basedOn w:val="a1"/>
    <w:qFormat/>
    <w:rsid w:val="00211EBC"/>
    <w:pPr>
      <w:autoSpaceDE w:val="0"/>
      <w:autoSpaceDN w:val="0"/>
      <w:adjustRightInd w:val="0"/>
      <w:snapToGrid w:val="0"/>
      <w:spacing w:line="320" w:lineRule="exact"/>
      <w:jc w:val="center"/>
      <w:textAlignment w:val="baseline"/>
    </w:pPr>
    <w:rPr>
      <w:spacing w:val="20"/>
      <w:kern w:val="28"/>
      <w:szCs w:val="20"/>
    </w:rPr>
  </w:style>
  <w:style w:type="paragraph" w:customStyle="1" w:styleId="afff0">
    <w:name w:val="表格"/>
    <w:basedOn w:val="a1"/>
    <w:qFormat/>
    <w:rsid w:val="00211EBC"/>
    <w:pPr>
      <w:jc w:val="center"/>
      <w:textAlignment w:val="center"/>
    </w:pPr>
    <w:rPr>
      <w:rFonts w:ascii="华文细黑" w:hAnsi="华文细黑"/>
      <w:kern w:val="0"/>
      <w:szCs w:val="20"/>
    </w:rPr>
  </w:style>
  <w:style w:type="paragraph" w:customStyle="1" w:styleId="Default">
    <w:name w:val="Default"/>
    <w:qFormat/>
    <w:rsid w:val="00211EBC"/>
    <w:pPr>
      <w:widowControl w:val="0"/>
      <w:autoSpaceDE w:val="0"/>
      <w:autoSpaceDN w:val="0"/>
      <w:adjustRightInd w:val="0"/>
    </w:pPr>
    <w:rPr>
      <w:rFonts w:ascii="宋体" w:eastAsiaTheme="minorEastAsia" w:hAnsi="Calibri" w:cs="宋体"/>
      <w:color w:val="000000"/>
      <w:sz w:val="24"/>
      <w:szCs w:val="24"/>
    </w:rPr>
  </w:style>
  <w:style w:type="paragraph" w:customStyle="1" w:styleId="afff1">
    <w:name w:val="章"/>
    <w:basedOn w:val="a1"/>
    <w:next w:val="affa"/>
    <w:qFormat/>
    <w:rsid w:val="00211EBC"/>
    <w:pPr>
      <w:spacing w:beforeLines="250" w:afterLines="200" w:line="312" w:lineRule="auto"/>
      <w:jc w:val="center"/>
      <w:outlineLvl w:val="0"/>
    </w:pPr>
    <w:rPr>
      <w:rFonts w:eastAsia="黑体"/>
      <w:b/>
      <w:sz w:val="36"/>
    </w:rPr>
  </w:style>
  <w:style w:type="paragraph" w:customStyle="1" w:styleId="AA0">
    <w:name w:val="A.A"/>
    <w:basedOn w:val="a1"/>
    <w:next w:val="affa"/>
    <w:qFormat/>
    <w:rsid w:val="00211EBC"/>
    <w:pPr>
      <w:spacing w:line="312" w:lineRule="auto"/>
      <w:jc w:val="left"/>
      <w:outlineLvl w:val="1"/>
    </w:pPr>
    <w:rPr>
      <w:rFonts w:eastAsia="黑体"/>
      <w:b/>
      <w:sz w:val="30"/>
    </w:rPr>
  </w:style>
  <w:style w:type="paragraph" w:customStyle="1" w:styleId="NormalCenered">
    <w:name w:val="Normal Cenered"/>
    <w:basedOn w:val="a1"/>
    <w:qFormat/>
    <w:rsid w:val="00211EBC"/>
    <w:pPr>
      <w:tabs>
        <w:tab w:val="left" w:pos="6660"/>
      </w:tabs>
      <w:jc w:val="center"/>
    </w:pPr>
  </w:style>
  <w:style w:type="paragraph" w:customStyle="1" w:styleId="afff2">
    <w:name w:val="金安桥正文"/>
    <w:basedOn w:val="a7"/>
    <w:qFormat/>
    <w:rsid w:val="00211EBC"/>
    <w:pPr>
      <w:adjustRightInd w:val="0"/>
      <w:spacing w:after="0" w:line="300" w:lineRule="auto"/>
      <w:ind w:leftChars="0" w:left="0" w:firstLineChars="200" w:firstLine="200"/>
      <w:jc w:val="left"/>
    </w:pPr>
    <w:rPr>
      <w:kern w:val="0"/>
      <w:sz w:val="24"/>
      <w:szCs w:val="20"/>
    </w:rPr>
  </w:style>
  <w:style w:type="paragraph" w:customStyle="1" w:styleId="CharCharCharCharCharCharChar11">
    <w:name w:val="Char Char Char Char Char Char Char11"/>
    <w:basedOn w:val="a1"/>
    <w:qFormat/>
    <w:rsid w:val="00211EBC"/>
  </w:style>
  <w:style w:type="paragraph" w:customStyle="1" w:styleId="afff3">
    <w:name w:val="正文格式"/>
    <w:basedOn w:val="a1"/>
    <w:qFormat/>
    <w:rsid w:val="00211EBC"/>
    <w:pPr>
      <w:spacing w:line="440" w:lineRule="exact"/>
      <w:ind w:firstLineChars="200" w:firstLine="480"/>
    </w:pPr>
    <w:rPr>
      <w:rFonts w:ascii="宋体" w:hAnsi="宋体"/>
      <w:sz w:val="24"/>
    </w:rPr>
  </w:style>
  <w:style w:type="paragraph" w:customStyle="1" w:styleId="afff4">
    <w:name w:val="空半行"/>
    <w:basedOn w:val="a1"/>
    <w:qFormat/>
    <w:rsid w:val="00211EBC"/>
    <w:pPr>
      <w:adjustRightInd w:val="0"/>
      <w:spacing w:line="120" w:lineRule="exact"/>
      <w:textAlignment w:val="baseline"/>
    </w:pPr>
    <w:rPr>
      <w:rFonts w:eastAsia="仿宋_GB2312"/>
      <w:color w:val="FFFFFF"/>
      <w:kern w:val="0"/>
      <w:sz w:val="30"/>
      <w:szCs w:val="20"/>
    </w:rPr>
  </w:style>
  <w:style w:type="paragraph" w:customStyle="1" w:styleId="1b">
    <w:name w:val="1"/>
    <w:basedOn w:val="a1"/>
    <w:next w:val="a1"/>
    <w:qFormat/>
    <w:rsid w:val="00211EBC"/>
  </w:style>
  <w:style w:type="paragraph" w:customStyle="1" w:styleId="BBB">
    <w:name w:val="B.B.B"/>
    <w:basedOn w:val="affa"/>
    <w:next w:val="affa"/>
    <w:qFormat/>
    <w:rsid w:val="00211EBC"/>
    <w:pPr>
      <w:ind w:firstLineChars="0" w:firstLine="0"/>
      <w:jc w:val="left"/>
      <w:outlineLvl w:val="2"/>
    </w:pPr>
    <w:rPr>
      <w:rFonts w:eastAsia="黑体"/>
      <w:b/>
      <w:sz w:val="28"/>
    </w:rPr>
  </w:style>
  <w:style w:type="paragraph" w:customStyle="1" w:styleId="CharCharChar1Char">
    <w:name w:val="Char Char Char1 Char"/>
    <w:basedOn w:val="a1"/>
    <w:qFormat/>
    <w:rsid w:val="00211EBC"/>
    <w:rPr>
      <w:szCs w:val="20"/>
    </w:rPr>
  </w:style>
  <w:style w:type="paragraph" w:customStyle="1" w:styleId="msolistparagraph0">
    <w:name w:val="msolistparagraph"/>
    <w:basedOn w:val="a1"/>
    <w:unhideWhenUsed/>
    <w:qFormat/>
    <w:rsid w:val="00211EBC"/>
    <w:pPr>
      <w:ind w:firstLineChars="200" w:firstLine="420"/>
    </w:pPr>
    <w:rPr>
      <w:szCs w:val="21"/>
    </w:rPr>
  </w:style>
  <w:style w:type="paragraph" w:customStyle="1" w:styleId="2TimesNewRoman5020">
    <w:name w:val="样式 标题 2 + Times New Roman 四号 非加粗 段前: 5 磅 段后: 0 磅 行距: 固定值 20..."/>
    <w:basedOn w:val="2"/>
    <w:qFormat/>
    <w:rsid w:val="00211EBC"/>
    <w:pPr>
      <w:spacing w:before="100" w:line="400" w:lineRule="exact"/>
    </w:pPr>
    <w:rPr>
      <w:rFonts w:ascii="Times New Roman" w:hAnsi="Times New Roman" w:cs="宋体"/>
      <w:b w:val="0"/>
      <w:bCs w:val="0"/>
      <w:sz w:val="28"/>
      <w:szCs w:val="20"/>
    </w:rPr>
  </w:style>
  <w:style w:type="paragraph" w:customStyle="1" w:styleId="Char30">
    <w:name w:val="Char3"/>
    <w:basedOn w:val="a1"/>
    <w:qFormat/>
    <w:rsid w:val="00211EBC"/>
    <w:pPr>
      <w:tabs>
        <w:tab w:val="left" w:pos="360"/>
      </w:tabs>
    </w:pPr>
    <w:rPr>
      <w:sz w:val="24"/>
    </w:rPr>
  </w:style>
  <w:style w:type="paragraph" w:customStyle="1" w:styleId="33">
    <w:name w:val="样式3"/>
    <w:basedOn w:val="3"/>
    <w:qFormat/>
    <w:rsid w:val="00211EBC"/>
    <w:rPr>
      <w:rFonts w:eastAsia="Arial"/>
    </w:rPr>
  </w:style>
  <w:style w:type="paragraph" w:customStyle="1" w:styleId="00">
    <w:name w:val="正文_0"/>
    <w:qFormat/>
    <w:rsid w:val="00211EBC"/>
    <w:pPr>
      <w:widowControl w:val="0"/>
      <w:jc w:val="both"/>
    </w:pPr>
    <w:rPr>
      <w:rFonts w:ascii="Calibri" w:hAnsi="Calibri"/>
      <w:kern w:val="2"/>
      <w:sz w:val="21"/>
      <w:szCs w:val="22"/>
    </w:rPr>
  </w:style>
  <w:style w:type="character" w:customStyle="1" w:styleId="Chare">
    <w:name w:val="标题 Char"/>
    <w:qFormat/>
    <w:rsid w:val="00211EBC"/>
    <w:rPr>
      <w:rFonts w:ascii="Cambria" w:hAnsi="Cambria"/>
      <w:b/>
      <w:bCs/>
      <w:kern w:val="2"/>
      <w:sz w:val="36"/>
      <w:szCs w:val="32"/>
    </w:rPr>
  </w:style>
  <w:style w:type="character" w:customStyle="1" w:styleId="font01">
    <w:name w:val="font01"/>
    <w:basedOn w:val="a3"/>
    <w:qFormat/>
    <w:rsid w:val="00211EBC"/>
    <w:rPr>
      <w:rFonts w:ascii="宋体" w:eastAsia="宋体" w:hAnsi="宋体" w:cs="宋体" w:hint="eastAsia"/>
      <w:color w:val="000000"/>
      <w:sz w:val="21"/>
      <w:szCs w:val="21"/>
      <w:u w:val="none"/>
    </w:rPr>
  </w:style>
  <w:style w:type="character" w:customStyle="1" w:styleId="font31">
    <w:name w:val="font31"/>
    <w:basedOn w:val="a3"/>
    <w:qFormat/>
    <w:rsid w:val="00211EBC"/>
    <w:rPr>
      <w:rFonts w:ascii="宋体" w:eastAsia="宋体" w:hAnsi="宋体" w:cs="宋体" w:hint="eastAsia"/>
      <w:color w:val="000000"/>
      <w:sz w:val="21"/>
      <w:szCs w:val="21"/>
      <w:u w:val="none"/>
    </w:rPr>
  </w:style>
  <w:style w:type="character" w:customStyle="1" w:styleId="font81">
    <w:name w:val="font81"/>
    <w:basedOn w:val="a3"/>
    <w:qFormat/>
    <w:rsid w:val="00211EBC"/>
    <w:rPr>
      <w:rFonts w:ascii="Arial" w:hAnsi="Arial" w:cs="Arial" w:hint="default"/>
      <w:color w:val="000000"/>
      <w:sz w:val="21"/>
      <w:szCs w:val="21"/>
      <w:u w:val="none"/>
    </w:rPr>
  </w:style>
  <w:style w:type="character" w:customStyle="1" w:styleId="font101">
    <w:name w:val="font101"/>
    <w:basedOn w:val="a3"/>
    <w:qFormat/>
    <w:rsid w:val="00211EBC"/>
    <w:rPr>
      <w:rFonts w:ascii="宋体" w:eastAsia="宋体" w:hAnsi="宋体" w:cs="宋体" w:hint="eastAsia"/>
      <w:color w:val="000000"/>
      <w:sz w:val="21"/>
      <w:szCs w:val="21"/>
      <w:u w:val="non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65"/>
    <customShpInfo spid="_x0000_s2060"/>
    <customShpInfo spid="_x0000_s2066"/>
    <customShpInfo spid="_x0000_s2061"/>
    <customShpInfo spid="_x0000_s2062"/>
    <customShpInfo spid="_x0000_s2067"/>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5044</Words>
  <Characters>28755</Characters>
  <Application>Microsoft Office Word</Application>
  <DocSecurity>0</DocSecurity>
  <Lines>239</Lines>
  <Paragraphs>67</Paragraphs>
  <ScaleCrop>false</ScaleCrop>
  <Company>e510</Company>
  <LinksUpToDate>false</LinksUpToDate>
  <CharactersWithSpaces>33732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dc:title>
  <dc:creator>e510</dc:creator>
  <cp:lastModifiedBy>微软用户</cp:lastModifiedBy>
  <cp:revision>2</cp:revision>
  <cp:lastPrinted>2019-03-19T07:44:00Z</cp:lastPrinted>
  <dcterms:created xsi:type="dcterms:W3CDTF">2020-03-30T08:29:00Z</dcterms:created>
  <dcterms:modified xsi:type="dcterms:W3CDTF">2020-03-30T08:29:00Z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