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795F5D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52"/>
          <w:lang w:val="en-US" w:eastAsia="zh-CN"/>
        </w:rPr>
        <w:t>湟源县中医院中医骨伤</w:t>
      </w: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52"/>
          <w:lang w:val="en-US" w:eastAsia="zh-CN"/>
        </w:rPr>
        <w:t>综合诊疗中心建设项目</w:t>
      </w: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质保期（≥5年）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D4867E3-28F3-4E30-87A5-55CC85BE91D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AA60E31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102893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885D8B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0359DC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autoRedefine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172</Words>
  <Characters>175</Characters>
  <Lines>8</Lines>
  <Paragraphs>2</Paragraphs>
  <TotalTime>5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玉簪轻绾融于发</cp:lastModifiedBy>
  <dcterms:modified xsi:type="dcterms:W3CDTF">2025-04-23T03:20:58Z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18D4BB9EB10C4A6C9194B952C2855831_13</vt:lpwstr>
  </property>
  <property fmtid="{D5CDD505-2E9C-101B-9397-08002B2CF9AE}" pid="4" name="KSOTemplateDocerSaveRecord">
    <vt:lpwstr>eyJoZGlkIjoiNDdmZWJlZWE0ZDllNTk1MmFkNzBjYTJlNDJmMTY5N2UifQ==</vt:lpwstr>
  </property>
</Properties>
</file>