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85B26">
      <w:pPr>
        <w:pStyle w:val="31"/>
        <w:spacing w:beforeLines="0" w:afterLines="0"/>
        <w:rPr>
          <w:rFonts w:hint="eastAsia" w:ascii="黑体" w:hAnsi="黑体" w:eastAsia="黑体" w:cs="黑体"/>
          <w:b/>
          <w:color w:val="auto"/>
          <w:kern w:val="2"/>
          <w:sz w:val="24"/>
          <w:szCs w:val="24"/>
          <w:highlight w:val="none"/>
          <w:lang w:val="en-US"/>
        </w:rPr>
      </w:pPr>
      <w:bookmarkStart w:id="29" w:name="_GoBack"/>
      <w:bookmarkEnd w:id="29"/>
      <w:r>
        <w:rPr>
          <w:rFonts w:hint="eastAsia" w:ascii="黑体" w:hAnsi="黑体" w:eastAsia="黑体" w:cs="黑体"/>
          <w:b/>
          <w:color w:val="auto"/>
          <w:kern w:val="2"/>
          <w:sz w:val="24"/>
          <w:szCs w:val="24"/>
          <w:highlight w:val="none"/>
          <w:lang w:val="en-US" w:eastAsia="zh-CN"/>
        </w:rPr>
        <w:t>采购</w:t>
      </w:r>
      <w:r>
        <w:rPr>
          <w:rFonts w:hint="eastAsia" w:ascii="黑体" w:hAnsi="黑体" w:eastAsia="黑体" w:cs="黑体"/>
          <w:b/>
          <w:color w:val="auto"/>
          <w:kern w:val="2"/>
          <w:sz w:val="24"/>
          <w:szCs w:val="24"/>
          <w:highlight w:val="none"/>
          <w:lang w:val="en-US"/>
        </w:rPr>
        <w:t>公告附件</w:t>
      </w:r>
    </w:p>
    <w:p w14:paraId="66DA699D">
      <w:pPr>
        <w:pStyle w:val="31"/>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w:t>
      </w:r>
      <w:r>
        <w:rPr>
          <w:rFonts w:hint="eastAsia" w:ascii="黑体" w:hAnsi="黑体" w:eastAsia="黑体" w:cs="黑体"/>
          <w:b/>
          <w:color w:val="auto"/>
          <w:kern w:val="2"/>
          <w:sz w:val="24"/>
          <w:szCs w:val="24"/>
          <w:highlight w:val="none"/>
          <w:lang w:val="en-US" w:eastAsia="zh-CN"/>
        </w:rPr>
        <w:t>表</w:t>
      </w:r>
      <w:r>
        <w:rPr>
          <w:rFonts w:hint="eastAsia" w:ascii="黑体" w:hAnsi="黑体" w:eastAsia="黑体" w:cs="黑体"/>
          <w:b/>
          <w:color w:val="auto"/>
          <w:kern w:val="2"/>
          <w:sz w:val="24"/>
          <w:szCs w:val="24"/>
          <w:highlight w:val="none"/>
          <w:lang w:val="en-US"/>
        </w:rPr>
        <w:t>1：专用资质业绩要求</w:t>
      </w:r>
    </w:p>
    <w:tbl>
      <w:tblPr>
        <w:tblStyle w:val="16"/>
        <w:tblW w:w="139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02"/>
        <w:gridCol w:w="1185"/>
        <w:gridCol w:w="5325"/>
        <w:gridCol w:w="5550"/>
      </w:tblGrid>
      <w:tr w14:paraId="3804A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4F8A6">
            <w:pPr>
              <w:widowControl w:val="0"/>
              <w:bidi w:val="0"/>
              <w:spacing w:beforeLines="0" w:after="0" w:afterLines="0" w:line="240" w:lineRule="auto"/>
              <w:jc w:val="center"/>
              <w:rPr>
                <w:rFonts w:hint="eastAsia" w:ascii="方正仿宋_GBK" w:hAnsi="方正仿宋_GBK" w:eastAsia="方正仿宋_GBK" w:cs="方正仿宋_GBK"/>
                <w:b/>
                <w:bCs/>
                <w:kern w:val="2"/>
                <w:sz w:val="18"/>
                <w:szCs w:val="18"/>
                <w:highlight w:val="none"/>
                <w:lang w:val="en-US" w:eastAsia="zh-CN" w:bidi="ar-SA"/>
              </w:rPr>
            </w:pPr>
            <w:r>
              <w:rPr>
                <w:rFonts w:hint="eastAsia" w:ascii="方正仿宋_GBK" w:hAnsi="方正仿宋_GBK" w:eastAsia="方正仿宋_GBK" w:cs="方正仿宋_GBK"/>
                <w:b/>
                <w:bCs/>
                <w:kern w:val="2"/>
                <w:sz w:val="18"/>
                <w:szCs w:val="18"/>
                <w:highlight w:val="none"/>
                <w:lang w:val="en-US" w:eastAsia="zh-CN" w:bidi="ar-SA"/>
              </w:rPr>
              <w:t>分标名称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752E1">
            <w:pPr>
              <w:widowControl w:val="0"/>
              <w:bidi w:val="0"/>
              <w:spacing w:beforeLines="0" w:after="0" w:afterLines="0" w:line="240" w:lineRule="auto"/>
              <w:jc w:val="center"/>
              <w:rPr>
                <w:rFonts w:hint="eastAsia" w:ascii="方正仿宋_GBK" w:hAnsi="方正仿宋_GBK" w:eastAsia="方正仿宋_GBK" w:cs="方正仿宋_GBK"/>
                <w:b/>
                <w:bCs/>
                <w:kern w:val="2"/>
                <w:sz w:val="18"/>
                <w:szCs w:val="18"/>
                <w:highlight w:val="none"/>
                <w:lang w:val="en-US" w:eastAsia="zh-CN" w:bidi="ar-SA"/>
              </w:rPr>
            </w:pPr>
            <w:r>
              <w:rPr>
                <w:rFonts w:hint="eastAsia" w:ascii="方正仿宋_GBK" w:hAnsi="方正仿宋_GBK" w:eastAsia="方正仿宋_GBK" w:cs="方正仿宋_GBK"/>
                <w:b/>
                <w:bCs/>
                <w:kern w:val="2"/>
                <w:sz w:val="18"/>
                <w:szCs w:val="18"/>
                <w:highlight w:val="none"/>
                <w:lang w:val="en-US" w:eastAsia="zh-CN" w:bidi="ar-SA"/>
              </w:rPr>
              <w:t>厂商要求</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6F2DD">
            <w:pPr>
              <w:widowControl w:val="0"/>
              <w:bidi w:val="0"/>
              <w:spacing w:beforeLines="0" w:after="0" w:afterLines="0" w:line="240" w:lineRule="auto"/>
              <w:jc w:val="center"/>
              <w:rPr>
                <w:rFonts w:hint="eastAsia" w:ascii="方正仿宋_GBK" w:hAnsi="方正仿宋_GBK" w:eastAsia="方正仿宋_GBK" w:cs="方正仿宋_GBK"/>
                <w:b/>
                <w:bCs/>
                <w:kern w:val="2"/>
                <w:sz w:val="18"/>
                <w:szCs w:val="18"/>
                <w:highlight w:val="none"/>
                <w:lang w:val="en-US" w:eastAsia="zh-CN" w:bidi="ar-SA"/>
              </w:rPr>
            </w:pPr>
            <w:r>
              <w:rPr>
                <w:rFonts w:hint="eastAsia" w:ascii="方正仿宋_GBK" w:hAnsi="方正仿宋_GBK" w:eastAsia="方正仿宋_GBK" w:cs="方正仿宋_GBK"/>
                <w:b/>
                <w:bCs/>
                <w:kern w:val="2"/>
                <w:sz w:val="18"/>
                <w:szCs w:val="18"/>
                <w:highlight w:val="none"/>
                <w:lang w:val="en-US" w:eastAsia="zh-CN" w:bidi="ar-SA"/>
              </w:rPr>
              <w:t>销售业绩要求</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0F1A">
            <w:pPr>
              <w:widowControl w:val="0"/>
              <w:bidi w:val="0"/>
              <w:spacing w:beforeLines="0" w:after="0" w:afterLines="0" w:line="240" w:lineRule="auto"/>
              <w:jc w:val="center"/>
              <w:rPr>
                <w:rFonts w:hint="eastAsia" w:ascii="方正仿宋_GBK" w:hAnsi="方正仿宋_GBK" w:eastAsia="方正仿宋_GBK" w:cs="方正仿宋_GBK"/>
                <w:b/>
                <w:bCs/>
                <w:kern w:val="2"/>
                <w:sz w:val="18"/>
                <w:szCs w:val="18"/>
                <w:highlight w:val="none"/>
                <w:lang w:val="en-US" w:eastAsia="zh-CN" w:bidi="ar-SA"/>
              </w:rPr>
            </w:pPr>
            <w:r>
              <w:rPr>
                <w:rFonts w:hint="eastAsia" w:ascii="方正仿宋_GBK" w:hAnsi="方正仿宋_GBK" w:eastAsia="方正仿宋_GBK" w:cs="方正仿宋_GBK"/>
                <w:b/>
                <w:bCs/>
                <w:kern w:val="2"/>
                <w:sz w:val="18"/>
                <w:szCs w:val="18"/>
                <w:highlight w:val="none"/>
                <w:lang w:val="en-US" w:eastAsia="zh-CN" w:bidi="ar-SA"/>
              </w:rPr>
              <w:t>产品型式试验报告或检测报告或鉴定报告</w:t>
            </w:r>
          </w:p>
        </w:tc>
      </w:tr>
      <w:tr w14:paraId="4C59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9262D">
            <w:pPr>
              <w:keepNext w:val="0"/>
              <w:keepLines w:val="0"/>
              <w:widowControl/>
              <w:suppressLineNumbers w:val="0"/>
              <w:jc w:val="center"/>
              <w:textAlignment w:val="center"/>
              <w:rPr>
                <w:rFonts w:hint="eastAsia"/>
                <w:color w:val="auto"/>
                <w:spacing w:val="9"/>
                <w:highlight w:val="none"/>
                <w:lang w:val="en-US" w:eastAsia="zh-CN"/>
              </w:rPr>
            </w:pPr>
            <w:r>
              <w:rPr>
                <w:rFonts w:hint="eastAsia" w:ascii="宋体" w:hAnsi="宋体" w:eastAsia="宋体" w:cs="宋体"/>
                <w:i w:val="0"/>
                <w:iCs w:val="0"/>
                <w:color w:val="000000"/>
                <w:kern w:val="0"/>
                <w:sz w:val="18"/>
                <w:szCs w:val="18"/>
                <w:u w:val="none"/>
                <w:lang w:val="en-US" w:eastAsia="zh-CN" w:bidi="ar"/>
              </w:rPr>
              <w:t>001-变压器配件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9F53D">
            <w:pPr>
              <w:widowControl w:val="0"/>
              <w:bidi w:val="0"/>
              <w:spacing w:beforeLines="0" w:after="0" w:afterLines="0" w:line="240" w:lineRule="auto"/>
              <w:jc w:val="center"/>
              <w:rPr>
                <w:rFonts w:hint="default"/>
                <w:color w:val="auto"/>
                <w:spacing w:val="9"/>
                <w:highlight w:val="none"/>
                <w:lang w:val="en-US" w:eastAsia="zh-CN"/>
              </w:rPr>
            </w:pPr>
            <w:r>
              <w:rPr>
                <w:rFonts w:hint="eastAsia"/>
                <w:color w:val="auto"/>
                <w:spacing w:val="9"/>
                <w:highlight w:val="none"/>
                <w:lang w:val="en-US" w:eastAsia="zh-CN"/>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BFDFF">
            <w:pPr>
              <w:widowControl w:val="0"/>
              <w:bidi w:val="0"/>
              <w:spacing w:beforeLines="0" w:after="0" w:afterLines="0" w:line="240" w:lineRule="auto"/>
              <w:jc w:val="center"/>
              <w:rPr>
                <w:rFonts w:hint="eastAsia"/>
                <w:color w:val="auto"/>
                <w:spacing w:val="9"/>
                <w:highlight w:val="none"/>
                <w:lang w:val="en-US" w:eastAsia="zh-CN"/>
              </w:rPr>
            </w:pPr>
            <w:r>
              <w:rPr>
                <w:color w:val="auto"/>
                <w:spacing w:val="3"/>
              </w:rPr>
              <w:t>20</w:t>
            </w:r>
            <w:r>
              <w:rPr>
                <w:rFonts w:hint="eastAsia"/>
                <w:color w:val="auto"/>
                <w:spacing w:val="3"/>
                <w:lang w:val="en-US" w:eastAsia="zh-CN"/>
              </w:rPr>
              <w:t>22</w:t>
            </w:r>
            <w:r>
              <w:rPr>
                <w:color w:val="auto"/>
                <w:spacing w:val="3"/>
              </w:rPr>
              <w:t>年1月1日至投标/首次应答截止日期间</w:t>
            </w:r>
            <w:r>
              <w:rPr>
                <w:color w:val="auto"/>
                <w:spacing w:val="2"/>
              </w:rPr>
              <w:t>，</w:t>
            </w:r>
            <w:r>
              <w:rPr>
                <w:color w:val="auto"/>
                <w:spacing w:val="9"/>
                <w:highlight w:val="none"/>
              </w:rPr>
              <w:t>具有所投同类产品销售业绩不少于200万元。注：销售业绩必须提供对应的合同和发票复印件。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A2EA7">
            <w:pPr>
              <w:widowControl w:val="0"/>
              <w:bidi w:val="0"/>
              <w:spacing w:beforeLines="0" w:after="0" w:afterLines="0" w:line="240" w:lineRule="auto"/>
              <w:jc w:val="center"/>
              <w:rPr>
                <w:rFonts w:hint="eastAsia"/>
                <w:color w:val="auto"/>
                <w:spacing w:val="9"/>
                <w:highlight w:val="none"/>
                <w:lang w:val="en-US" w:eastAsia="zh-CN"/>
              </w:rPr>
            </w:pPr>
            <w:r>
              <w:rPr>
                <w:color w:val="auto"/>
                <w:spacing w:val="9"/>
                <w:highlight w:val="none"/>
              </w:rPr>
              <w:t>提供所投配件或配件所属设备国家认可第三方权威检验检测机构出具的有效的检验检测报告。</w:t>
            </w:r>
          </w:p>
        </w:tc>
      </w:tr>
      <w:tr w14:paraId="03A8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80C1D">
            <w:pPr>
              <w:keepNext w:val="0"/>
              <w:keepLines w:val="0"/>
              <w:widowControl/>
              <w:suppressLineNumbers w:val="0"/>
              <w:jc w:val="center"/>
              <w:textAlignment w:val="center"/>
              <w:rPr>
                <w:rFonts w:hint="eastAsia"/>
                <w:color w:val="auto"/>
                <w:spacing w:val="9"/>
                <w:highlight w:val="none"/>
                <w:lang w:val="en-US" w:eastAsia="zh-CN"/>
              </w:rPr>
            </w:pPr>
            <w:r>
              <w:rPr>
                <w:rFonts w:hint="eastAsia" w:ascii="宋体" w:hAnsi="宋体" w:eastAsia="宋体" w:cs="宋体"/>
                <w:i w:val="0"/>
                <w:iCs w:val="0"/>
                <w:color w:val="000000"/>
                <w:kern w:val="0"/>
                <w:sz w:val="18"/>
                <w:szCs w:val="18"/>
                <w:u w:val="none"/>
                <w:lang w:val="en-US" w:eastAsia="zh-CN" w:bidi="ar"/>
              </w:rPr>
              <w:t>002-开关柜配件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9993E">
            <w:pPr>
              <w:widowControl w:val="0"/>
              <w:bidi w:val="0"/>
              <w:spacing w:beforeLines="0" w:after="0" w:afterLines="0" w:line="240" w:lineRule="auto"/>
              <w:jc w:val="center"/>
              <w:rPr>
                <w:rFonts w:hint="eastAsia"/>
                <w:color w:val="auto"/>
                <w:spacing w:val="9"/>
                <w:highlight w:val="none"/>
                <w:lang w:val="en-US" w:eastAsia="zh-CN"/>
              </w:rPr>
            </w:pPr>
            <w:r>
              <w:rPr>
                <w:rFonts w:hint="eastAsia"/>
                <w:color w:val="auto"/>
                <w:spacing w:val="9"/>
                <w:highlight w:val="none"/>
                <w:lang w:val="en-US" w:eastAsia="zh-CN"/>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1DACB">
            <w:pPr>
              <w:widowControl w:val="0"/>
              <w:bidi w:val="0"/>
              <w:spacing w:beforeLines="0" w:after="0" w:afterLines="0" w:line="240" w:lineRule="auto"/>
              <w:jc w:val="center"/>
              <w:rPr>
                <w:rFonts w:hint="eastAsia"/>
                <w:color w:val="auto"/>
                <w:spacing w:val="9"/>
                <w:highlight w:val="none"/>
                <w:lang w:val="en-US" w:eastAsia="zh-CN"/>
              </w:rPr>
            </w:pPr>
            <w:r>
              <w:rPr>
                <w:rFonts w:hint="eastAsia"/>
                <w:color w:val="auto"/>
                <w:spacing w:val="9"/>
                <w:highlight w:val="none"/>
                <w:lang w:val="en-US" w:eastAsia="zh-CN"/>
              </w:rPr>
              <w:t>/</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6F29A">
            <w:pPr>
              <w:widowControl w:val="0"/>
              <w:bidi w:val="0"/>
              <w:spacing w:beforeLines="0" w:after="0" w:afterLines="0" w:line="240" w:lineRule="auto"/>
              <w:jc w:val="center"/>
              <w:rPr>
                <w:rFonts w:hint="eastAsia"/>
                <w:color w:val="auto"/>
                <w:spacing w:val="9"/>
                <w:highlight w:val="none"/>
                <w:lang w:val="en-US" w:eastAsia="zh-CN"/>
              </w:rPr>
            </w:pPr>
            <w:r>
              <w:rPr>
                <w:rFonts w:hint="eastAsia"/>
                <w:color w:val="auto"/>
                <w:spacing w:val="9"/>
                <w:highlight w:val="none"/>
                <w:lang w:val="en-US" w:eastAsia="zh-CN"/>
              </w:rPr>
              <w:t>/</w:t>
            </w:r>
          </w:p>
        </w:tc>
      </w:tr>
      <w:tr w14:paraId="4C5C8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B0C33">
            <w:pPr>
              <w:keepNext w:val="0"/>
              <w:keepLines w:val="0"/>
              <w:widowControl/>
              <w:suppressLineNumbers w:val="0"/>
              <w:jc w:val="center"/>
              <w:textAlignment w:val="center"/>
              <w:rPr>
                <w:rFonts w:hint="eastAsia"/>
                <w:color w:val="auto"/>
                <w:spacing w:val="9"/>
                <w:highlight w:val="none"/>
                <w:lang w:val="en-US" w:eastAsia="zh-CN"/>
              </w:rPr>
            </w:pPr>
            <w:r>
              <w:rPr>
                <w:rFonts w:hint="eastAsia" w:ascii="宋体" w:hAnsi="宋体" w:eastAsia="宋体" w:cs="宋体"/>
                <w:i w:val="0"/>
                <w:iCs w:val="0"/>
                <w:color w:val="000000"/>
                <w:kern w:val="0"/>
                <w:sz w:val="18"/>
                <w:szCs w:val="18"/>
                <w:u w:val="none"/>
                <w:lang w:val="en-US" w:eastAsia="zh-CN" w:bidi="ar"/>
              </w:rPr>
              <w:t>003-物联网节点装置</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ADCFA">
            <w:pPr>
              <w:widowControl w:val="0"/>
              <w:bidi w:val="0"/>
              <w:spacing w:beforeLines="0" w:after="0" w:afterLines="0" w:line="240" w:lineRule="auto"/>
              <w:jc w:val="center"/>
              <w:rPr>
                <w:rFonts w:hint="eastAsia"/>
                <w:color w:val="auto"/>
                <w:spacing w:val="9"/>
                <w:highlight w:val="none"/>
                <w:lang w:val="en-US" w:eastAsia="zh-CN"/>
              </w:rPr>
            </w:pPr>
            <w:r>
              <w:rPr>
                <w:rFonts w:hint="eastAsia"/>
                <w:color w:val="auto"/>
                <w:spacing w:val="9"/>
                <w:highlight w:val="none"/>
                <w:lang w:val="en-US" w:eastAsia="zh-CN"/>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BB4DA">
            <w:pPr>
              <w:widowControl w:val="0"/>
              <w:bidi w:val="0"/>
              <w:spacing w:beforeLines="0" w:after="0" w:afterLines="0" w:line="240" w:lineRule="auto"/>
              <w:jc w:val="center"/>
              <w:rPr>
                <w:rFonts w:hint="eastAsia"/>
                <w:color w:val="auto"/>
                <w:spacing w:val="9"/>
                <w:highlight w:val="none"/>
                <w:lang w:val="en-US" w:eastAsia="zh-CN"/>
              </w:rPr>
            </w:pPr>
            <w:r>
              <w:rPr>
                <w:rFonts w:hint="eastAsia"/>
                <w:color w:val="auto"/>
                <w:spacing w:val="9"/>
                <w:highlight w:val="none"/>
                <w:lang w:val="en-US" w:eastAsia="zh-CN"/>
              </w:rPr>
              <w:t>/</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235D8">
            <w:pPr>
              <w:widowControl w:val="0"/>
              <w:bidi w:val="0"/>
              <w:spacing w:beforeLines="0" w:after="0" w:afterLines="0" w:line="240" w:lineRule="auto"/>
              <w:jc w:val="center"/>
              <w:rPr>
                <w:rFonts w:hint="eastAsia"/>
                <w:color w:val="auto"/>
                <w:spacing w:val="9"/>
                <w:highlight w:val="none"/>
                <w:lang w:val="en-US" w:eastAsia="zh-CN"/>
              </w:rPr>
            </w:pPr>
            <w:r>
              <w:rPr>
                <w:rFonts w:hint="eastAsia"/>
                <w:color w:val="auto"/>
                <w:spacing w:val="9"/>
                <w:highlight w:val="none"/>
                <w:lang w:val="en-US" w:eastAsia="zh-CN"/>
              </w:rPr>
              <w:t>/</w:t>
            </w:r>
          </w:p>
        </w:tc>
      </w:tr>
      <w:tr w14:paraId="6CDF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3"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B08B6">
            <w:pPr>
              <w:keepNext w:val="0"/>
              <w:keepLines w:val="0"/>
              <w:widowControl/>
              <w:suppressLineNumbers w:val="0"/>
              <w:jc w:val="center"/>
              <w:textAlignment w:val="center"/>
              <w:rPr>
                <w:rFonts w:hint="eastAsia"/>
                <w:color w:val="auto"/>
                <w:spacing w:val="9"/>
                <w:highlight w:val="none"/>
                <w:lang w:val="en-US" w:eastAsia="zh-CN"/>
              </w:rPr>
            </w:pPr>
            <w:r>
              <w:rPr>
                <w:rFonts w:hint="eastAsia" w:ascii="宋体" w:hAnsi="宋体" w:eastAsia="宋体" w:cs="宋体"/>
                <w:i w:val="0"/>
                <w:iCs w:val="0"/>
                <w:color w:val="000000"/>
                <w:kern w:val="0"/>
                <w:sz w:val="18"/>
                <w:szCs w:val="18"/>
                <w:u w:val="none"/>
                <w:lang w:val="en-US" w:eastAsia="zh-CN" w:bidi="ar"/>
              </w:rPr>
              <w:t>004-</w:t>
            </w:r>
            <w:bookmarkStart w:id="0" w:name="OLE_LINK3"/>
            <w:r>
              <w:rPr>
                <w:rFonts w:hint="eastAsia" w:ascii="宋体" w:hAnsi="宋体" w:eastAsia="宋体" w:cs="宋体"/>
                <w:i w:val="0"/>
                <w:iCs w:val="0"/>
                <w:color w:val="000000"/>
                <w:kern w:val="0"/>
                <w:sz w:val="18"/>
                <w:szCs w:val="18"/>
                <w:u w:val="none"/>
                <w:lang w:val="en-US" w:eastAsia="zh-CN" w:bidi="ar"/>
              </w:rPr>
              <w:t>二次设备通用配件</w:t>
            </w:r>
            <w:bookmarkEnd w:id="0"/>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5A204">
            <w:pPr>
              <w:widowControl w:val="0"/>
              <w:bidi w:val="0"/>
              <w:spacing w:beforeLines="0" w:after="0" w:afterLines="0" w:line="240" w:lineRule="auto"/>
              <w:jc w:val="center"/>
              <w:rPr>
                <w:rFonts w:hint="eastAsia"/>
                <w:color w:val="auto"/>
                <w:spacing w:val="9"/>
                <w:highlight w:val="none"/>
                <w:lang w:val="en-US" w:eastAsia="zh-CN"/>
              </w:rPr>
            </w:pPr>
            <w:r>
              <w:rPr>
                <w:rFonts w:hint="eastAsia"/>
                <w:color w:val="auto"/>
                <w:spacing w:val="9"/>
                <w:highlight w:val="none"/>
                <w:lang w:val="en-US" w:eastAsia="zh-CN"/>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18E08">
            <w:pPr>
              <w:widowControl w:val="0"/>
              <w:bidi w:val="0"/>
              <w:spacing w:beforeLines="0" w:after="0" w:afterLines="0" w:line="240" w:lineRule="auto"/>
              <w:jc w:val="center"/>
              <w:rPr>
                <w:rFonts w:hint="eastAsia"/>
                <w:color w:val="auto"/>
                <w:spacing w:val="9"/>
                <w:highlight w:val="none"/>
                <w:lang w:val="en-US" w:eastAsia="zh-CN"/>
              </w:rPr>
            </w:pPr>
            <w:r>
              <w:rPr>
                <w:color w:val="auto"/>
                <w:spacing w:val="3"/>
              </w:rPr>
              <w:t>20</w:t>
            </w:r>
            <w:r>
              <w:rPr>
                <w:rFonts w:hint="eastAsia"/>
                <w:color w:val="auto"/>
                <w:spacing w:val="3"/>
                <w:lang w:val="en-US" w:eastAsia="zh-CN"/>
              </w:rPr>
              <w:t>22</w:t>
            </w:r>
            <w:r>
              <w:rPr>
                <w:color w:val="auto"/>
                <w:spacing w:val="3"/>
              </w:rPr>
              <w:t>年1月1日至投标/首次应答截止日期间</w:t>
            </w:r>
            <w:r>
              <w:rPr>
                <w:color w:val="auto"/>
                <w:spacing w:val="2"/>
              </w:rPr>
              <w:t>，</w:t>
            </w:r>
            <w:r>
              <w:rPr>
                <w:color w:val="auto"/>
                <w:spacing w:val="8"/>
                <w:highlight w:val="none"/>
              </w:rPr>
              <w:t>具有所投同类产品销售业绩不少</w:t>
            </w:r>
            <w:r>
              <w:rPr>
                <w:color w:val="auto"/>
                <w:spacing w:val="6"/>
                <w:highlight w:val="none"/>
              </w:rPr>
              <w:t>于200万元。注：销售业绩必须</w:t>
            </w:r>
            <w:r>
              <w:rPr>
                <w:color w:val="auto"/>
                <w:spacing w:val="8"/>
                <w:highlight w:val="none"/>
              </w:rPr>
              <w:t>提供对应的合同和发票复印件。</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13AF8">
            <w:pPr>
              <w:widowControl w:val="0"/>
              <w:bidi w:val="0"/>
              <w:spacing w:beforeLines="0" w:after="0" w:afterLines="0" w:line="240" w:lineRule="auto"/>
              <w:jc w:val="center"/>
              <w:rPr>
                <w:rFonts w:hint="eastAsia"/>
                <w:color w:val="auto"/>
                <w:spacing w:val="9"/>
                <w:highlight w:val="none"/>
                <w:lang w:val="en-US" w:eastAsia="zh-CN"/>
              </w:rPr>
            </w:pPr>
            <w:r>
              <w:rPr>
                <w:color w:val="auto"/>
                <w:spacing w:val="9"/>
                <w:highlight w:val="none"/>
              </w:rPr>
              <w:t>提供所投配件或配件所属设备国家认可第三方权威检验检测机构出具的有效的检验检测报告。</w:t>
            </w:r>
          </w:p>
        </w:tc>
      </w:tr>
      <w:tr w14:paraId="205B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2DE22">
            <w:pPr>
              <w:jc w:val="center"/>
              <w:rPr>
                <w:rFonts w:hint="eastAsia"/>
                <w:color w:val="auto"/>
                <w:spacing w:val="9"/>
                <w:highlight w:val="none"/>
                <w:lang w:val="en-US" w:eastAsia="zh-CN"/>
              </w:rPr>
            </w:pPr>
            <w:r>
              <w:rPr>
                <w:rFonts w:hint="default" w:asciiTheme="minorEastAsia" w:hAnsiTheme="minorEastAsia" w:eastAsiaTheme="minorEastAsia" w:cstheme="minorEastAsia"/>
                <w:b w:val="0"/>
                <w:bCs/>
                <w:sz w:val="18"/>
                <w:szCs w:val="18"/>
                <w:lang w:val="en-US" w:eastAsia="zh-CN"/>
              </w:rPr>
              <w:t>005</w:t>
            </w:r>
            <w:r>
              <w:rPr>
                <w:rFonts w:hint="eastAsia" w:asciiTheme="minorEastAsia" w:hAnsiTheme="minorEastAsia" w:eastAsiaTheme="minorEastAsia" w:cstheme="minorEastAsia"/>
                <w:b w:val="0"/>
                <w:bCs/>
                <w:sz w:val="18"/>
                <w:szCs w:val="18"/>
                <w:lang w:val="en-US" w:eastAsia="zh-CN"/>
              </w:rPr>
              <w:t>-</w:t>
            </w:r>
            <w:r>
              <w:rPr>
                <w:rFonts w:hint="default" w:asciiTheme="minorEastAsia" w:hAnsiTheme="minorEastAsia" w:eastAsiaTheme="minorEastAsia" w:cstheme="minorEastAsia"/>
                <w:b w:val="0"/>
                <w:bCs/>
                <w:sz w:val="18"/>
                <w:szCs w:val="18"/>
                <w:highlight w:val="none"/>
                <w:lang w:val="en-US" w:eastAsia="zh-CN"/>
              </w:rPr>
              <w:t>热缩绝缘护套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BA209">
            <w:pPr>
              <w:widowControl w:val="0"/>
              <w:bidi w:val="0"/>
              <w:spacing w:beforeLines="0" w:after="0" w:afterLines="0" w:line="240" w:lineRule="auto"/>
              <w:jc w:val="center"/>
              <w:rPr>
                <w:rFonts w:hint="eastAsia"/>
                <w:color w:val="auto"/>
                <w:spacing w:val="9"/>
                <w:highlight w:val="none"/>
                <w:lang w:val="en-US" w:eastAsia="zh-CN"/>
              </w:rPr>
            </w:pPr>
            <w:r>
              <w:rPr>
                <w:rFonts w:hint="eastAsia"/>
                <w:color w:val="auto"/>
                <w:spacing w:val="9"/>
                <w:highlight w:val="none"/>
                <w:lang w:val="en-US" w:eastAsia="zh-CN"/>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16051">
            <w:pPr>
              <w:widowControl w:val="0"/>
              <w:bidi w:val="0"/>
              <w:spacing w:beforeLines="0" w:after="0" w:afterLines="0" w:line="240" w:lineRule="auto"/>
              <w:jc w:val="center"/>
              <w:rPr>
                <w:rFonts w:hint="eastAsia" w:eastAsia="宋体"/>
                <w:color w:val="auto"/>
                <w:spacing w:val="9"/>
                <w:highlight w:val="yellow"/>
                <w:lang w:val="en-US" w:eastAsia="zh-CN"/>
              </w:rPr>
            </w:pPr>
            <w:r>
              <w:rPr>
                <w:rFonts w:hint="eastAsia"/>
                <w:color w:val="auto"/>
                <w:spacing w:val="9"/>
                <w:highlight w:val="none"/>
                <w:lang w:val="en-US" w:eastAsia="zh-CN"/>
              </w:rPr>
              <w:t>/</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6E295">
            <w:pPr>
              <w:widowControl w:val="0"/>
              <w:bidi w:val="0"/>
              <w:spacing w:beforeLines="0" w:after="0" w:afterLines="0" w:line="240" w:lineRule="auto"/>
              <w:jc w:val="center"/>
              <w:rPr>
                <w:rFonts w:hint="default"/>
                <w:color w:val="auto"/>
                <w:spacing w:val="9"/>
                <w:highlight w:val="yellow"/>
                <w:lang w:val="en-US" w:eastAsia="zh-CN"/>
              </w:rPr>
            </w:pPr>
            <w:r>
              <w:rPr>
                <w:rFonts w:hint="eastAsia"/>
                <w:color w:val="auto"/>
                <w:spacing w:val="9"/>
                <w:highlight w:val="none"/>
                <w:lang w:val="en-US" w:eastAsia="zh-CN"/>
              </w:rPr>
              <w:t>/</w:t>
            </w:r>
          </w:p>
        </w:tc>
      </w:tr>
      <w:tr w14:paraId="0E683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2688E">
            <w:pPr>
              <w:jc w:val="center"/>
              <w:rPr>
                <w:rFonts w:hint="default"/>
                <w:color w:val="auto"/>
                <w:spacing w:val="9"/>
                <w:highlight w:val="none"/>
                <w:lang w:val="en-US" w:eastAsia="zh-CN"/>
              </w:rPr>
            </w:pPr>
            <w:r>
              <w:rPr>
                <w:rFonts w:hint="default" w:asciiTheme="minorEastAsia" w:hAnsiTheme="minorEastAsia" w:eastAsiaTheme="minorEastAsia" w:cstheme="minorEastAsia"/>
                <w:b w:val="0"/>
                <w:bCs/>
                <w:sz w:val="18"/>
                <w:szCs w:val="18"/>
                <w:lang w:val="en-US" w:eastAsia="zh-CN"/>
              </w:rPr>
              <w:t>00</w:t>
            </w:r>
            <w:r>
              <w:rPr>
                <w:rFonts w:hint="eastAsia" w:asciiTheme="minorEastAsia" w:hAnsiTheme="minorEastAsia" w:eastAsiaTheme="minorEastAsia" w:cstheme="minorEastAsia"/>
                <w:b w:val="0"/>
                <w:bCs/>
                <w:sz w:val="18"/>
                <w:szCs w:val="18"/>
                <w:lang w:val="en-US" w:eastAsia="zh-CN"/>
              </w:rPr>
              <w:t>6-电缆附件</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6A0EB">
            <w:pPr>
              <w:widowControl w:val="0"/>
              <w:bidi w:val="0"/>
              <w:spacing w:beforeLines="0" w:after="0" w:afterLines="0" w:line="240" w:lineRule="auto"/>
              <w:jc w:val="center"/>
              <w:rPr>
                <w:rFonts w:hint="eastAsia"/>
                <w:color w:val="auto"/>
                <w:spacing w:val="9"/>
                <w:highlight w:val="none"/>
                <w:lang w:val="en-US" w:eastAsia="zh-CN"/>
              </w:rPr>
            </w:pPr>
            <w:r>
              <w:rPr>
                <w:rFonts w:hint="eastAsia"/>
                <w:color w:val="auto"/>
                <w:spacing w:val="9"/>
                <w:highlight w:val="none"/>
                <w:lang w:val="en-US" w:eastAsia="zh-CN"/>
              </w:rPr>
              <w:t>经销商</w:t>
            </w:r>
          </w:p>
        </w:tc>
        <w:tc>
          <w:tcPr>
            <w:tcW w:w="5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5D67B">
            <w:pPr>
              <w:widowControl w:val="0"/>
              <w:bidi w:val="0"/>
              <w:spacing w:beforeLines="0" w:after="0" w:afterLines="0" w:line="240" w:lineRule="auto"/>
              <w:jc w:val="center"/>
              <w:rPr>
                <w:color w:val="auto"/>
                <w:spacing w:val="9"/>
                <w:highlight w:val="yellow"/>
              </w:rPr>
            </w:pPr>
            <w:r>
              <w:rPr>
                <w:color w:val="auto"/>
                <w:spacing w:val="3"/>
              </w:rPr>
              <w:t>20</w:t>
            </w:r>
            <w:r>
              <w:rPr>
                <w:rFonts w:hint="eastAsia"/>
                <w:color w:val="auto"/>
                <w:spacing w:val="3"/>
                <w:lang w:val="en-US" w:eastAsia="zh-CN"/>
              </w:rPr>
              <w:t>22</w:t>
            </w:r>
            <w:r>
              <w:rPr>
                <w:color w:val="auto"/>
                <w:spacing w:val="3"/>
              </w:rPr>
              <w:t>年1月1日至投标/首次应答截止日期间</w:t>
            </w:r>
            <w:r>
              <w:rPr>
                <w:color w:val="auto"/>
                <w:spacing w:val="2"/>
              </w:rPr>
              <w:t>，投</w:t>
            </w:r>
            <w:r>
              <w:rPr>
                <w:color w:val="auto"/>
                <w:spacing w:val="8"/>
              </w:rPr>
              <w:t>标人/应答人具有同类产品销售业绩。</w:t>
            </w:r>
          </w:p>
        </w:tc>
        <w:tc>
          <w:tcPr>
            <w:tcW w:w="5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D2ACD">
            <w:pPr>
              <w:widowControl w:val="0"/>
              <w:bidi w:val="0"/>
              <w:spacing w:beforeLines="0" w:after="0" w:afterLines="0" w:line="240" w:lineRule="auto"/>
              <w:jc w:val="center"/>
              <w:rPr>
                <w:rFonts w:hint="eastAsia"/>
                <w:color w:val="auto"/>
                <w:spacing w:val="9"/>
                <w:highlight w:val="yellow"/>
                <w:lang w:val="en-US" w:eastAsia="zh-CN"/>
              </w:rPr>
            </w:pPr>
            <w:r>
              <w:rPr>
                <w:rFonts w:hint="eastAsia"/>
                <w:color w:val="auto"/>
                <w:spacing w:val="9"/>
                <w:highlight w:val="none"/>
                <w:lang w:val="en-US" w:eastAsia="zh-CN"/>
              </w:rPr>
              <w:t>/</w:t>
            </w:r>
          </w:p>
        </w:tc>
      </w:tr>
    </w:tbl>
    <w:p w14:paraId="477C83D3">
      <w:pPr>
        <w:widowControl w:val="0"/>
        <w:bidi w:val="0"/>
        <w:spacing w:after="0" w:line="240" w:lineRule="auto"/>
        <w:jc w:val="left"/>
        <w:rPr>
          <w:rFonts w:hint="eastAsia" w:ascii="Times New Roman" w:hAnsi="Times New Roman" w:eastAsia="宋体" w:cs="Times New Roman"/>
          <w:kern w:val="2"/>
          <w:sz w:val="21"/>
          <w:szCs w:val="24"/>
          <w:lang w:eastAsia="zh-CN" w:bidi="ar-SA"/>
        </w:rPr>
      </w:pPr>
      <w:r>
        <w:rPr>
          <w:rFonts w:hint="eastAsia" w:ascii="Times New Roman" w:hAnsi="Times New Roman" w:eastAsia="宋体" w:cs="Times New Roman"/>
          <w:kern w:val="2"/>
          <w:sz w:val="21"/>
          <w:szCs w:val="24"/>
          <w:lang w:val="en-US" w:eastAsia="zh-CN" w:bidi="ar-SA"/>
        </w:rPr>
        <w:t>注：1.经销商</w:t>
      </w:r>
      <w:r>
        <w:rPr>
          <w:rFonts w:hint="eastAsia" w:ascii="Times New Roman" w:hAnsi="Times New Roman" w:eastAsia="宋体" w:cs="Times New Roman"/>
          <w:kern w:val="2"/>
          <w:sz w:val="21"/>
          <w:szCs w:val="24"/>
          <w:lang w:eastAsia="zh-CN" w:bidi="ar-SA"/>
        </w:rPr>
        <w:t>无需提供原厂商</w:t>
      </w:r>
      <w:r>
        <w:rPr>
          <w:rFonts w:hint="eastAsia" w:ascii="Times New Roman" w:hAnsi="Times New Roman" w:eastAsia="宋体" w:cs="Times New Roman"/>
          <w:kern w:val="2"/>
          <w:sz w:val="21"/>
          <w:szCs w:val="24"/>
          <w:lang w:val="en-US" w:eastAsia="zh-CN" w:bidi="ar-SA"/>
        </w:rPr>
        <w:t>授权委托</w:t>
      </w:r>
      <w:r>
        <w:rPr>
          <w:rFonts w:hint="eastAsia" w:ascii="Times New Roman" w:hAnsi="Times New Roman" w:eastAsia="宋体" w:cs="Times New Roman"/>
          <w:kern w:val="2"/>
          <w:sz w:val="21"/>
          <w:szCs w:val="24"/>
          <w:lang w:eastAsia="zh-CN" w:bidi="ar-SA"/>
        </w:rPr>
        <w:t>书（</w:t>
      </w:r>
      <w:r>
        <w:rPr>
          <w:rFonts w:hint="eastAsia" w:ascii="Times New Roman" w:hAnsi="Times New Roman" w:eastAsia="宋体" w:cs="Times New Roman"/>
          <w:kern w:val="2"/>
          <w:sz w:val="21"/>
          <w:szCs w:val="24"/>
          <w:lang w:val="en-US" w:eastAsia="zh-CN" w:bidi="ar-SA"/>
        </w:rPr>
        <w:t>附表1：专业资质业绩要求中需要提供</w:t>
      </w:r>
      <w:r>
        <w:rPr>
          <w:rFonts w:hint="eastAsia" w:ascii="Times New Roman" w:hAnsi="Times New Roman" w:eastAsia="宋体" w:cs="Times New Roman"/>
          <w:kern w:val="2"/>
          <w:sz w:val="21"/>
          <w:szCs w:val="24"/>
          <w:lang w:eastAsia="zh-CN" w:bidi="ar-SA"/>
        </w:rPr>
        <w:t>原厂商</w:t>
      </w:r>
      <w:r>
        <w:rPr>
          <w:rFonts w:hint="eastAsia" w:ascii="Times New Roman" w:hAnsi="Times New Roman" w:eastAsia="宋体" w:cs="Times New Roman"/>
          <w:kern w:val="2"/>
          <w:sz w:val="21"/>
          <w:szCs w:val="24"/>
          <w:lang w:val="en-US" w:eastAsia="zh-CN" w:bidi="ar-SA"/>
        </w:rPr>
        <w:t>授权委托</w:t>
      </w:r>
      <w:r>
        <w:rPr>
          <w:rFonts w:hint="eastAsia" w:ascii="Times New Roman" w:hAnsi="Times New Roman" w:eastAsia="宋体" w:cs="Times New Roman"/>
          <w:kern w:val="2"/>
          <w:sz w:val="21"/>
          <w:szCs w:val="24"/>
          <w:lang w:eastAsia="zh-CN" w:bidi="ar-SA"/>
        </w:rPr>
        <w:t>书</w:t>
      </w:r>
      <w:r>
        <w:rPr>
          <w:rFonts w:hint="eastAsia" w:ascii="Times New Roman" w:hAnsi="Times New Roman" w:eastAsia="宋体" w:cs="Times New Roman"/>
          <w:kern w:val="2"/>
          <w:sz w:val="21"/>
          <w:szCs w:val="24"/>
          <w:lang w:val="en-US" w:eastAsia="zh-CN" w:bidi="ar-SA"/>
        </w:rPr>
        <w:t>的分标除外</w:t>
      </w:r>
      <w:r>
        <w:rPr>
          <w:rFonts w:hint="eastAsia" w:ascii="Times New Roman" w:hAnsi="Times New Roman" w:eastAsia="宋体" w:cs="Times New Roman"/>
          <w:kern w:val="2"/>
          <w:sz w:val="21"/>
          <w:szCs w:val="24"/>
          <w:lang w:eastAsia="zh-CN" w:bidi="ar-SA"/>
        </w:rPr>
        <w:t>）。</w:t>
      </w:r>
    </w:p>
    <w:p w14:paraId="448EEA55">
      <w:pPr>
        <w:widowControl w:val="0"/>
        <w:bidi w:val="0"/>
        <w:spacing w:after="0" w:line="240" w:lineRule="auto"/>
        <w:ind w:firstLine="420" w:firstLineChars="200"/>
        <w:jc w:val="left"/>
        <w:rPr>
          <w:rFonts w:hint="eastAsia" w:ascii="Times New Roman" w:hAnsi="Times New Roman" w:eastAsia="宋体" w:cs="Times New Roman"/>
          <w:kern w:val="2"/>
          <w:sz w:val="21"/>
          <w:szCs w:val="24"/>
          <w:lang w:eastAsia="zh-CN" w:bidi="ar-SA"/>
        </w:rPr>
      </w:pPr>
      <w:r>
        <w:rPr>
          <w:rFonts w:hint="eastAsia" w:ascii="Times New Roman" w:hAnsi="Times New Roman" w:eastAsia="宋体" w:cs="Times New Roman"/>
          <w:kern w:val="2"/>
          <w:sz w:val="21"/>
          <w:szCs w:val="24"/>
          <w:lang w:val="en-US" w:eastAsia="zh-CN" w:bidi="ar-SA"/>
        </w:rPr>
        <w:t>2.产品型式试验报告或检测报告或鉴定报告</w:t>
      </w:r>
      <w:r>
        <w:rPr>
          <w:rFonts w:hint="eastAsia" w:ascii="Times New Roman" w:hAnsi="Times New Roman" w:eastAsia="宋体" w:cs="Times New Roman"/>
          <w:kern w:val="2"/>
          <w:sz w:val="21"/>
          <w:szCs w:val="24"/>
          <w:lang w:eastAsia="zh-CN" w:bidi="ar-SA"/>
        </w:rPr>
        <w:t>：A：对制造商应答的，报告中产品的制造商和应答人必须一致。B：对</w:t>
      </w:r>
      <w:r>
        <w:rPr>
          <w:rFonts w:hint="eastAsia" w:ascii="Times New Roman" w:hAnsi="Times New Roman" w:eastAsia="宋体" w:cs="Times New Roman"/>
          <w:kern w:val="2"/>
          <w:sz w:val="21"/>
          <w:szCs w:val="24"/>
          <w:lang w:val="en-US" w:eastAsia="zh-CN" w:bidi="ar-SA"/>
        </w:rPr>
        <w:t>经销商</w:t>
      </w:r>
      <w:r>
        <w:rPr>
          <w:rFonts w:hint="eastAsia" w:ascii="Times New Roman" w:hAnsi="Times New Roman" w:eastAsia="宋体" w:cs="Times New Roman"/>
          <w:kern w:val="2"/>
          <w:sz w:val="21"/>
          <w:szCs w:val="24"/>
          <w:lang w:eastAsia="zh-CN" w:bidi="ar-SA"/>
        </w:rPr>
        <w:t>应答的，报告中产品的制造商和授权人必须一致。</w:t>
      </w:r>
    </w:p>
    <w:p w14:paraId="3C5CB792">
      <w:pPr>
        <w:pStyle w:val="14"/>
        <w:ind w:left="0" w:leftChars="0"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3.产品型式试验报告或检测报告或鉴定报告：提到的出具报告的产品品类，若所投标包中不包含此类产品则无需提供。</w:t>
      </w:r>
    </w:p>
    <w:p w14:paraId="0C97C497">
      <w:pPr>
        <w:pStyle w:val="14"/>
        <w:ind w:left="0" w:leftChars="0" w:firstLine="420" w:firstLineChars="200"/>
        <w:rPr>
          <w:rFonts w:hint="eastAsia" w:ascii="Times New Roman" w:hAnsi="Times New Roman" w:eastAsia="宋体" w:cs="Times New Roman"/>
          <w:kern w:val="2"/>
          <w:sz w:val="21"/>
          <w:szCs w:val="24"/>
          <w:lang w:eastAsia="zh-CN" w:bidi="ar-SA"/>
        </w:rPr>
      </w:pPr>
      <w:r>
        <w:rPr>
          <w:rFonts w:hint="eastAsia" w:ascii="Times New Roman" w:hAnsi="Times New Roman" w:eastAsia="宋体" w:cs="Times New Roman"/>
          <w:kern w:val="2"/>
          <w:sz w:val="21"/>
          <w:szCs w:val="24"/>
          <w:lang w:val="en-US" w:eastAsia="zh-CN" w:bidi="ar-SA"/>
        </w:rPr>
        <w:t>4.业绩：</w:t>
      </w:r>
      <w:r>
        <w:rPr>
          <w:rFonts w:hint="eastAsia" w:ascii="Times New Roman" w:hAnsi="Times New Roman" w:eastAsia="宋体" w:cs="Times New Roman"/>
          <w:kern w:val="2"/>
          <w:sz w:val="21"/>
          <w:szCs w:val="24"/>
          <w:lang w:eastAsia="zh-CN" w:bidi="ar-SA"/>
        </w:rPr>
        <w:t>电商业绩</w:t>
      </w:r>
      <w:r>
        <w:rPr>
          <w:rFonts w:hint="eastAsia" w:ascii="Times New Roman" w:hAnsi="Times New Roman" w:eastAsia="宋体" w:cs="Times New Roman"/>
          <w:kern w:val="2"/>
          <w:sz w:val="21"/>
          <w:szCs w:val="24"/>
          <w:lang w:val="en-US" w:eastAsia="zh-CN" w:bidi="ar-SA"/>
        </w:rPr>
        <w:t>的</w:t>
      </w:r>
      <w:r>
        <w:rPr>
          <w:rFonts w:hint="eastAsia" w:ascii="Times New Roman" w:hAnsi="Times New Roman" w:eastAsia="宋体" w:cs="Times New Roman"/>
          <w:kern w:val="2"/>
          <w:sz w:val="21"/>
          <w:szCs w:val="24"/>
          <w:lang w:eastAsia="zh-CN" w:bidi="ar-SA"/>
        </w:rPr>
        <w:t>业绩时间以订单产生时间为准；非电商业绩</w:t>
      </w:r>
      <w:r>
        <w:rPr>
          <w:rFonts w:hint="eastAsia" w:ascii="Times New Roman" w:hAnsi="Times New Roman" w:eastAsia="宋体" w:cs="Times New Roman"/>
          <w:kern w:val="2"/>
          <w:sz w:val="21"/>
          <w:szCs w:val="24"/>
          <w:lang w:val="en-US" w:eastAsia="zh-CN" w:bidi="ar-SA"/>
        </w:rPr>
        <w:t>的</w:t>
      </w:r>
      <w:r>
        <w:rPr>
          <w:rFonts w:hint="eastAsia" w:ascii="Times New Roman" w:hAnsi="Times New Roman" w:eastAsia="宋体" w:cs="Times New Roman"/>
          <w:kern w:val="2"/>
          <w:sz w:val="21"/>
          <w:szCs w:val="24"/>
          <w:lang w:eastAsia="zh-CN" w:bidi="ar-SA"/>
        </w:rPr>
        <w:t>业绩时间以合同签订时间为准；</w:t>
      </w:r>
    </w:p>
    <w:p w14:paraId="3BF27A8D">
      <w:pPr>
        <w:widowControl w:val="0"/>
        <w:bidi w:val="0"/>
        <w:spacing w:after="0" w:line="240" w:lineRule="auto"/>
        <w:ind w:firstLine="420" w:firstLineChars="20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5.如技术规范书中要求资质业绩条件与采购公告不一致，均以采购公告要求为准；</w:t>
      </w:r>
    </w:p>
    <w:p w14:paraId="0DE49EFA">
      <w:pPr>
        <w:widowControl w:val="0"/>
        <w:bidi w:val="0"/>
        <w:spacing w:after="0" w:line="240" w:lineRule="auto"/>
        <w:ind w:firstLine="420" w:firstLineChars="200"/>
        <w:jc w:val="left"/>
        <w:rPr>
          <w:rFonts w:hint="default" w:ascii="Times New Roman" w:hAnsi="Times New Roman" w:eastAsia="宋体" w:cs="Times New Roman"/>
          <w:kern w:val="2"/>
          <w:sz w:val="21"/>
          <w:szCs w:val="24"/>
          <w:lang w:val="en-US" w:eastAsia="zh-CN" w:bidi="ar-SA"/>
        </w:rPr>
        <w:sectPr>
          <w:headerReference r:id="rId5" w:type="default"/>
          <w:footerReference r:id="rId6" w:type="default"/>
          <w:pgSz w:w="16838" w:h="11905" w:orient="landscape"/>
          <w:pgMar w:top="1803" w:right="1440" w:bottom="1803" w:left="1440" w:header="850" w:footer="992" w:gutter="0"/>
          <w:pgNumType w:fmt="decimal"/>
          <w:cols w:space="0" w:num="1"/>
          <w:rtlGutter w:val="0"/>
          <w:docGrid w:type="lines" w:linePitch="319" w:charSpace="0"/>
        </w:sectPr>
      </w:pPr>
    </w:p>
    <w:p w14:paraId="18FAB72C">
      <w:pPr>
        <w:pStyle w:val="31"/>
        <w:spacing w:line="400" w:lineRule="exact"/>
        <w:outlineLvl w:val="1"/>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附表2：2024-2025年青海公司电商化采购物资配送网点信息表（汇总）</w:t>
      </w:r>
    </w:p>
    <w:tbl>
      <w:tblPr>
        <w:tblStyle w:val="16"/>
        <w:tblW w:w="145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6"/>
        <w:gridCol w:w="3261"/>
        <w:gridCol w:w="780"/>
        <w:gridCol w:w="1230"/>
        <w:gridCol w:w="1230"/>
        <w:gridCol w:w="1223"/>
        <w:gridCol w:w="2030"/>
        <w:gridCol w:w="3086"/>
        <w:gridCol w:w="727"/>
      </w:tblGrid>
      <w:tr w14:paraId="736B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nil"/>
              <w:left w:val="nil"/>
              <w:bottom w:val="nil"/>
              <w:right w:val="nil"/>
            </w:tcBorders>
            <w:shd w:val="clear" w:color="auto" w:fill="auto"/>
            <w:noWrap/>
            <w:tcMar>
              <w:top w:w="15" w:type="dxa"/>
              <w:left w:w="15" w:type="dxa"/>
              <w:right w:w="15" w:type="dxa"/>
            </w:tcMar>
            <w:vAlign w:val="center"/>
          </w:tcPr>
          <w:p w14:paraId="777F0CA4">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宋体" w:hAnsi="宋体" w:eastAsia="宋体" w:cs="宋体"/>
                <w:i w:val="0"/>
                <w:color w:val="000000"/>
                <w:sz w:val="24"/>
                <w:szCs w:val="24"/>
                <w:u w:val="none"/>
              </w:rPr>
            </w:pPr>
          </w:p>
        </w:tc>
        <w:tc>
          <w:tcPr>
            <w:tcW w:w="13567" w:type="dxa"/>
            <w:gridSpan w:val="8"/>
            <w:tcBorders>
              <w:top w:val="nil"/>
              <w:left w:val="nil"/>
              <w:bottom w:val="nil"/>
              <w:right w:val="nil"/>
            </w:tcBorders>
            <w:shd w:val="clear" w:color="auto" w:fill="auto"/>
            <w:tcMar>
              <w:top w:w="15" w:type="dxa"/>
              <w:left w:w="15" w:type="dxa"/>
              <w:right w:w="15" w:type="dxa"/>
            </w:tcMar>
            <w:vAlign w:val="center"/>
          </w:tcPr>
          <w:p w14:paraId="32A18BD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2024-2025年度青海公司电商化采购物资配送网点信息表</w:t>
            </w:r>
          </w:p>
        </w:tc>
      </w:tr>
      <w:tr w14:paraId="7BDE4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9C9B0">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EE2A2">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6AF41">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收货人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2FC53">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办公电话</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27C32">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传真</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F57C3">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手机</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BF08A">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电子邮箱</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6F9B3">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单位通讯地址</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636B7">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邮编</w:t>
            </w:r>
          </w:p>
        </w:tc>
      </w:tr>
      <w:tr w14:paraId="3098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B218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4240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国网青海省电力公司建设公司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1A1F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90CD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E29F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7BD9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5BA0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"mailto:13997155085@139.com"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13997155085@139.com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2B2A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3693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810000</w:t>
            </w:r>
          </w:p>
        </w:tc>
      </w:tr>
      <w:tr w14:paraId="6EDE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E69D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8895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国网青海省电力公司培训中心</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1AA3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89AF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78C8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0971-6076840</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8A7F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345D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"mailto:13997155085@139.com" \o "mailto:13997155085@139.com"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13997155085@139.com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BFED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08DD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810000</w:t>
            </w:r>
          </w:p>
        </w:tc>
      </w:tr>
      <w:tr w14:paraId="1ACB4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ED6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3745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国网果洛供电公司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9880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谢冰</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2DB2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45E0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5A8A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15609756010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E138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"mailto:791601271@qq.com"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791601271@qq.com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FE93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青海省果洛藏族自治州玛沁县大武镇黄河路6号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F866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p>
        </w:tc>
      </w:tr>
      <w:tr w14:paraId="020C7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204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69B0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国网海东供电公司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FC91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司伟龙</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FF81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0972-8252902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C2CB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0972-8252506</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5E5C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13997308903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5C9C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"mailto:2490754883@qq.com"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2490754883@qq.com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5700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海东市平安区平安镇平安大道167号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095C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810600</w:t>
            </w:r>
          </w:p>
        </w:tc>
      </w:tr>
      <w:tr w14:paraId="4EE3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FE45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346B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国网海东供电公司乐都区供电公司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9062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管志峰</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4E75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0972-8253134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9323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538A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13997380025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29C2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"mailto:1043182708@qq.com"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1043182708@qq.com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9AC2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海东市乐都区滨河南路13号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5D1B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810700</w:t>
            </w:r>
          </w:p>
        </w:tc>
      </w:tr>
      <w:tr w14:paraId="0F3D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3CF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54EB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国网海东供电公司平安区供电公司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B896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候迎辉</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97D3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0972-8253020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B0CD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0565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13997178233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5120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"mailto:759407903@qq.com"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759407903@qq.com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54C4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海东市平安区平安镇古驿大道239号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D01F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810600</w:t>
            </w:r>
          </w:p>
        </w:tc>
      </w:tr>
      <w:tr w14:paraId="35970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E71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9E1B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国网海东供电公司民和县供电公司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83C3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李成龙</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D55D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2EFD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2BF0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18797198605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C282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"mailto:917141924@qq.com"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917141924@qq.com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F5E3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海东市民和回族土族自治县南川口镇南大街34号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2D21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810800</w:t>
            </w:r>
          </w:p>
        </w:tc>
      </w:tr>
      <w:tr w14:paraId="4348B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2D29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07BD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国网海东供电公司互助县供电公司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4B34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吴佩琳</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EBC8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D0D2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0B47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15597236518</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855F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"mailto:1293774575@qq.com" \o "mailto:1293774575@qq.com"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1293774575@qq.com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7A8B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海东市互助县台子路5号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92E4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810500</w:t>
            </w:r>
          </w:p>
        </w:tc>
      </w:tr>
      <w:tr w14:paraId="580B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095E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9</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888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国网青海信通公司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ECBE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FE79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0971-6076849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B1A4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A1C9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F526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bit121343@163.com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8809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8CE0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810000</w:t>
            </w:r>
          </w:p>
        </w:tc>
      </w:tr>
      <w:tr w14:paraId="6460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ABA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B8CA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国网海南供电公司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09D1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欧尔文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63FA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0974-8428504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9BCE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2BB6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18209746797</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7864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"mailto:604392936@qq.com"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604392936@qq.com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7BB4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青海省海南州共和县恰卜恰镇拉西瓦路6号（海南供电公司物资供应中心）</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F930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811800</w:t>
            </w:r>
          </w:p>
        </w:tc>
      </w:tr>
      <w:tr w14:paraId="7EA7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4E5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AFC6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国网海南供电公司共和县供电公司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75B1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董轲</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0B9B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0974-8425018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3BA6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EBE2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18209746678</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D940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"mailto:984612769@qq.com"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984612769@qq.com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89E1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青海省海南州共和县恰卜恰镇工业园区洁安达工贸有限公司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8509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811800</w:t>
            </w:r>
          </w:p>
        </w:tc>
      </w:tr>
      <w:tr w14:paraId="6BF7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409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12</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229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国网海南供电公司贵德县供电公司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F2E6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陈炳辉</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E81C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0974-8425218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8AC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4DDD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15597121850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2AF4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"mailto:1172129762@qq.com" \o "mailto:1172129762@qq.com"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1172129762@qq.com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09B5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青海省海南州贵德县河东乡保宁新村（河东供电所斜对面）</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773E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811700</w:t>
            </w:r>
          </w:p>
        </w:tc>
      </w:tr>
      <w:tr w14:paraId="79D09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71E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8D8F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国网海南供电公司贵南县供电公司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E18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李邸宏</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FDB9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0974-8425320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9EB1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2A8E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17397041213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24E5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"mailto:2878960069@qq.com" \o "mailto:2878960069@qq.com"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2878960069@qq.com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6899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青海省海南州贵南县茫曲镇解放东路183号贵南县供电公司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5B47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813100</w:t>
            </w:r>
          </w:p>
        </w:tc>
      </w:tr>
      <w:tr w14:paraId="05E50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490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14</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2C1A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国网海南供电公司兴海县供电公司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2882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李岩松</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EE69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0974-8425110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631C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039F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17683700705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D394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"mailto:302901647@qq.com"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302901647@qq.com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B970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青海省海南州兴海县子科滩镇南大街83号兴海供电公司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D695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813300</w:t>
            </w:r>
          </w:p>
        </w:tc>
      </w:tr>
      <w:tr w14:paraId="46006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8A5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EE2F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国网海南供电公司同德县供电公司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9901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王勃</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CA32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0974-8591049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DAC9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0400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13897784404</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3307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"mailto:965973028@qq.com"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965973028@qq.com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01B0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青海省海南藏族自治州同德县国网同德县供电公司大院</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1DFF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813200</w:t>
            </w:r>
          </w:p>
        </w:tc>
      </w:tr>
      <w:tr w14:paraId="248A5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C19F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16</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E22F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国网黄化供电公司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9E14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李洪章</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2F34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0973-8746194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F59E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0973-8746194</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8F28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15897135205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C5FA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"mailto:939294555@qq.com"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939294555@qq.com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A9BA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青海省化隆回族自治县群科镇滩北村</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4BDC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811200</w:t>
            </w:r>
          </w:p>
        </w:tc>
      </w:tr>
      <w:tr w14:paraId="1526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4C05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17</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FB4C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国网尖扎县供电公司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3D30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张春祥</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BBBF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0972-8746346</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6D17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7119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13099791982</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B593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"mailto:zcx_7941@qq.com"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zcx_7941@qq.com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0D1F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青海省化隆回族自治县群科镇滩北村</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5CEC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811200</w:t>
            </w:r>
          </w:p>
        </w:tc>
      </w:tr>
      <w:tr w14:paraId="56E8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E8FF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F850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国网化隆县供电公司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7760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杜远军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D14A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0972-8748525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479F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0972-8748525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D189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15597344555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95E1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"mailto:540559679@qq.com" \o "mailto:540559679@qq.com"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540559679@qq.com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03CF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青海省化隆回族自治县巴燕镇西大街47号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05D3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810999</w:t>
            </w:r>
          </w:p>
        </w:tc>
      </w:tr>
      <w:tr w14:paraId="39B9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B6A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19</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BD49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国网循化县供电公司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AF37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巴有福</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E771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A78C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63F4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15120702409</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5910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"mailto:40676125@qq.com"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40676125@qq.com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396C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青海省循化撒拉族自治县积石大街国家电网公司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E148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810600</w:t>
            </w:r>
          </w:p>
        </w:tc>
      </w:tr>
      <w:tr w14:paraId="772D7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A231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DCA2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国网同仁县供电公司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5D20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任世军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B533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7256914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36FA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861C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13209733903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5112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3847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青海省黄南藏族自治州同仁市供电公司夏琼北路7号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94AD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811300</w:t>
            </w:r>
          </w:p>
        </w:tc>
      </w:tr>
      <w:tr w14:paraId="416D6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9A56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A1A7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国网泽库县供电公司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E6D7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李逸岚</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AF3A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18209788997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6B53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8057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18209788997</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1BA2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"mailto:1786804066@qq.com" \o "mailto:1786804066@qq.com"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1786804066@qq.com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BCF1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青海省黄南藏族自治州泽库县泽曲镇法院对面国家电网公司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68F0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811400</w:t>
            </w:r>
          </w:p>
        </w:tc>
      </w:tr>
      <w:tr w14:paraId="7724B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3DF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22</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102A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国网河南县供电公司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EEC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才让东智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7E5C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0972-8746254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ABB4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F2D8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15009732929</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31D5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704503814@qq.com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0363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青海省黄南藏族自治州河南县供电公司506号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55D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811500</w:t>
            </w:r>
          </w:p>
        </w:tc>
      </w:tr>
      <w:tr w14:paraId="71782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738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23</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01DE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国网玉树供电公司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A429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张吉蕊</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C904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9975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94D3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16622980763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3155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2750590449@qq.com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744B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青海省玉树藏族自治州结古镇扎西科德宁格巷290号（玉树供电公司）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3874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815099</w:t>
            </w:r>
          </w:p>
        </w:tc>
      </w:tr>
      <w:tr w14:paraId="0373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665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24</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DD9F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DF67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任鹏飞</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C54A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0979-8918431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73D1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0979-8918431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6386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13997499455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C5A1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270433246@qq.com.cn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331A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青海省格尔木市海西供电公司库房</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6EDC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816099</w:t>
            </w:r>
          </w:p>
        </w:tc>
      </w:tr>
      <w:tr w14:paraId="327E1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066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25</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4EEA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国网海西供电公司茫崖市供电公司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3F14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杨明玮</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AAA5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0977-8918934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58E7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0977-8918934</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E2E6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18946877511</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2B3F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997809667@qq.com.cn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4F7C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青海省海西州茫崖市花土沟镇环城南路国家电网公司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C41D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817500</w:t>
            </w:r>
          </w:p>
        </w:tc>
      </w:tr>
      <w:tr w14:paraId="7A8B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15EC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26</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6939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国网海西供电公司大柴旦供电公司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1D4C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马金云</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23A2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0979-8916209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5C3C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0979-8916209</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D96D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17797078096</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7063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2685841716@qq.com.cn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6C41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青海省海西州大柴旦行委团结路19号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C090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816499</w:t>
            </w:r>
          </w:p>
        </w:tc>
      </w:tr>
      <w:tr w14:paraId="77DC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B4DB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27</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F7C7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国网海西供电公司德令哈市供电公司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1AFF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杨忠智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5D10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0977-8915508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8E24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0977-8915508</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D7DB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15110966033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6D05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752287816@qq.com.cn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8026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青海省海西州德令哈市都兰西路2号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46C3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817000</w:t>
            </w:r>
          </w:p>
        </w:tc>
      </w:tr>
      <w:tr w14:paraId="5953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1DD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28</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7208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国网海西供电公司都兰县供电公司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5CFB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李振华</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190D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0977-8915688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ABCD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0977-8915688</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86AF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18097069242</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962C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3104141761@qq.com.cn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C2C3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青海省海西州都兰县察汗乌苏镇和平街20号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283B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816100</w:t>
            </w:r>
          </w:p>
        </w:tc>
      </w:tr>
      <w:tr w14:paraId="03E98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2FAE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29</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01E4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国网海西供电公司乌兰县供电公司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09A1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周存林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0EA3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0977-8337777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A9BA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0977-8337777</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5AC6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15709820702</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F809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1227594491@qq.com.cn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87FB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青海省海西州乌兰县幸福路2号国家电网公司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C61A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817100</w:t>
            </w:r>
          </w:p>
        </w:tc>
      </w:tr>
      <w:tr w14:paraId="357A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CD5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3359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国网海西供电公司天峻县供电公司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9CD1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何满珠</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52F3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0977-8262111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C6DC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0977-8262111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7A9A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17697830644</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7429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2771995474@qq.com.cn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EB14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青海省海西州天峻县新源镇迎宾路国家电网公司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FC64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817299</w:t>
            </w:r>
          </w:p>
        </w:tc>
      </w:tr>
      <w:tr w14:paraId="32A4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D13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73E8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国网青海营销服务中心</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5A46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BDCD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D1B3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1898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4227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13997155085@139.com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36A2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3011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810000</w:t>
            </w:r>
          </w:p>
        </w:tc>
      </w:tr>
      <w:tr w14:paraId="73220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E40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32</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C42E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国网青海省电力公司海北供电公司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BC65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李彦业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6924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0970-8638134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F5E3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0970-8638161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E893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15009702523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4ABE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2043986279@qq.com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085C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青海省海北州海晏县同宝路108号（海北供电公司）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09BE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812200</w:t>
            </w:r>
          </w:p>
        </w:tc>
      </w:tr>
      <w:tr w14:paraId="35D8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41B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33</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63DD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国网青海省电力公司海北供电公司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795E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李彦业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161F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0970-8638134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AF34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0970-8638161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3D90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15009702523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9CA2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2043986279@qq.com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A41A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青海省海北州门源县浩门镇电厂路52号（门源县供电公司）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B116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810300</w:t>
            </w:r>
          </w:p>
        </w:tc>
      </w:tr>
      <w:tr w14:paraId="2DE33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11D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34</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10C4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国网青海省电力公司海北供电公司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D6A9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李彦业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518D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0970-8638134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BF38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0970-8638161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2F56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15009702523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5274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2043986279@qq.com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7E21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青海省海北州刚察县东大街33号（刚察县供电公司）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E261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812300</w:t>
            </w:r>
          </w:p>
        </w:tc>
      </w:tr>
      <w:tr w14:paraId="34EF3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159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35</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4563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国网青海省电力公司海北供电公司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ABF5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李彦业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9BC3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0970-8638134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AF53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0970-8638161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A14F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15009702523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DA29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2043986279@qq.com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FBE8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青海省海北州祁连县新城区广场路20号（祁连县供电公司）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6D6E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810499</w:t>
            </w:r>
          </w:p>
        </w:tc>
      </w:tr>
      <w:tr w14:paraId="68CA2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2F15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36</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EAFB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国网青海省物资公司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920A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3B00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579B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C8DC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33C4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13997155085@139.com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E3CD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9ABF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810000</w:t>
            </w:r>
          </w:p>
        </w:tc>
      </w:tr>
      <w:tr w14:paraId="4B029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0AC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37</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DB92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国网青海省青海电力科学实验研究院</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F1D4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4439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4D1F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4BBB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3D89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13997155085@139.com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C1AB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DF37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810000</w:t>
            </w:r>
          </w:p>
        </w:tc>
      </w:tr>
      <w:tr w14:paraId="6AA2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5CDC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38</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134C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国网青海省电力公司电力经济技术研究院</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2D14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5A55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BC75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F005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FF5C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13997155085@139.com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FDD9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AF84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810000</w:t>
            </w:r>
          </w:p>
        </w:tc>
      </w:tr>
      <w:tr w14:paraId="7CAE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A84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40</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BF36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国网青海省电力公司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6AF7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64AB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B268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8A44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618E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13997155085@139.com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0EB1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53E4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810000</w:t>
            </w:r>
          </w:p>
        </w:tc>
      </w:tr>
      <w:tr w14:paraId="6F917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293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EAEB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国网西宁供电公司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95A6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顾晖</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C33D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0971-5192571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8602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6A43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13997170573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9A74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1229931543@qq.com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1C5A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西宁市湟中区李家山镇鲁云公路312号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FBC6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811607</w:t>
            </w:r>
          </w:p>
        </w:tc>
      </w:tr>
      <w:tr w14:paraId="236C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8D23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42</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0078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国网青海电力公司超高压公司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7745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高扬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4534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0971-6198951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D7F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6AE9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15909792042</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B249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"mailto:754676952@qq.com"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754676952@qq.com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29D1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青海西宁市城中区南川工业园同安路113号（总寨仓库）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3145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810000</w:t>
            </w:r>
          </w:p>
        </w:tc>
      </w:tr>
      <w:tr w14:paraId="572A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1A66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43</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CFF1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国网青海电力公司超高压公司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21BB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柴庆丽</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0686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0979-7266520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F1B8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ADFD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18897398452</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2C56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"mailto:532385827@qq.com"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AB7D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青海省海西州格尔木市泰山路建兴巷48号（格尔木分部建兴巷仓库）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34ED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816000</w:t>
            </w:r>
          </w:p>
        </w:tc>
      </w:tr>
    </w:tbl>
    <w:p w14:paraId="7A490711">
      <w:pPr>
        <w:adjustRightInd w:val="0"/>
        <w:snapToGrid w:val="0"/>
        <w:spacing w:after="0" w:line="400" w:lineRule="exact"/>
        <w:rPr>
          <w:rFonts w:hint="eastAsia" w:ascii="黑体" w:hAnsi="黑体" w:eastAsia="黑体" w:cs="黑体"/>
          <w:b/>
          <w:bCs/>
          <w:color w:val="auto"/>
          <w:kern w:val="2"/>
          <w:sz w:val="24"/>
          <w:szCs w:val="24"/>
          <w:highlight w:val="none"/>
          <w:lang w:eastAsia="zh-CN"/>
        </w:rPr>
      </w:pPr>
    </w:p>
    <w:p w14:paraId="06CD64F8">
      <w:pPr>
        <w:adjustRightInd w:val="0"/>
        <w:snapToGrid w:val="0"/>
        <w:spacing w:after="0" w:line="400" w:lineRule="exact"/>
        <w:rPr>
          <w:rFonts w:hint="eastAsia" w:ascii="黑体" w:hAnsi="黑体" w:eastAsia="黑体" w:cs="黑体"/>
          <w:b/>
          <w:bCs/>
          <w:color w:val="auto"/>
          <w:kern w:val="2"/>
          <w:sz w:val="24"/>
          <w:szCs w:val="24"/>
          <w:highlight w:val="none"/>
          <w:lang w:eastAsia="zh-CN"/>
        </w:rPr>
      </w:pPr>
      <w:r>
        <w:rPr>
          <w:rFonts w:hint="eastAsia" w:ascii="黑体" w:hAnsi="黑体" w:eastAsia="黑体" w:cs="黑体"/>
          <w:b/>
          <w:bCs/>
          <w:color w:val="auto"/>
          <w:kern w:val="2"/>
          <w:sz w:val="24"/>
          <w:szCs w:val="24"/>
          <w:highlight w:val="none"/>
          <w:lang w:val="en-US" w:eastAsia="zh-CN"/>
        </w:rPr>
        <w:t xml:space="preserve">          </w:t>
      </w:r>
    </w:p>
    <w:p w14:paraId="22E792EA">
      <w:pPr>
        <w:rPr>
          <w:rFonts w:hint="eastAsia" w:ascii="黑体" w:hAnsi="黑体" w:eastAsia="黑体" w:cs="黑体"/>
          <w:b/>
          <w:bCs/>
          <w:smallCaps/>
          <w:color w:val="auto"/>
          <w:sz w:val="24"/>
          <w:szCs w:val="24"/>
          <w:highlight w:val="none"/>
          <w:lang w:eastAsia="zh-CN" w:bidi="en-US"/>
        </w:rPr>
      </w:pPr>
      <w:bookmarkStart w:id="1" w:name="_Toc62221472"/>
      <w:bookmarkStart w:id="2" w:name="_Toc24381"/>
      <w:bookmarkStart w:id="3" w:name="_Toc1424"/>
      <w:bookmarkStart w:id="4" w:name="_Toc1951"/>
      <w:bookmarkStart w:id="5" w:name="_Toc62221763"/>
      <w:bookmarkStart w:id="6" w:name="_Toc13168"/>
      <w:bookmarkStart w:id="7" w:name="_Toc2457"/>
      <w:bookmarkStart w:id="8" w:name="_Toc62549194"/>
      <w:bookmarkStart w:id="9" w:name="_Toc62222579"/>
      <w:bookmarkStart w:id="10" w:name="_Toc18273"/>
      <w:bookmarkStart w:id="11" w:name="_Toc13670"/>
      <w:bookmarkStart w:id="12" w:name="_Toc22876"/>
      <w:bookmarkStart w:id="13" w:name="_Toc63094727"/>
      <w:bookmarkStart w:id="14" w:name="_Toc23588"/>
      <w:bookmarkStart w:id="15" w:name="_Toc26150"/>
      <w:bookmarkStart w:id="16" w:name="_Toc62549138"/>
      <w:bookmarkStart w:id="17" w:name="_Toc1021"/>
      <w:bookmarkStart w:id="18" w:name="_Toc62222031"/>
      <w:bookmarkStart w:id="19" w:name="_Toc1501"/>
      <w:bookmarkStart w:id="20" w:name="_Toc9224"/>
      <w:bookmarkStart w:id="21" w:name="_Toc2259"/>
      <w:bookmarkStart w:id="22" w:name="_Toc22989"/>
      <w:bookmarkStart w:id="23" w:name="_Toc23924"/>
      <w:bookmarkStart w:id="24" w:name="_Toc21906"/>
      <w:bookmarkStart w:id="25" w:name="_Toc11776"/>
      <w:bookmarkStart w:id="26" w:name="_Toc3078"/>
      <w:bookmarkStart w:id="27" w:name="_Toc11946"/>
      <w:bookmarkStart w:id="28" w:name="_Toc29981"/>
      <w:r>
        <w:rPr>
          <w:rFonts w:hint="eastAsia" w:ascii="黑体" w:hAnsi="黑体" w:eastAsia="黑体" w:cs="黑体"/>
          <w:b/>
          <w:bCs/>
          <w:smallCaps/>
          <w:color w:val="auto"/>
          <w:sz w:val="24"/>
          <w:szCs w:val="24"/>
          <w:highlight w:val="none"/>
          <w:lang w:eastAsia="zh-CN" w:bidi="en-US"/>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Excel.Sheet.12" ShapeID="_x0000_i1025" DrawAspect="Icon" ObjectID="_1468075725" r:id="rId10">
            <o:LockedField>false</o:LockedField>
          </o:OLEObject>
        </w:object>
      </w:r>
    </w:p>
    <w:p w14:paraId="6D6F3BA7">
      <w:pPr>
        <w:pStyle w:val="14"/>
        <w:rPr>
          <w:rFonts w:hint="eastAsia" w:ascii="黑体" w:hAnsi="黑体" w:eastAsia="黑体" w:cs="黑体"/>
          <w:b/>
          <w:bCs/>
          <w:smallCaps/>
          <w:color w:val="auto"/>
          <w:sz w:val="24"/>
          <w:szCs w:val="24"/>
          <w:highlight w:val="none"/>
          <w:lang w:eastAsia="zh-CN" w:bidi="en-US"/>
        </w:rPr>
      </w:pPr>
      <w:r>
        <w:rPr>
          <w:rFonts w:hint="eastAsia" w:ascii="黑体" w:hAnsi="黑体" w:eastAsia="黑体" w:cs="黑体"/>
          <w:b/>
          <w:bCs/>
          <w:smallCaps/>
          <w:color w:val="auto"/>
          <w:sz w:val="24"/>
          <w:szCs w:val="24"/>
          <w:highlight w:val="none"/>
          <w:lang w:eastAsia="zh-CN" w:bidi="en-US"/>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Excel.Sheet.8" ShapeID="_x0000_i1026" DrawAspect="Icon" ObjectID="_1468075726" r:id="rId12">
            <o:LockedField>false</o:LockedField>
          </o:OLEObject>
        </w:objec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78F2B0C1">
      <w:pPr>
        <w:pStyle w:val="29"/>
        <w:adjustRightInd w:val="0"/>
        <w:snapToGrid w:val="0"/>
        <w:spacing w:after="0" w:line="400" w:lineRule="exact"/>
        <w:ind w:firstLine="0" w:firstLineChars="0"/>
        <w:outlineLvl w:val="3"/>
        <w:rPr>
          <w:color w:val="auto"/>
          <w:highlight w:val="none"/>
        </w:rPr>
      </w:pPr>
    </w:p>
    <w:sectPr>
      <w:headerReference r:id="rId7" w:type="default"/>
      <w:footerReference r:id="rId8" w:type="default"/>
      <w:pgSz w:w="16838" w:h="11905" w:orient="landscape"/>
      <w:pgMar w:top="1803" w:right="1134" w:bottom="1803" w:left="1134" w:header="850" w:footer="992" w:gutter="0"/>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79BAD">
    <w:pPr>
      <w:pStyle w:val="10"/>
      <w:jc w:val="center"/>
      <w:rPr>
        <w:lang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3C53D">
                          <w:pPr>
                            <w:pStyle w:val="10"/>
                            <w:rPr>
                              <w:lang w:eastAsia="zh-CN"/>
                            </w:rPr>
                          </w:pPr>
                          <w:r>
                            <w:rPr>
                              <w:rFonts w:hint="eastAsia"/>
                              <w:lang w:eastAsia="zh-CN"/>
                            </w:rPr>
                            <w:t>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7403C53D">
                    <w:pPr>
                      <w:pStyle w:val="10"/>
                      <w:rPr>
                        <w:lang w:eastAsia="zh-CN"/>
                      </w:rPr>
                    </w:pPr>
                    <w:r>
                      <w:rPr>
                        <w:rFonts w:hint="eastAsia"/>
                        <w:lang w:eastAsia="zh-CN"/>
                      </w:rPr>
                      <w:t>5</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0D17D">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78588">
                          <w:pPr>
                            <w:pStyle w:val="10"/>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6C078588">
                    <w:pPr>
                      <w:pStyle w:val="10"/>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9D200">
    <w:pPr>
      <w:pStyle w:val="11"/>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809D8">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YzQ1ZGJiZjY1OTQzNzg0ZjZlZDcwZjk1NjdmNzQifQ=="/>
  </w:docVars>
  <w:rsids>
    <w:rsidRoot w:val="00000000"/>
    <w:rsid w:val="010F3B4F"/>
    <w:rsid w:val="028F30DE"/>
    <w:rsid w:val="0328714A"/>
    <w:rsid w:val="0532258B"/>
    <w:rsid w:val="057E5747"/>
    <w:rsid w:val="05940DC7"/>
    <w:rsid w:val="065F7326"/>
    <w:rsid w:val="06693D01"/>
    <w:rsid w:val="0744651C"/>
    <w:rsid w:val="07766DEB"/>
    <w:rsid w:val="09707943"/>
    <w:rsid w:val="097A4477"/>
    <w:rsid w:val="0A142774"/>
    <w:rsid w:val="0A27015B"/>
    <w:rsid w:val="0AD025A1"/>
    <w:rsid w:val="0B2C0BE3"/>
    <w:rsid w:val="0B840C6D"/>
    <w:rsid w:val="0C0D1227"/>
    <w:rsid w:val="0C4F537A"/>
    <w:rsid w:val="0CB14328"/>
    <w:rsid w:val="0CCE2B10"/>
    <w:rsid w:val="0CDA3202"/>
    <w:rsid w:val="0D077DD0"/>
    <w:rsid w:val="0D2210AE"/>
    <w:rsid w:val="0E6354DA"/>
    <w:rsid w:val="0EBE0E74"/>
    <w:rsid w:val="10A757B4"/>
    <w:rsid w:val="10E42259"/>
    <w:rsid w:val="112C42A9"/>
    <w:rsid w:val="11561326"/>
    <w:rsid w:val="11F32394"/>
    <w:rsid w:val="13CE1647"/>
    <w:rsid w:val="15014367"/>
    <w:rsid w:val="150E5968"/>
    <w:rsid w:val="16775FC6"/>
    <w:rsid w:val="16920D97"/>
    <w:rsid w:val="169F72CB"/>
    <w:rsid w:val="195720DF"/>
    <w:rsid w:val="1BC82E20"/>
    <w:rsid w:val="1C33473D"/>
    <w:rsid w:val="1E7C136A"/>
    <w:rsid w:val="1F6B231A"/>
    <w:rsid w:val="213D1BBA"/>
    <w:rsid w:val="21E6383F"/>
    <w:rsid w:val="224114F2"/>
    <w:rsid w:val="239E1C7A"/>
    <w:rsid w:val="23AE4FF1"/>
    <w:rsid w:val="24954595"/>
    <w:rsid w:val="257577B8"/>
    <w:rsid w:val="26FC3831"/>
    <w:rsid w:val="280B47C0"/>
    <w:rsid w:val="291C0420"/>
    <w:rsid w:val="292673D8"/>
    <w:rsid w:val="293F5502"/>
    <w:rsid w:val="29751F57"/>
    <w:rsid w:val="29C53EF0"/>
    <w:rsid w:val="2A9A5C58"/>
    <w:rsid w:val="2B4207D2"/>
    <w:rsid w:val="2B9B0444"/>
    <w:rsid w:val="2BEE6171"/>
    <w:rsid w:val="2C834C2F"/>
    <w:rsid w:val="2C9D000B"/>
    <w:rsid w:val="2D0D4B37"/>
    <w:rsid w:val="2E4E792E"/>
    <w:rsid w:val="2EF72BB1"/>
    <w:rsid w:val="2EF74361"/>
    <w:rsid w:val="2F0F103A"/>
    <w:rsid w:val="305C0957"/>
    <w:rsid w:val="309B06AC"/>
    <w:rsid w:val="31570979"/>
    <w:rsid w:val="31D22CC8"/>
    <w:rsid w:val="31FD161E"/>
    <w:rsid w:val="333B74BA"/>
    <w:rsid w:val="350A1211"/>
    <w:rsid w:val="354C60D9"/>
    <w:rsid w:val="355A4674"/>
    <w:rsid w:val="356815AA"/>
    <w:rsid w:val="357A2C41"/>
    <w:rsid w:val="35CF2253"/>
    <w:rsid w:val="365307FF"/>
    <w:rsid w:val="372E2279"/>
    <w:rsid w:val="37C624B2"/>
    <w:rsid w:val="38D34E4A"/>
    <w:rsid w:val="38FF3ECD"/>
    <w:rsid w:val="39CE38A0"/>
    <w:rsid w:val="39D215E2"/>
    <w:rsid w:val="3AD35612"/>
    <w:rsid w:val="3B451940"/>
    <w:rsid w:val="3B5E3B6C"/>
    <w:rsid w:val="3C5A141B"/>
    <w:rsid w:val="3CC571DC"/>
    <w:rsid w:val="3D7B5AED"/>
    <w:rsid w:val="3D9A41C5"/>
    <w:rsid w:val="3DAE7C70"/>
    <w:rsid w:val="3E0C2AD8"/>
    <w:rsid w:val="3E495BEB"/>
    <w:rsid w:val="403D352D"/>
    <w:rsid w:val="404448BC"/>
    <w:rsid w:val="405C18B1"/>
    <w:rsid w:val="40912067"/>
    <w:rsid w:val="411C75E7"/>
    <w:rsid w:val="429A3451"/>
    <w:rsid w:val="43444630"/>
    <w:rsid w:val="43B65AD0"/>
    <w:rsid w:val="43E71361"/>
    <w:rsid w:val="44A961AC"/>
    <w:rsid w:val="4606703A"/>
    <w:rsid w:val="46733805"/>
    <w:rsid w:val="47BD6A93"/>
    <w:rsid w:val="47E56984"/>
    <w:rsid w:val="47ED3F7A"/>
    <w:rsid w:val="484441DA"/>
    <w:rsid w:val="49CA7BE0"/>
    <w:rsid w:val="4B15132F"/>
    <w:rsid w:val="4B1D70C8"/>
    <w:rsid w:val="4CAB097F"/>
    <w:rsid w:val="4D713CEA"/>
    <w:rsid w:val="4F2558B8"/>
    <w:rsid w:val="51640093"/>
    <w:rsid w:val="516A7EFA"/>
    <w:rsid w:val="51DF6F8A"/>
    <w:rsid w:val="51EC0E06"/>
    <w:rsid w:val="53CE666C"/>
    <w:rsid w:val="54D1276A"/>
    <w:rsid w:val="55006BAB"/>
    <w:rsid w:val="554E40D1"/>
    <w:rsid w:val="5578481B"/>
    <w:rsid w:val="558F1CDD"/>
    <w:rsid w:val="5610017B"/>
    <w:rsid w:val="56837A94"/>
    <w:rsid w:val="56D54068"/>
    <w:rsid w:val="578612F8"/>
    <w:rsid w:val="58A4314F"/>
    <w:rsid w:val="5AB02E22"/>
    <w:rsid w:val="5AD563E4"/>
    <w:rsid w:val="5C7722CE"/>
    <w:rsid w:val="5CB63FF4"/>
    <w:rsid w:val="5D156F6C"/>
    <w:rsid w:val="5E9640DD"/>
    <w:rsid w:val="5F417953"/>
    <w:rsid w:val="5F742670"/>
    <w:rsid w:val="5FCD3B2E"/>
    <w:rsid w:val="60D038E2"/>
    <w:rsid w:val="61213D3D"/>
    <w:rsid w:val="615072BE"/>
    <w:rsid w:val="618D3838"/>
    <w:rsid w:val="620F042E"/>
    <w:rsid w:val="623E6F65"/>
    <w:rsid w:val="62856942"/>
    <w:rsid w:val="62C06610"/>
    <w:rsid w:val="64F84249"/>
    <w:rsid w:val="661E3335"/>
    <w:rsid w:val="669E6224"/>
    <w:rsid w:val="66B6356E"/>
    <w:rsid w:val="68183DB4"/>
    <w:rsid w:val="68572B2F"/>
    <w:rsid w:val="69DF4B8A"/>
    <w:rsid w:val="6AA162E3"/>
    <w:rsid w:val="6B0F5943"/>
    <w:rsid w:val="6BED4FCF"/>
    <w:rsid w:val="6D182ABB"/>
    <w:rsid w:val="6D1A0BBE"/>
    <w:rsid w:val="6D9D7236"/>
    <w:rsid w:val="6E9A180A"/>
    <w:rsid w:val="704C254A"/>
    <w:rsid w:val="717A642D"/>
    <w:rsid w:val="71EF43C7"/>
    <w:rsid w:val="72DD3C1D"/>
    <w:rsid w:val="7343262D"/>
    <w:rsid w:val="73A776D9"/>
    <w:rsid w:val="73B21A6E"/>
    <w:rsid w:val="73E133AB"/>
    <w:rsid w:val="747846FC"/>
    <w:rsid w:val="755D54FC"/>
    <w:rsid w:val="76373F9F"/>
    <w:rsid w:val="76960CC6"/>
    <w:rsid w:val="76F2507D"/>
    <w:rsid w:val="77193646"/>
    <w:rsid w:val="779D14EF"/>
    <w:rsid w:val="77C01D44"/>
    <w:rsid w:val="77DE46D3"/>
    <w:rsid w:val="77E004E3"/>
    <w:rsid w:val="78341762"/>
    <w:rsid w:val="796E7CD8"/>
    <w:rsid w:val="7ABE07EB"/>
    <w:rsid w:val="7B7246F5"/>
    <w:rsid w:val="7BD6238A"/>
    <w:rsid w:val="7BF10F58"/>
    <w:rsid w:val="7C693568"/>
    <w:rsid w:val="7CF20C20"/>
    <w:rsid w:val="7D1A0010"/>
    <w:rsid w:val="7D4E36C8"/>
    <w:rsid w:val="7F6556D9"/>
    <w:rsid w:val="7FA93818"/>
    <w:rsid w:val="7FD36AE7"/>
    <w:rsid w:val="BDFFBE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ajorHAnsi" w:hAnsiTheme="majorHAnsi" w:eastAsiaTheme="majorEastAsia" w:cstheme="majorBidi"/>
      <w:kern w:val="0"/>
      <w:sz w:val="22"/>
      <w:szCs w:val="22"/>
      <w:lang w:val="en-US" w:eastAsia="en-US" w:bidi="en-US"/>
    </w:rPr>
  </w:style>
  <w:style w:type="paragraph" w:styleId="3">
    <w:name w:val="heading 2"/>
    <w:basedOn w:val="1"/>
    <w:next w:val="1"/>
    <w:unhideWhenUsed/>
    <w:qFormat/>
    <w:uiPriority w:val="9"/>
    <w:pPr>
      <w:spacing w:before="200" w:after="0" w:line="271" w:lineRule="auto"/>
      <w:outlineLvl w:val="1"/>
    </w:pPr>
    <w:rPr>
      <w:smallCaps/>
      <w:sz w:val="28"/>
      <w:szCs w:val="28"/>
    </w:rPr>
  </w:style>
  <w:style w:type="paragraph" w:styleId="4">
    <w:name w:val="heading 3"/>
    <w:basedOn w:val="1"/>
    <w:next w:val="1"/>
    <w:qFormat/>
    <w:uiPriority w:val="0"/>
    <w:pPr>
      <w:autoSpaceDE w:val="0"/>
      <w:autoSpaceDN w:val="0"/>
      <w:ind w:left="866" w:hanging="489"/>
      <w:outlineLvl w:val="2"/>
    </w:pPr>
    <w:rPr>
      <w:rFonts w:ascii="宋体" w:hAnsi="宋体"/>
      <w:sz w:val="28"/>
      <w:szCs w:val="28"/>
      <w:lang w:val="zh-CN"/>
    </w:rPr>
  </w:style>
  <w:style w:type="paragraph" w:styleId="5">
    <w:name w:val="heading 4"/>
    <w:basedOn w:val="1"/>
    <w:next w:val="1"/>
    <w:link w:val="25"/>
    <w:unhideWhenUsed/>
    <w:qFormat/>
    <w:uiPriority w:val="9"/>
    <w:pPr>
      <w:spacing w:after="0" w:line="271" w:lineRule="auto"/>
      <w:outlineLvl w:val="3"/>
    </w:pPr>
    <w:rPr>
      <w:b/>
      <w:bCs/>
      <w:spacing w:val="5"/>
      <w:sz w:val="24"/>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6">
    <w:name w:val="Normal Indent"/>
    <w:basedOn w:val="1"/>
    <w:next w:val="2"/>
    <w:qFormat/>
    <w:uiPriority w:val="0"/>
    <w:pPr>
      <w:ind w:firstLine="420"/>
    </w:pPr>
    <w:rPr>
      <w:rFonts w:ascii="Times New Roman" w:hAnsi="Times New Roman"/>
      <w:szCs w:val="24"/>
    </w:rPr>
  </w:style>
  <w:style w:type="paragraph" w:styleId="7">
    <w:name w:val="Document Map"/>
    <w:basedOn w:val="1"/>
    <w:qFormat/>
    <w:uiPriority w:val="0"/>
    <w:rPr>
      <w:rFonts w:ascii="Tahoma" w:hAnsi="Tahoma"/>
      <w:sz w:val="16"/>
      <w:szCs w:val="16"/>
    </w:rPr>
  </w:style>
  <w:style w:type="paragraph" w:styleId="8">
    <w:name w:val="Body Text Indent"/>
    <w:basedOn w:val="1"/>
    <w:unhideWhenUsed/>
    <w:qFormat/>
    <w:uiPriority w:val="0"/>
    <w:pPr>
      <w:spacing w:after="120"/>
      <w:ind w:left="420" w:leftChars="200"/>
    </w:pPr>
  </w:style>
  <w:style w:type="paragraph" w:styleId="9">
    <w:name w:val="Plain Text"/>
    <w:basedOn w:val="1"/>
    <w:qFormat/>
    <w:uiPriority w:val="0"/>
    <w:rPr>
      <w:rFonts w:ascii="宋体" w:hAnsi="Courier New" w:cs="Courier New"/>
    </w:rPr>
  </w:style>
  <w:style w:type="paragraph" w:styleId="10">
    <w:name w:val="footer"/>
    <w:basedOn w:val="1"/>
    <w:unhideWhenUsed/>
    <w:qFormat/>
    <w:uiPriority w:val="0"/>
    <w:pPr>
      <w:tabs>
        <w:tab w:val="center" w:pos="4153"/>
        <w:tab w:val="right" w:pos="8306"/>
      </w:tabs>
      <w:snapToGrid w:val="0"/>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List"/>
    <w:basedOn w:val="1"/>
    <w:qFormat/>
    <w:uiPriority w:val="0"/>
    <w:pPr>
      <w:ind w:left="200" w:hanging="200" w:hangingChars="200"/>
      <w:contextualSpacing/>
    </w:pPr>
  </w:style>
  <w:style w:type="paragraph" w:styleId="13">
    <w:name w:val="Body Text First Indent"/>
    <w:basedOn w:val="2"/>
    <w:unhideWhenUsed/>
    <w:qFormat/>
    <w:uiPriority w:val="99"/>
    <w:pPr>
      <w:ind w:firstLine="420"/>
    </w:pPr>
  </w:style>
  <w:style w:type="paragraph" w:styleId="14">
    <w:name w:val="Body Text First Indent 2"/>
    <w:basedOn w:val="8"/>
    <w:next w:val="15"/>
    <w:unhideWhenUsed/>
    <w:qFormat/>
    <w:uiPriority w:val="0"/>
    <w:pPr>
      <w:ind w:firstLine="420" w:firstLineChars="200"/>
    </w:pPr>
  </w:style>
  <w:style w:type="paragraph" w:customStyle="1" w:styleId="15">
    <w:name w:val="表格文字"/>
    <w:basedOn w:val="12"/>
    <w:next w:val="1"/>
    <w:qFormat/>
    <w:uiPriority w:val="0"/>
    <w:pPr>
      <w:ind w:firstLine="0" w:firstLineChars="0"/>
      <w:jc w:val="center"/>
    </w:pPr>
    <w:rPr>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paragraph" w:customStyle="1" w:styleId="20">
    <w:name w:val="列出段落7"/>
    <w:basedOn w:val="1"/>
    <w:qFormat/>
    <w:uiPriority w:val="0"/>
    <w:pPr>
      <w:ind w:left="400" w:firstLine="420"/>
    </w:pPr>
    <w:rPr>
      <w:lang w:bidi="ar-SA"/>
    </w:rPr>
  </w:style>
  <w:style w:type="paragraph" w:customStyle="1" w:styleId="21">
    <w:name w:val="Table Paragraph"/>
    <w:basedOn w:val="1"/>
    <w:qFormat/>
    <w:uiPriority w:val="1"/>
    <w:pPr>
      <w:autoSpaceDE w:val="0"/>
      <w:autoSpaceDN w:val="0"/>
    </w:pPr>
    <w:rPr>
      <w:rFonts w:ascii="宋体" w:hAnsi="宋体" w:cs="宋体"/>
      <w:lang w:val="zh-CN" w:bidi="zh-CN"/>
    </w:rPr>
  </w:style>
  <w:style w:type="paragraph" w:customStyle="1" w:styleId="22">
    <w:name w:val="正文3"/>
    <w:qFormat/>
    <w:uiPriority w:val="0"/>
    <w:pPr>
      <w:spacing w:after="200" w:line="276" w:lineRule="auto"/>
      <w:jc w:val="both"/>
    </w:pPr>
    <w:rPr>
      <w:rFonts w:asciiTheme="majorHAnsi" w:hAnsiTheme="majorHAnsi" w:eastAsiaTheme="majorEastAsia" w:cstheme="majorBidi"/>
      <w:kern w:val="2"/>
      <w:sz w:val="21"/>
      <w:szCs w:val="21"/>
      <w:lang w:val="en-US" w:eastAsia="en-US" w:bidi="en-US"/>
    </w:rPr>
  </w:style>
  <w:style w:type="paragraph" w:customStyle="1" w:styleId="23">
    <w:name w:val="列出段落1"/>
    <w:basedOn w:val="1"/>
    <w:qFormat/>
    <w:uiPriority w:val="0"/>
    <w:pPr>
      <w:ind w:firstLine="420" w:firstLineChars="200"/>
    </w:pPr>
    <w:rPr>
      <w:rFonts w:ascii="Calibri" w:hAnsi="Calibri"/>
      <w:szCs w:val="20"/>
    </w:rPr>
  </w:style>
  <w:style w:type="paragraph" w:customStyle="1" w:styleId="24">
    <w:name w:val="正文文本3"/>
    <w:basedOn w:val="1"/>
    <w:qFormat/>
    <w:uiPriority w:val="0"/>
    <w:pPr>
      <w:widowControl w:val="0"/>
      <w:autoSpaceDE w:val="0"/>
      <w:autoSpaceDN w:val="0"/>
      <w:spacing w:after="0" w:line="240" w:lineRule="auto"/>
    </w:pPr>
    <w:rPr>
      <w:rFonts w:ascii="宋体" w:hAnsi="宋体" w:eastAsia="宋体" w:cs="Times New Roman"/>
      <w:sz w:val="20"/>
      <w:szCs w:val="21"/>
      <w:lang w:val="zh-CN" w:eastAsia="zh-CN" w:bidi="ar-SA"/>
    </w:rPr>
  </w:style>
  <w:style w:type="character" w:customStyle="1" w:styleId="25">
    <w:name w:val="标题 4 字符"/>
    <w:basedOn w:val="18"/>
    <w:link w:val="5"/>
    <w:qFormat/>
    <w:uiPriority w:val="9"/>
    <w:rPr>
      <w:b/>
      <w:bCs/>
      <w:spacing w:val="5"/>
      <w:sz w:val="24"/>
      <w:szCs w:val="24"/>
    </w:rPr>
  </w:style>
  <w:style w:type="paragraph" w:customStyle="1" w:styleId="26">
    <w:name w:val="样式1"/>
    <w:basedOn w:val="1"/>
    <w:qFormat/>
    <w:uiPriority w:val="0"/>
    <w:rPr>
      <w:sz w:val="28"/>
      <w:szCs w:val="24"/>
    </w:rPr>
  </w:style>
  <w:style w:type="paragraph" w:customStyle="1" w:styleId="27">
    <w:name w:val="p0"/>
    <w:basedOn w:val="1"/>
    <w:qFormat/>
    <w:uiPriority w:val="0"/>
  </w:style>
  <w:style w:type="paragraph" w:customStyle="1" w:styleId="28">
    <w:name w:val="纯文本2"/>
    <w:basedOn w:val="1"/>
    <w:qFormat/>
    <w:uiPriority w:val="0"/>
    <w:pPr>
      <w:adjustRightInd w:val="0"/>
      <w:textAlignment w:val="baseline"/>
    </w:pPr>
    <w:rPr>
      <w:rFonts w:ascii="宋体" w:hAnsi="Courier New"/>
      <w:sz w:val="20"/>
      <w:szCs w:val="20"/>
    </w:rPr>
  </w:style>
  <w:style w:type="paragraph" w:customStyle="1" w:styleId="29">
    <w:name w:val="列出段落111"/>
    <w:basedOn w:val="1"/>
    <w:qFormat/>
    <w:uiPriority w:val="0"/>
    <w:pPr>
      <w:autoSpaceDE w:val="0"/>
      <w:autoSpaceDN w:val="0"/>
      <w:ind w:firstLine="420" w:firstLineChars="200"/>
    </w:pPr>
    <w:rPr>
      <w:rFonts w:ascii="Calibri" w:hAnsi="Calibri"/>
      <w:szCs w:val="20"/>
    </w:rPr>
  </w:style>
  <w:style w:type="character" w:customStyle="1" w:styleId="30">
    <w:name w:val="标题 1.1 Char1"/>
    <w:qFormat/>
    <w:uiPriority w:val="0"/>
    <w:rPr>
      <w:rFonts w:ascii="Arial" w:hAnsi="Arial" w:eastAsia="黑体"/>
      <w:b/>
      <w:bCs/>
      <w:kern w:val="2"/>
      <w:sz w:val="32"/>
      <w:szCs w:val="32"/>
    </w:rPr>
  </w:style>
  <w:style w:type="paragraph" w:customStyle="1" w:styleId="31">
    <w:name w:val="正文文本2"/>
    <w:basedOn w:val="1"/>
    <w:qFormat/>
    <w:uiPriority w:val="0"/>
    <w:pPr>
      <w:widowControl w:val="0"/>
      <w:autoSpaceDE w:val="0"/>
      <w:autoSpaceDN w:val="0"/>
      <w:spacing w:after="0" w:line="240" w:lineRule="auto"/>
    </w:pPr>
    <w:rPr>
      <w:rFonts w:ascii="宋体" w:hAnsi="宋体" w:eastAsia="宋体" w:cs="Times New Roman"/>
      <w:sz w:val="20"/>
      <w:szCs w:val="21"/>
      <w:lang w:val="zh-CN" w:eastAsia="zh-CN" w:bidi="ar-SA"/>
    </w:rPr>
  </w:style>
  <w:style w:type="paragraph" w:customStyle="1" w:styleId="32">
    <w:name w:val="Table Text"/>
    <w:basedOn w:val="1"/>
    <w:semiHidden/>
    <w:qFormat/>
    <w:uiPriority w:val="0"/>
    <w:rPr>
      <w:rFonts w:ascii="宋体" w:hAnsi="宋体" w:eastAsia="宋体" w:cs="宋体"/>
      <w:sz w:val="20"/>
      <w:szCs w:val="20"/>
      <w:lang w:val="en-US" w:eastAsia="en-US" w:bidi="ar-SA"/>
    </w:rPr>
  </w:style>
  <w:style w:type="table" w:customStyle="1" w:styleId="33">
    <w:name w:val="Table Normal"/>
    <w:unhideWhenUsed/>
    <w:qFormat/>
    <w:uiPriority w:val="0"/>
    <w:tblPr>
      <w:tblCellMar>
        <w:top w:w="0" w:type="dxa"/>
        <w:left w:w="0" w:type="dxa"/>
        <w:bottom w:w="0" w:type="dxa"/>
        <w:right w:w="0" w:type="dxa"/>
      </w:tblCellMar>
    </w:tblPr>
  </w:style>
  <w:style w:type="paragraph" w:customStyle="1" w:styleId="34">
    <w:name w:val="3正文"/>
    <w:basedOn w:val="1"/>
    <w:qFormat/>
    <w:uiPriority w:val="0"/>
    <w:pPr>
      <w:widowControl w:val="0"/>
      <w:kinsoku/>
      <w:overflowPunct w:val="0"/>
      <w:autoSpaceDE/>
      <w:autoSpaceDN/>
      <w:adjustRightInd/>
      <w:snapToGrid/>
      <w:spacing w:line="580" w:lineRule="exact"/>
      <w:ind w:firstLine="640" w:firstLineChars="200"/>
      <w:textAlignment w:val="auto"/>
    </w:pPr>
    <w:rPr>
      <w:rFonts w:hint="eastAsia" w:ascii="方正仿宋_GBK" w:hAnsi="方正仿宋_GBK" w:cs="方正仿宋_GBK"/>
      <w:snapToGrid/>
      <w:kern w:val="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1623</Words>
  <Characters>2612</Characters>
  <Lines>0</Lines>
  <Paragraphs>0</Paragraphs>
  <TotalTime>2</TotalTime>
  <ScaleCrop>false</ScaleCrop>
  <LinksUpToDate>false</LinksUpToDate>
  <CharactersWithSpaces>2612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2024-09-04T09:43:00Z</dcterms:created>
  <dc:creator>lg</dc:creator>
  <cp:lastModifiedBy>玉簪轻绾融于发</cp:lastModifiedBy>
  <dcterms:modified xsi:type="dcterms:W3CDTF">2025-03-29T13:51:26Z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AA3191C68D0F47209D1BE2F5E9CD4C07_13</vt:lpwstr>
  </property>
  <property fmtid="{D5CDD505-2E9C-101B-9397-08002B2CF9AE}" pid="4" name="KSOTemplateDocerSaveRecord">
    <vt:lpwstr>eyJoZGlkIjoiNWMyNjAxOTI3NGRiYTg2OGUxZWU3ZmNiMzlmOTJmNGIiLCJ1c2VySWQiOiIyMTU3Mjk0OTEifQ==</vt:lpwstr>
  </property>
</Properties>
</file>