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5D284">
      <w:pPr>
        <w:ind w:left="0" w:leftChars="0" w:firstLine="0" w:firstLineChars="0"/>
        <w:jc w:val="left"/>
        <w:outlineLvl w:val="0"/>
        <w:rPr>
          <w:rFonts w:hint="default" w:ascii="黑体" w:hAnsi="黑体" w:eastAsia="黑体" w:cs="黑体"/>
          <w:sz w:val="32"/>
          <w:szCs w:val="32"/>
          <w:lang w:val="en-US" w:eastAsia="zh-CN"/>
        </w:rPr>
      </w:pPr>
      <w:bookmarkStart w:id="1" w:name="_GoBack"/>
      <w:bookmarkEnd w:id="1"/>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14:paraId="12CA4FAB">
      <w:pPr>
        <w:jc w:val="center"/>
        <w:rPr>
          <w:rFonts w:hint="eastAsia" w:ascii="仿宋" w:hAnsi="仿宋" w:eastAsia="仿宋"/>
          <w:b/>
          <w:bCs/>
          <w:sz w:val="28"/>
          <w:szCs w:val="28"/>
        </w:rPr>
      </w:pPr>
    </w:p>
    <w:p w14:paraId="36E0A4C4">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auto"/>
          <w:sz w:val="44"/>
          <w:szCs w:val="44"/>
          <w:lang w:val="en-US" w:eastAsia="zh-CN"/>
        </w:rPr>
        <w:t>兴业银行西宁分行2025-2026年度花卉租赁服务项目</w:t>
      </w:r>
      <w:r>
        <w:rPr>
          <w:rFonts w:hint="eastAsia" w:asciiTheme="majorEastAsia" w:hAnsiTheme="majorEastAsia" w:eastAsiaTheme="majorEastAsia" w:cstheme="majorEastAsia"/>
          <w:b/>
          <w:bCs/>
          <w:sz w:val="44"/>
          <w:szCs w:val="44"/>
        </w:rPr>
        <w:t>》供应商征集反馈材料-公司名称（全称）</w:t>
      </w:r>
    </w:p>
    <w:p w14:paraId="43BF3050">
      <w:pPr>
        <w:jc w:val="left"/>
        <w:rPr>
          <w:rFonts w:ascii="仿宋" w:hAnsi="仿宋" w:eastAsia="仿宋"/>
          <w:b/>
          <w:bCs/>
          <w:sz w:val="28"/>
          <w:szCs w:val="28"/>
        </w:rPr>
      </w:pPr>
    </w:p>
    <w:p w14:paraId="619F9165">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14:paraId="1E8A092D">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14:paraId="0AF5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63AB2E32">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14:paraId="5ECC59C7">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14:paraId="1CBA83A5">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5401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346EE45C">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14:paraId="6B7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68E54BCC">
            <w:pPr>
              <w:ind w:left="0" w:leftChars="0" w:firstLine="0" w:firstLineChars="0"/>
              <w:rPr>
                <w:rFonts w:hint="eastAsia"/>
              </w:rPr>
            </w:pPr>
            <w:r>
              <w:rPr>
                <w:rFonts w:hint="eastAsia" w:ascii="仿宋" w:hAnsi="仿宋" w:eastAsia="仿宋" w:cs="仿宋"/>
                <w:b/>
                <w:bCs/>
                <w:sz w:val="28"/>
                <w:szCs w:val="28"/>
                <w:lang w:val="en-US" w:eastAsia="zh-CN"/>
              </w:rPr>
              <w:t>1.1采购需求</w:t>
            </w:r>
          </w:p>
        </w:tc>
        <w:tc>
          <w:tcPr>
            <w:tcW w:w="2378" w:type="dxa"/>
            <w:vAlign w:val="center"/>
          </w:tcPr>
          <w:p w14:paraId="5E75D2B4">
            <w:pPr>
              <w:rPr>
                <w:rFonts w:hint="eastAsia" w:ascii="仿宋" w:hAnsi="仿宋" w:eastAsia="仿宋" w:cs="仿宋"/>
                <w:sz w:val="28"/>
                <w:szCs w:val="28"/>
              </w:rPr>
            </w:pPr>
          </w:p>
        </w:tc>
        <w:tc>
          <w:tcPr>
            <w:tcW w:w="4819" w:type="dxa"/>
            <w:vAlign w:val="center"/>
          </w:tcPr>
          <w:p w14:paraId="35C5CED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14:paraId="6776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17784D13">
            <w:pPr>
              <w:pStyle w:val="2"/>
              <w:ind w:left="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2"/>
                <w:sz w:val="28"/>
                <w:szCs w:val="28"/>
                <w:lang w:val="en-US" w:eastAsia="zh-CN" w:bidi="ar-SA"/>
              </w:rPr>
              <w:t>1.1.1</w:t>
            </w:r>
            <w:r>
              <w:rPr>
                <w:rFonts w:hint="eastAsia" w:ascii="仿宋" w:hAnsi="仿宋" w:eastAsia="仿宋" w:cs="仿宋"/>
                <w:kern w:val="0"/>
                <w:sz w:val="21"/>
                <w:szCs w:val="21"/>
                <w:lang w:val="en-US" w:eastAsia="zh-CN" w:bidi="ar-SA"/>
              </w:rPr>
              <w:t>能够满足我行以下项目规模、服务范围内的花卉布置需求：</w:t>
            </w:r>
          </w:p>
          <w:p w14:paraId="7306FB21">
            <w:pPr>
              <w:pStyle w:val="2"/>
              <w:ind w:left="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分行本部办公楼位于西宁市城西区五四西路54号，建筑面积9500平方米；鸣翠柳支行位于西宁市南山路16号鸣翠柳山庄A座，建筑面积494平方米；城中支行位于西宁市城中区夏都国际225-69，建筑面积265平方米；城北支行位于西宁市城北区小桥大街6号，建筑面积585平方米;城东支行位于西宁市城东区共和路89号盛源大厦一层，建筑面积562平方米。</w:t>
            </w:r>
          </w:p>
          <w:p w14:paraId="393C6B87">
            <w:pPr>
              <w:pStyle w:val="2"/>
              <w:ind w:left="0" w:leftChars="0" w:firstLine="0" w:firstLineChars="0"/>
              <w:rPr>
                <w:rFonts w:hint="default" w:ascii="仿宋" w:hAnsi="仿宋" w:eastAsia="仿宋" w:cs="仿宋"/>
                <w:sz w:val="21"/>
                <w:szCs w:val="21"/>
                <w:lang w:val="en-US" w:eastAsia="zh-CN"/>
              </w:rPr>
            </w:pPr>
          </w:p>
        </w:tc>
        <w:tc>
          <w:tcPr>
            <w:tcW w:w="2378" w:type="dxa"/>
            <w:vAlign w:val="center"/>
          </w:tcPr>
          <w:p w14:paraId="0A0E75FF">
            <w:pPr>
              <w:rPr>
                <w:rFonts w:hint="eastAsia" w:ascii="仿宋" w:hAnsi="仿宋" w:eastAsia="仿宋" w:cs="仿宋"/>
                <w:sz w:val="28"/>
                <w:szCs w:val="28"/>
              </w:rPr>
            </w:pPr>
          </w:p>
        </w:tc>
        <w:tc>
          <w:tcPr>
            <w:tcW w:w="4819" w:type="dxa"/>
            <w:vAlign w:val="center"/>
          </w:tcPr>
          <w:p w14:paraId="4DA7AA5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14:paraId="78EF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1EDFE527">
            <w:pPr>
              <w:pStyle w:val="2"/>
              <w:ind w:left="0" w:leftChars="0" w:firstLine="0" w:firstLineChars="0"/>
              <w:rPr>
                <w:rFonts w:hint="default" w:ascii="仿宋" w:hAnsi="仿宋" w:eastAsia="仿宋" w:cs="仿宋"/>
                <w:sz w:val="21"/>
                <w:szCs w:val="21"/>
                <w:lang w:val="en-US" w:eastAsia="zh-CN"/>
              </w:rPr>
            </w:pPr>
            <w:r>
              <w:rPr>
                <w:rFonts w:hint="eastAsia" w:ascii="仿宋" w:hAnsi="仿宋" w:eastAsia="仿宋" w:cs="仿宋"/>
                <w:kern w:val="2"/>
                <w:sz w:val="28"/>
                <w:szCs w:val="28"/>
                <w:lang w:val="en-US" w:eastAsia="zh-CN" w:bidi="ar-SA"/>
              </w:rPr>
              <w:t>1.1.2</w:t>
            </w:r>
            <w:r>
              <w:rPr>
                <w:rFonts w:hint="eastAsia" w:ascii="仿宋" w:hAnsi="仿宋" w:eastAsia="仿宋" w:cs="仿宋"/>
                <w:kern w:val="0"/>
                <w:sz w:val="21"/>
                <w:szCs w:val="21"/>
                <w:lang w:val="en-US" w:eastAsia="zh-CN" w:bidi="ar-SA"/>
              </w:rPr>
              <w:t>能够满足分支行营业及办公场所（包括办公室、会议室、工作区域、走廊等）花卉布置，范围包括分行本部办公楼及支行营业场所和办公区域（不含开发商承担的物业公共区域）</w:t>
            </w:r>
          </w:p>
        </w:tc>
        <w:tc>
          <w:tcPr>
            <w:tcW w:w="2378" w:type="dxa"/>
            <w:vAlign w:val="center"/>
          </w:tcPr>
          <w:p w14:paraId="27C343F0">
            <w:pPr>
              <w:rPr>
                <w:rFonts w:hint="eastAsia" w:ascii="仿宋" w:hAnsi="仿宋" w:eastAsia="仿宋" w:cs="仿宋"/>
                <w:sz w:val="28"/>
                <w:szCs w:val="28"/>
              </w:rPr>
            </w:pPr>
          </w:p>
        </w:tc>
        <w:tc>
          <w:tcPr>
            <w:tcW w:w="4819" w:type="dxa"/>
            <w:vAlign w:val="center"/>
          </w:tcPr>
          <w:p w14:paraId="51FEF2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14:paraId="2CD8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55A355C1">
            <w:pPr>
              <w:pStyle w:val="2"/>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w:t>
            </w:r>
            <w:r>
              <w:rPr>
                <w:rFonts w:hint="eastAsia" w:ascii="仿宋" w:hAnsi="仿宋" w:eastAsia="仿宋" w:cs="仿宋"/>
                <w:kern w:val="0"/>
                <w:sz w:val="21"/>
                <w:szCs w:val="21"/>
                <w:lang w:val="en-US" w:eastAsia="zh-CN" w:bidi="ar-SA"/>
              </w:rPr>
              <w:t>能够满足花卉的日常修剪、防虫、施肥、更换等服务。</w:t>
            </w:r>
          </w:p>
        </w:tc>
        <w:tc>
          <w:tcPr>
            <w:tcW w:w="2378" w:type="dxa"/>
            <w:vAlign w:val="center"/>
          </w:tcPr>
          <w:p w14:paraId="02F78D4B">
            <w:pPr>
              <w:rPr>
                <w:rFonts w:hint="eastAsia" w:ascii="仿宋" w:hAnsi="仿宋" w:eastAsia="仿宋" w:cs="仿宋"/>
                <w:sz w:val="28"/>
                <w:szCs w:val="28"/>
              </w:rPr>
            </w:pPr>
          </w:p>
        </w:tc>
        <w:tc>
          <w:tcPr>
            <w:tcW w:w="4819" w:type="dxa"/>
            <w:vAlign w:val="center"/>
          </w:tcPr>
          <w:p w14:paraId="772DE4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14:paraId="7725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204AF6B9">
            <w:pPr>
              <w:pStyle w:val="2"/>
              <w:ind w:left="0" w:leftChars="0" w:firstLine="0" w:firstLineChars="0"/>
              <w:rPr>
                <w:rFonts w:hint="eastAsia" w:ascii="仿宋" w:hAnsi="仿宋" w:eastAsia="仿宋" w:cs="仿宋"/>
                <w:b/>
                <w:bCs/>
                <w:sz w:val="30"/>
                <w:szCs w:val="30"/>
              </w:rPr>
            </w:pPr>
            <w:r>
              <w:rPr>
                <w:rFonts w:hint="eastAsia" w:ascii="仿宋" w:hAnsi="仿宋" w:eastAsia="仿宋" w:cs="仿宋"/>
                <w:sz w:val="28"/>
                <w:szCs w:val="28"/>
                <w:lang w:val="en-US" w:eastAsia="zh-CN"/>
              </w:rPr>
              <w:t>1.2</w:t>
            </w:r>
            <w:r>
              <w:rPr>
                <w:rFonts w:hint="eastAsia" w:ascii="仿宋" w:hAnsi="仿宋" w:eastAsia="仿宋" w:cs="仿宋"/>
                <w:b/>
                <w:bCs/>
                <w:sz w:val="30"/>
                <w:szCs w:val="30"/>
              </w:rPr>
              <w:t>服务要求</w:t>
            </w:r>
          </w:p>
          <w:p w14:paraId="79B05CDC">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kern w:val="0"/>
                <w:sz w:val="21"/>
                <w:szCs w:val="21"/>
                <w:lang w:val="en-US" w:eastAsia="zh-CN" w:bidi="ar-SA"/>
              </w:rPr>
              <w:t>熟悉金融机构厅堂花卉美化和管理要求，服务具有时效性。</w:t>
            </w:r>
          </w:p>
        </w:tc>
        <w:tc>
          <w:tcPr>
            <w:tcW w:w="2378" w:type="dxa"/>
            <w:vAlign w:val="center"/>
          </w:tcPr>
          <w:p w14:paraId="7F129327">
            <w:pPr>
              <w:rPr>
                <w:rFonts w:hint="eastAsia" w:ascii="仿宋" w:hAnsi="仿宋" w:eastAsia="仿宋" w:cs="仿宋"/>
                <w:sz w:val="28"/>
                <w:szCs w:val="28"/>
              </w:rPr>
            </w:pPr>
          </w:p>
        </w:tc>
        <w:tc>
          <w:tcPr>
            <w:tcW w:w="4819" w:type="dxa"/>
            <w:vAlign w:val="center"/>
          </w:tcPr>
          <w:p w14:paraId="7B014383">
            <w:pPr>
              <w:ind w:left="0" w:leftChars="0" w:firstLine="0" w:firstLineChars="0"/>
              <w:rPr>
                <w:rFonts w:hint="eastAsia" w:ascii="仿宋" w:hAnsi="仿宋" w:eastAsia="仿宋" w:cs="仿宋"/>
                <w:sz w:val="24"/>
                <w:szCs w:val="24"/>
              </w:rPr>
            </w:pPr>
          </w:p>
        </w:tc>
      </w:tr>
      <w:tr w14:paraId="15EC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11FEBC1F">
            <w:pPr>
              <w:numPr>
                <w:ilvl w:val="0"/>
                <w:numId w:val="0"/>
              </w:numPr>
              <w:outlineLvl w:val="2"/>
              <w:rPr>
                <w:rFonts w:hint="eastAsia" w:ascii="仿宋" w:hAnsi="仿宋" w:eastAsia="仿宋" w:cs="仿宋"/>
                <w:b/>
                <w:bCs/>
                <w:kern w:val="0"/>
                <w:sz w:val="30"/>
                <w:szCs w:val="30"/>
                <w:lang w:val="en-US" w:eastAsia="zh-CN" w:bidi="ar-SA"/>
              </w:rPr>
            </w:pPr>
            <w:r>
              <w:rPr>
                <w:rFonts w:hint="eastAsia" w:ascii="仿宋" w:hAnsi="仿宋" w:eastAsia="仿宋" w:cs="仿宋"/>
                <w:b/>
                <w:bCs/>
                <w:kern w:val="0"/>
                <w:sz w:val="30"/>
                <w:szCs w:val="30"/>
                <w:lang w:val="en-US" w:eastAsia="zh-CN" w:bidi="ar-SA"/>
              </w:rPr>
              <w:t>1.3供应商资质要求</w:t>
            </w:r>
          </w:p>
          <w:p w14:paraId="01622FD3">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最近三年有金融花卉租赁/购买等服务项目经验，并提供相关案例材料证明。</w:t>
            </w:r>
          </w:p>
        </w:tc>
        <w:tc>
          <w:tcPr>
            <w:tcW w:w="2378" w:type="dxa"/>
            <w:vAlign w:val="center"/>
          </w:tcPr>
          <w:p w14:paraId="5164D58F">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14:paraId="14CF92A6">
            <w:pPr>
              <w:ind w:left="0" w:leftChars="0" w:firstLine="0" w:firstLineChars="0"/>
              <w:rPr>
                <w:rFonts w:hint="eastAsia" w:ascii="仿宋" w:hAnsi="仿宋" w:eastAsia="仿宋" w:cs="仿宋"/>
                <w:sz w:val="24"/>
                <w:szCs w:val="24"/>
              </w:rPr>
            </w:pPr>
          </w:p>
        </w:tc>
      </w:tr>
      <w:tr w14:paraId="362D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7ABA1CA0">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14:paraId="505C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19104F4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kern w:val="0"/>
                <w:sz w:val="21"/>
                <w:szCs w:val="21"/>
                <w:lang w:val="en-US" w:eastAsia="zh-CN" w:bidi="ar-SA"/>
              </w:rPr>
              <w:t>在兴业银行开立对公账户，若中标本项目，则通过兴业银行对公账户结算该项目相关费用。</w:t>
            </w:r>
          </w:p>
        </w:tc>
        <w:tc>
          <w:tcPr>
            <w:tcW w:w="2378" w:type="dxa"/>
            <w:vAlign w:val="center"/>
          </w:tcPr>
          <w:p w14:paraId="5C268D9E">
            <w:pPr>
              <w:rPr>
                <w:rFonts w:hint="eastAsia" w:ascii="仿宋" w:hAnsi="仿宋" w:eastAsia="仿宋" w:cs="仿宋"/>
                <w:sz w:val="28"/>
                <w:szCs w:val="28"/>
              </w:rPr>
            </w:pPr>
          </w:p>
        </w:tc>
        <w:tc>
          <w:tcPr>
            <w:tcW w:w="4819" w:type="dxa"/>
            <w:vAlign w:val="center"/>
          </w:tcPr>
          <w:p w14:paraId="512C089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14:paraId="764D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23D5A51F">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kern w:val="2"/>
                <w:sz w:val="21"/>
                <w:szCs w:val="21"/>
                <w:lang w:val="en-US" w:eastAsia="zh-CN" w:bidi="ar-SA"/>
              </w:rPr>
              <w:t>充分理解我行服务需求并能够根据需求提供相应的服务</w:t>
            </w:r>
            <w:r>
              <w:rPr>
                <w:rFonts w:hint="eastAsia" w:ascii="仿宋" w:hAnsi="仿宋" w:eastAsia="仿宋" w:cs="仿宋"/>
                <w:kern w:val="0"/>
                <w:sz w:val="21"/>
                <w:szCs w:val="21"/>
                <w:lang w:val="en-US" w:eastAsia="zh-CN" w:bidi="ar-SA"/>
              </w:rPr>
              <w:t>。</w:t>
            </w:r>
          </w:p>
        </w:tc>
        <w:tc>
          <w:tcPr>
            <w:tcW w:w="2378" w:type="dxa"/>
            <w:vAlign w:val="center"/>
          </w:tcPr>
          <w:p w14:paraId="721717C7">
            <w:pPr>
              <w:rPr>
                <w:rFonts w:hint="eastAsia" w:ascii="仿宋" w:hAnsi="仿宋" w:eastAsia="仿宋" w:cs="仿宋"/>
                <w:sz w:val="28"/>
                <w:szCs w:val="28"/>
              </w:rPr>
            </w:pPr>
          </w:p>
        </w:tc>
        <w:tc>
          <w:tcPr>
            <w:tcW w:w="4819" w:type="dxa"/>
            <w:vAlign w:val="center"/>
          </w:tcPr>
          <w:p w14:paraId="7B5BF6D9">
            <w:pPr>
              <w:ind w:left="0" w:leftChars="0" w:firstLine="0" w:firstLineChars="0"/>
              <w:rPr>
                <w:rFonts w:hint="eastAsia" w:ascii="仿宋" w:hAnsi="仿宋" w:eastAsia="仿宋" w:cs="仿宋"/>
                <w:sz w:val="24"/>
                <w:szCs w:val="24"/>
              </w:rPr>
            </w:pPr>
          </w:p>
        </w:tc>
      </w:tr>
      <w:tr w14:paraId="2D35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33FFED9A">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kern w:val="2"/>
                <w:sz w:val="21"/>
                <w:szCs w:val="21"/>
                <w:lang w:val="en-US" w:eastAsia="zh-CN" w:bidi="ar-SA"/>
              </w:rPr>
              <w:t>应具有良好的商业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和健全的财务会计制度。</w:t>
            </w:r>
          </w:p>
        </w:tc>
        <w:tc>
          <w:tcPr>
            <w:tcW w:w="2378" w:type="dxa"/>
            <w:vAlign w:val="center"/>
          </w:tcPr>
          <w:p w14:paraId="04CD5607">
            <w:pPr>
              <w:rPr>
                <w:rFonts w:hint="eastAsia" w:ascii="仿宋" w:hAnsi="仿宋" w:eastAsia="仿宋" w:cs="仿宋"/>
                <w:sz w:val="28"/>
                <w:szCs w:val="28"/>
              </w:rPr>
            </w:pPr>
          </w:p>
        </w:tc>
        <w:tc>
          <w:tcPr>
            <w:tcW w:w="4819" w:type="dxa"/>
            <w:vAlign w:val="center"/>
          </w:tcPr>
          <w:p w14:paraId="0889C1AA">
            <w:pPr>
              <w:ind w:left="0" w:leftChars="0" w:firstLine="0" w:firstLineChars="0"/>
              <w:rPr>
                <w:rFonts w:hint="eastAsia" w:ascii="仿宋" w:hAnsi="仿宋" w:eastAsia="仿宋" w:cs="仿宋"/>
                <w:sz w:val="24"/>
                <w:szCs w:val="24"/>
              </w:rPr>
            </w:pPr>
          </w:p>
        </w:tc>
      </w:tr>
      <w:tr w14:paraId="34C5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023C3F1">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kern w:val="2"/>
                <w:sz w:val="21"/>
                <w:szCs w:val="21"/>
                <w:lang w:val="en-US" w:eastAsia="zh-CN" w:bidi="ar-SA"/>
              </w:rPr>
              <w:t>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c>
          <w:tcPr>
            <w:tcW w:w="2378" w:type="dxa"/>
            <w:vAlign w:val="center"/>
          </w:tcPr>
          <w:p w14:paraId="394472E3">
            <w:pPr>
              <w:rPr>
                <w:rFonts w:hint="eastAsia" w:ascii="仿宋" w:hAnsi="仿宋" w:eastAsia="仿宋" w:cs="仿宋"/>
                <w:sz w:val="28"/>
                <w:szCs w:val="28"/>
              </w:rPr>
            </w:pPr>
          </w:p>
        </w:tc>
        <w:tc>
          <w:tcPr>
            <w:tcW w:w="4819" w:type="dxa"/>
            <w:vAlign w:val="center"/>
          </w:tcPr>
          <w:p w14:paraId="5A367E62">
            <w:pPr>
              <w:ind w:left="0" w:leftChars="0" w:firstLine="0" w:firstLineChars="0"/>
              <w:rPr>
                <w:rFonts w:hint="eastAsia" w:ascii="仿宋" w:hAnsi="仿宋" w:eastAsia="仿宋" w:cs="仿宋"/>
                <w:sz w:val="24"/>
                <w:szCs w:val="24"/>
              </w:rPr>
            </w:pPr>
          </w:p>
        </w:tc>
      </w:tr>
    </w:tbl>
    <w:p w14:paraId="3C3C97BE">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14:paraId="2D69644B">
      <w:pPr>
        <w:outlineLvl w:val="0"/>
        <w:rPr>
          <w:rFonts w:hint="eastAsia" w:ascii="仿宋" w:hAnsi="仿宋" w:eastAsia="仿宋" w:cs="仿宋"/>
          <w:b/>
          <w:bCs/>
          <w:sz w:val="28"/>
          <w:szCs w:val="28"/>
        </w:rPr>
      </w:pPr>
    </w:p>
    <w:p w14:paraId="7A582EF4">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14:paraId="6EC8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65DF4FDA">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14:paraId="21DA0334">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7E7A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036FE1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14:paraId="3ABA2F7C">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14:paraId="6735113A">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14:paraId="3755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15DBC20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14:paraId="192F839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14:paraId="5B2E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59BD1A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14:paraId="65497ECE">
            <w:pPr>
              <w:spacing w:line="440" w:lineRule="exact"/>
              <w:rPr>
                <w:rFonts w:hint="eastAsia" w:ascii="仿宋" w:hAnsi="仿宋" w:eastAsia="仿宋" w:cs="仿宋"/>
                <w:sz w:val="28"/>
                <w:szCs w:val="28"/>
              </w:rPr>
            </w:pPr>
          </w:p>
        </w:tc>
      </w:tr>
      <w:tr w14:paraId="7BFC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439DED3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14:paraId="145379E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58E33F6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3C63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4FEF215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14:paraId="1203D9A0">
            <w:pPr>
              <w:spacing w:line="440" w:lineRule="exact"/>
              <w:rPr>
                <w:rFonts w:hint="eastAsia" w:ascii="仿宋" w:hAnsi="仿宋" w:eastAsia="仿宋" w:cs="仿宋"/>
                <w:sz w:val="28"/>
                <w:szCs w:val="28"/>
              </w:rPr>
            </w:pPr>
          </w:p>
        </w:tc>
      </w:tr>
      <w:tr w14:paraId="34FF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32FAB9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14:paraId="28B33BE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495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CBB595B">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14:paraId="7DA7E612">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0F9F5620">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14:paraId="4A2E4256">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14:paraId="5CB28852">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6508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5B02DC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14:paraId="4836415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0BF9669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F92440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14:paraId="39A5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9FC9FD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14:paraId="186E271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4F62F6D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50E388F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595AD34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50E9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642623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14:paraId="180115C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36DB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5527C04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14:paraId="4CA8A30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14:paraId="22ADC73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14:paraId="692E7F4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14:paraId="7BA0FB1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14:paraId="68F1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73C0551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14:paraId="452DFFB6">
            <w:pPr>
              <w:spacing w:line="440" w:lineRule="exact"/>
              <w:rPr>
                <w:rFonts w:hint="eastAsia" w:ascii="仿宋" w:hAnsi="仿宋" w:eastAsia="仿宋" w:cs="仿宋"/>
                <w:sz w:val="28"/>
                <w:szCs w:val="28"/>
              </w:rPr>
            </w:pPr>
          </w:p>
        </w:tc>
      </w:tr>
      <w:tr w14:paraId="7D40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181ACA0B">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14:paraId="6FBBA419">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14:paraId="5DFC2B7C">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14:paraId="5331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27937587">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14:paraId="0171569B">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10166BD2">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14:paraId="6F10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4E434EFA">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14:paraId="2785129E">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7B8BC48A">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14:paraId="46FD7A58">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14:paraId="7D9F841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14:paraId="2F6C2256">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14:paraId="208463BB">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14:paraId="4BFFAEF9">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3FCF1E86">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14:paraId="3A0E356B">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14:paraId="583FA616">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14:paraId="35A37A38">
      <w:pPr>
        <w:outlineLvl w:val="1"/>
        <w:rPr>
          <w:rFonts w:hint="eastAsia" w:ascii="仿宋" w:hAnsi="仿宋" w:eastAsia="仿宋" w:cs="仿宋"/>
          <w:bCs/>
          <w:color w:val="0000FF"/>
          <w:sz w:val="28"/>
          <w:szCs w:val="28"/>
          <w:lang w:val="en-US" w:eastAsia="zh-CN"/>
        </w:rPr>
      </w:pPr>
    </w:p>
    <w:p w14:paraId="7843E00D">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14:paraId="7E46F17C">
      <w:pPr>
        <w:outlineLvl w:val="0"/>
        <w:rPr>
          <w:rFonts w:hint="eastAsia" w:ascii="仿宋" w:hAnsi="仿宋" w:eastAsia="仿宋" w:cs="仿宋"/>
          <w:b/>
          <w:bCs/>
          <w:sz w:val="28"/>
          <w:szCs w:val="28"/>
        </w:rPr>
      </w:pP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年度开展的银行业服务项目</w:t>
      </w:r>
      <w:r>
        <w:rPr>
          <w:rFonts w:hint="eastAsia" w:ascii="仿宋" w:hAnsi="仿宋" w:eastAsia="仿宋" w:cs="仿宋"/>
          <w:b/>
          <w:bCs/>
          <w:sz w:val="28"/>
          <w:szCs w:val="28"/>
        </w:rPr>
        <w:t>》相关案例情况：</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6B61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1750BB35">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14:paraId="28037E5C">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14:paraId="239CF9E9">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14:paraId="3AA4A820">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14:paraId="377D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78D33D8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14:paraId="7C6750CC">
            <w:pPr>
              <w:rPr>
                <w:rFonts w:hint="eastAsia" w:ascii="仿宋" w:hAnsi="仿宋" w:eastAsia="仿宋" w:cs="仿宋"/>
                <w:sz w:val="28"/>
                <w:szCs w:val="28"/>
              </w:rPr>
            </w:pPr>
          </w:p>
        </w:tc>
        <w:tc>
          <w:tcPr>
            <w:tcW w:w="2521" w:type="dxa"/>
          </w:tcPr>
          <w:p w14:paraId="61CB525B">
            <w:pPr>
              <w:rPr>
                <w:rFonts w:hint="eastAsia" w:ascii="仿宋" w:hAnsi="仿宋" w:eastAsia="仿宋" w:cs="仿宋"/>
                <w:sz w:val="28"/>
                <w:szCs w:val="28"/>
              </w:rPr>
            </w:pPr>
          </w:p>
        </w:tc>
        <w:tc>
          <w:tcPr>
            <w:tcW w:w="1953" w:type="dxa"/>
          </w:tcPr>
          <w:p w14:paraId="5CD5AB30">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5C29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04FCC070">
            <w:pPr>
              <w:rPr>
                <w:rFonts w:hint="eastAsia" w:ascii="仿宋" w:hAnsi="仿宋" w:eastAsia="仿宋" w:cs="仿宋"/>
                <w:sz w:val="28"/>
                <w:szCs w:val="28"/>
              </w:rPr>
            </w:pPr>
          </w:p>
        </w:tc>
        <w:tc>
          <w:tcPr>
            <w:tcW w:w="2313" w:type="dxa"/>
          </w:tcPr>
          <w:p w14:paraId="50BBC27B">
            <w:pPr>
              <w:rPr>
                <w:rFonts w:hint="eastAsia" w:ascii="仿宋" w:hAnsi="仿宋" w:eastAsia="仿宋" w:cs="仿宋"/>
                <w:sz w:val="28"/>
                <w:szCs w:val="28"/>
              </w:rPr>
            </w:pPr>
          </w:p>
        </w:tc>
        <w:tc>
          <w:tcPr>
            <w:tcW w:w="2521" w:type="dxa"/>
          </w:tcPr>
          <w:p w14:paraId="788253DC">
            <w:pPr>
              <w:rPr>
                <w:rFonts w:hint="eastAsia" w:ascii="仿宋" w:hAnsi="仿宋" w:eastAsia="仿宋" w:cs="仿宋"/>
                <w:sz w:val="28"/>
                <w:szCs w:val="28"/>
              </w:rPr>
            </w:pPr>
          </w:p>
        </w:tc>
        <w:tc>
          <w:tcPr>
            <w:tcW w:w="1953" w:type="dxa"/>
          </w:tcPr>
          <w:p w14:paraId="4FC2592B">
            <w:pPr>
              <w:rPr>
                <w:rFonts w:hint="eastAsia" w:ascii="仿宋" w:hAnsi="仿宋" w:eastAsia="仿宋" w:cs="仿宋"/>
                <w:sz w:val="28"/>
                <w:szCs w:val="28"/>
              </w:rPr>
            </w:pPr>
          </w:p>
        </w:tc>
      </w:tr>
      <w:tr w14:paraId="066F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2DB3913B">
            <w:pPr>
              <w:rPr>
                <w:rFonts w:hint="eastAsia" w:ascii="仿宋" w:hAnsi="仿宋" w:eastAsia="仿宋" w:cs="仿宋"/>
                <w:sz w:val="28"/>
                <w:szCs w:val="28"/>
              </w:rPr>
            </w:pPr>
          </w:p>
        </w:tc>
        <w:tc>
          <w:tcPr>
            <w:tcW w:w="2313" w:type="dxa"/>
          </w:tcPr>
          <w:p w14:paraId="21D8E7FC">
            <w:pPr>
              <w:rPr>
                <w:rFonts w:hint="eastAsia" w:ascii="仿宋" w:hAnsi="仿宋" w:eastAsia="仿宋" w:cs="仿宋"/>
                <w:sz w:val="28"/>
                <w:szCs w:val="28"/>
              </w:rPr>
            </w:pPr>
          </w:p>
        </w:tc>
        <w:tc>
          <w:tcPr>
            <w:tcW w:w="2521" w:type="dxa"/>
          </w:tcPr>
          <w:p w14:paraId="771DC30B">
            <w:pPr>
              <w:rPr>
                <w:rFonts w:hint="eastAsia" w:ascii="仿宋" w:hAnsi="仿宋" w:eastAsia="仿宋" w:cs="仿宋"/>
                <w:sz w:val="28"/>
                <w:szCs w:val="28"/>
              </w:rPr>
            </w:pPr>
          </w:p>
        </w:tc>
        <w:tc>
          <w:tcPr>
            <w:tcW w:w="1953" w:type="dxa"/>
          </w:tcPr>
          <w:p w14:paraId="3F90E42A">
            <w:pPr>
              <w:rPr>
                <w:rFonts w:hint="eastAsia" w:ascii="仿宋" w:hAnsi="仿宋" w:eastAsia="仿宋" w:cs="仿宋"/>
                <w:sz w:val="28"/>
                <w:szCs w:val="28"/>
              </w:rPr>
            </w:pPr>
          </w:p>
        </w:tc>
      </w:tr>
      <w:tr w14:paraId="74BB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79ACAFEC">
            <w:pPr>
              <w:rPr>
                <w:rFonts w:hint="eastAsia" w:ascii="仿宋" w:hAnsi="仿宋" w:eastAsia="仿宋" w:cs="仿宋"/>
                <w:sz w:val="28"/>
                <w:szCs w:val="28"/>
              </w:rPr>
            </w:pPr>
          </w:p>
        </w:tc>
        <w:tc>
          <w:tcPr>
            <w:tcW w:w="2313" w:type="dxa"/>
          </w:tcPr>
          <w:p w14:paraId="23C79D51">
            <w:pPr>
              <w:rPr>
                <w:rFonts w:hint="eastAsia" w:ascii="仿宋" w:hAnsi="仿宋" w:eastAsia="仿宋" w:cs="仿宋"/>
                <w:sz w:val="28"/>
                <w:szCs w:val="28"/>
              </w:rPr>
            </w:pPr>
          </w:p>
        </w:tc>
        <w:tc>
          <w:tcPr>
            <w:tcW w:w="2521" w:type="dxa"/>
          </w:tcPr>
          <w:p w14:paraId="0801E133">
            <w:pPr>
              <w:rPr>
                <w:rFonts w:hint="eastAsia" w:ascii="仿宋" w:hAnsi="仿宋" w:eastAsia="仿宋" w:cs="仿宋"/>
                <w:sz w:val="28"/>
                <w:szCs w:val="28"/>
              </w:rPr>
            </w:pPr>
          </w:p>
        </w:tc>
        <w:tc>
          <w:tcPr>
            <w:tcW w:w="1953" w:type="dxa"/>
          </w:tcPr>
          <w:p w14:paraId="45F9F946">
            <w:pPr>
              <w:rPr>
                <w:rFonts w:hint="eastAsia" w:ascii="仿宋" w:hAnsi="仿宋" w:eastAsia="仿宋" w:cs="仿宋"/>
                <w:sz w:val="28"/>
                <w:szCs w:val="28"/>
              </w:rPr>
            </w:pPr>
          </w:p>
        </w:tc>
      </w:tr>
    </w:tbl>
    <w:p w14:paraId="5850B571">
      <w:pPr>
        <w:rPr>
          <w:rFonts w:hint="eastAsia" w:ascii="仿宋" w:hAnsi="仿宋" w:eastAsia="仿宋" w:cs="仿宋"/>
          <w:b/>
          <w:bCs/>
          <w:sz w:val="28"/>
          <w:szCs w:val="28"/>
        </w:rPr>
      </w:pPr>
    </w:p>
    <w:p w14:paraId="6A425B83">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14:paraId="13FD53BF">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14:paraId="4FC3AC6B">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3330D7C2">
      <w:pPr>
        <w:pStyle w:val="12"/>
        <w:ind w:firstLine="0" w:firstLineChars="0"/>
        <w:rPr>
          <w:rFonts w:hint="eastAsia" w:ascii="仿宋" w:hAnsi="仿宋" w:eastAsia="仿宋" w:cs="仿宋"/>
          <w:bCs/>
          <w:color w:val="0000FF"/>
          <w:sz w:val="28"/>
          <w:szCs w:val="28"/>
        </w:rPr>
      </w:pPr>
    </w:p>
    <w:p w14:paraId="17569812">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14:paraId="52EDFEE6">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14:paraId="0274AD06">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14:paraId="543683F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14:paraId="44E2194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14:paraId="3466A06E">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14:paraId="4D03C4C6">
      <w:pPr>
        <w:outlineLvl w:val="1"/>
        <w:rPr>
          <w:rFonts w:hint="eastAsia" w:ascii="仿宋" w:hAnsi="仿宋" w:eastAsia="仿宋" w:cs="仿宋"/>
          <w:bCs/>
          <w:sz w:val="28"/>
          <w:szCs w:val="28"/>
        </w:rPr>
      </w:pPr>
    </w:p>
    <w:p w14:paraId="6BF76C8F">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14:paraId="7DF79E2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14:paraId="6D58F85C">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14:paraId="383DA9C8">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14:paraId="274ECF5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14:paraId="57D6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B75E">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14:paraId="4CB2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935B">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4650">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0C68">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7BF7">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F45">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1F1A">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14:paraId="320F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C4C3">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AA17">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3353">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B308">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9714">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9688">
            <w:pPr>
              <w:spacing w:line="400" w:lineRule="exact"/>
              <w:jc w:val="both"/>
              <w:rPr>
                <w:rFonts w:hint="eastAsia" w:ascii="仿宋" w:hAnsi="仿宋" w:eastAsia="仿宋" w:cs="仿宋"/>
                <w:i w:val="0"/>
                <w:iCs w:val="0"/>
                <w:color w:val="000000"/>
                <w:sz w:val="28"/>
                <w:szCs w:val="28"/>
                <w:u w:val="none"/>
              </w:rPr>
            </w:pPr>
          </w:p>
        </w:tc>
      </w:tr>
      <w:tr w14:paraId="2CC0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5A38">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2A5">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6EFA">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FF17">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6A6A">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B6FE">
            <w:pPr>
              <w:spacing w:line="400" w:lineRule="exact"/>
              <w:jc w:val="both"/>
              <w:rPr>
                <w:rFonts w:hint="eastAsia" w:ascii="仿宋" w:hAnsi="仿宋" w:eastAsia="仿宋" w:cs="仿宋"/>
                <w:i w:val="0"/>
                <w:iCs w:val="0"/>
                <w:color w:val="000000"/>
                <w:sz w:val="28"/>
                <w:szCs w:val="28"/>
                <w:u w:val="none"/>
              </w:rPr>
            </w:pPr>
          </w:p>
        </w:tc>
      </w:tr>
      <w:tr w14:paraId="04C9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C1B6">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AF2B">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7177">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1842">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5E91">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7110">
            <w:pPr>
              <w:spacing w:line="400" w:lineRule="exact"/>
              <w:jc w:val="both"/>
              <w:rPr>
                <w:rFonts w:hint="eastAsia" w:ascii="仿宋" w:hAnsi="仿宋" w:eastAsia="仿宋" w:cs="仿宋"/>
                <w:i w:val="0"/>
                <w:iCs w:val="0"/>
                <w:color w:val="000000"/>
                <w:sz w:val="28"/>
                <w:szCs w:val="28"/>
                <w:u w:val="none"/>
              </w:rPr>
            </w:pPr>
          </w:p>
        </w:tc>
      </w:tr>
      <w:tr w14:paraId="4F7B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FA02">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1481">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EA47">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2CA8">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9FEB">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27F5">
            <w:pPr>
              <w:spacing w:line="400" w:lineRule="exact"/>
              <w:jc w:val="both"/>
              <w:rPr>
                <w:rFonts w:hint="eastAsia" w:ascii="仿宋" w:hAnsi="仿宋" w:eastAsia="仿宋" w:cs="仿宋"/>
                <w:i w:val="0"/>
                <w:iCs w:val="0"/>
                <w:color w:val="000000"/>
                <w:sz w:val="28"/>
                <w:szCs w:val="28"/>
                <w:u w:val="none"/>
              </w:rPr>
            </w:pPr>
          </w:p>
        </w:tc>
      </w:tr>
      <w:tr w14:paraId="0B4F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B5B8">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7AC5">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E4C5">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00BA">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22E7">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4FFD">
            <w:pPr>
              <w:spacing w:line="400" w:lineRule="exact"/>
              <w:jc w:val="both"/>
              <w:rPr>
                <w:rFonts w:hint="eastAsia" w:ascii="仿宋" w:hAnsi="仿宋" w:eastAsia="仿宋" w:cs="仿宋"/>
                <w:i w:val="0"/>
                <w:iCs w:val="0"/>
                <w:color w:val="000000"/>
                <w:sz w:val="28"/>
                <w:szCs w:val="28"/>
                <w:u w:val="none"/>
              </w:rPr>
            </w:pPr>
          </w:p>
        </w:tc>
      </w:tr>
      <w:tr w14:paraId="20E4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CA9B">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C2BD">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1501">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90C2">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19ED">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AC7D">
            <w:pPr>
              <w:spacing w:line="400" w:lineRule="exact"/>
              <w:rPr>
                <w:rFonts w:hint="eastAsia" w:ascii="仿宋" w:hAnsi="仿宋" w:eastAsia="仿宋" w:cs="仿宋"/>
                <w:i w:val="0"/>
                <w:iCs w:val="0"/>
                <w:color w:val="000000"/>
                <w:sz w:val="28"/>
                <w:szCs w:val="28"/>
                <w:u w:val="none"/>
              </w:rPr>
            </w:pPr>
          </w:p>
        </w:tc>
      </w:tr>
    </w:tbl>
    <w:p w14:paraId="6866B44D">
      <w:pPr>
        <w:rPr>
          <w:rFonts w:hint="eastAsia" w:ascii="仿宋" w:hAnsi="仿宋" w:eastAsia="仿宋" w:cs="仿宋"/>
          <w:sz w:val="32"/>
          <w:szCs w:val="32"/>
        </w:rPr>
      </w:pPr>
    </w:p>
    <w:p w14:paraId="1CB5DA20">
      <w:pPr>
        <w:pStyle w:val="2"/>
        <w:rPr>
          <w:rFonts w:hint="eastAsia" w:ascii="仿宋" w:hAnsi="仿宋" w:eastAsia="仿宋" w:cs="仿宋"/>
          <w:sz w:val="32"/>
          <w:szCs w:val="32"/>
        </w:rPr>
      </w:pPr>
    </w:p>
    <w:p w14:paraId="4AA12377">
      <w:pPr>
        <w:pStyle w:val="4"/>
        <w:rPr>
          <w:rFonts w:hint="eastAsia" w:ascii="仿宋" w:hAnsi="仿宋" w:eastAsia="仿宋" w:cs="仿宋"/>
          <w:sz w:val="32"/>
          <w:szCs w:val="32"/>
        </w:rPr>
      </w:pPr>
    </w:p>
    <w:p w14:paraId="180000B7">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71193"/>
    <w:rsid w:val="1FC57B56"/>
    <w:rsid w:val="20F050E7"/>
    <w:rsid w:val="23CF2480"/>
    <w:rsid w:val="27146BB8"/>
    <w:rsid w:val="28080B9F"/>
    <w:rsid w:val="2D880B6E"/>
    <w:rsid w:val="32631C7F"/>
    <w:rsid w:val="36A11786"/>
    <w:rsid w:val="3FB90D14"/>
    <w:rsid w:val="4452788C"/>
    <w:rsid w:val="4A454C3E"/>
    <w:rsid w:val="51DC0F98"/>
    <w:rsid w:val="64D11D38"/>
    <w:rsid w:val="69295A8E"/>
    <w:rsid w:val="6FA337B2"/>
    <w:rsid w:val="7E7E4382"/>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836</Words>
  <Characters>889</Characters>
  <Lines>0</Lines>
  <Paragraphs>0</Paragraphs>
  <TotalTime>2</TotalTime>
  <ScaleCrop>false</ScaleCrop>
  <LinksUpToDate>false</LinksUpToDate>
  <CharactersWithSpaces>899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Administrator</cp:lastModifiedBy>
  <dcterms:modified xsi:type="dcterms:W3CDTF">2024-12-05T01:45:09Z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52DAA80385C84342885467F167ADC9D0_13</vt:lpwstr>
  </property>
</Properties>
</file>