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3</w:t>
      </w:r>
      <w:bookmarkStart w:id="2" w:name="_GoBack"/>
      <w:bookmarkEnd w:id="2"/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131</Pages>
  <Words>59091</Words>
  <Characters>62855</Characters>
  <Lines>0</Lines>
  <Paragraphs>0</Paragraphs>
  <TotalTime>2</TotalTime>
  <ScaleCrop>false</ScaleCrop>
  <LinksUpToDate>false</LinksUpToDate>
  <CharactersWithSpaces>67466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2022-09-01T08:17:55Z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9307BBF66F8C47D68BA8345520051951</vt:lpwstr>
  </property>
</Properties>
</file>