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4"/>
        <w:gridCol w:w="705"/>
        <w:gridCol w:w="712"/>
        <w:gridCol w:w="3470"/>
        <w:gridCol w:w="2090"/>
        <w:gridCol w:w="1467"/>
      </w:tblGrid>
      <w:tr w:rsidR="004D0368" w:rsidTr="00E00505">
        <w:trPr>
          <w:trHeight w:val="892"/>
          <w:jc w:val="center"/>
        </w:trPr>
        <w:tc>
          <w:tcPr>
            <w:tcW w:w="734" w:type="dxa"/>
            <w:vAlign w:val="center"/>
          </w:tcPr>
          <w:p w:rsidR="004D0368" w:rsidRDefault="004D0368" w:rsidP="00E00505">
            <w:pPr>
              <w:spacing w:line="240" w:lineRule="atLeast"/>
              <w:jc w:val="center"/>
              <w:rPr>
                <w:rFonts w:ascii="宋体" w:hAnsi="宋体" w:cs="宋体" w:hint="eastAsia"/>
                <w:b/>
                <w:sz w:val="24"/>
                <w:szCs w:val="24"/>
              </w:rPr>
            </w:pPr>
            <w:r>
              <w:rPr>
                <w:rFonts w:ascii="宋体" w:hAnsi="宋体" w:cs="宋体" w:hint="eastAsia"/>
                <w:b/>
                <w:sz w:val="24"/>
                <w:szCs w:val="24"/>
              </w:rPr>
              <w:t>序号</w:t>
            </w:r>
          </w:p>
        </w:tc>
        <w:tc>
          <w:tcPr>
            <w:tcW w:w="705" w:type="dxa"/>
            <w:vAlign w:val="center"/>
          </w:tcPr>
          <w:p w:rsidR="004D0368" w:rsidRDefault="004D0368" w:rsidP="00E00505">
            <w:pPr>
              <w:spacing w:line="240" w:lineRule="atLeast"/>
              <w:jc w:val="center"/>
              <w:rPr>
                <w:rFonts w:ascii="宋体" w:hAnsi="宋体" w:cs="宋体" w:hint="eastAsia"/>
                <w:b/>
                <w:sz w:val="24"/>
                <w:szCs w:val="24"/>
              </w:rPr>
            </w:pPr>
            <w:r>
              <w:rPr>
                <w:rFonts w:ascii="宋体" w:hAnsi="宋体" w:cs="宋体" w:hint="eastAsia"/>
                <w:b/>
                <w:sz w:val="24"/>
                <w:szCs w:val="24"/>
              </w:rPr>
              <w:t>分标编号</w:t>
            </w:r>
          </w:p>
        </w:tc>
        <w:tc>
          <w:tcPr>
            <w:tcW w:w="712" w:type="dxa"/>
            <w:vAlign w:val="center"/>
          </w:tcPr>
          <w:p w:rsidR="004D0368" w:rsidRDefault="004D0368" w:rsidP="00E00505">
            <w:pPr>
              <w:spacing w:line="240" w:lineRule="atLeast"/>
              <w:jc w:val="center"/>
              <w:rPr>
                <w:rFonts w:ascii="宋体" w:hAnsi="宋体" w:cs="宋体" w:hint="eastAsia"/>
                <w:b/>
                <w:sz w:val="24"/>
                <w:szCs w:val="24"/>
              </w:rPr>
            </w:pPr>
            <w:proofErr w:type="gramStart"/>
            <w:r>
              <w:rPr>
                <w:rFonts w:ascii="宋体" w:hAnsi="宋体" w:cs="宋体" w:hint="eastAsia"/>
                <w:b/>
                <w:sz w:val="24"/>
                <w:szCs w:val="24"/>
              </w:rPr>
              <w:t>包号</w:t>
            </w:r>
            <w:proofErr w:type="gramEnd"/>
          </w:p>
        </w:tc>
        <w:tc>
          <w:tcPr>
            <w:tcW w:w="3470" w:type="dxa"/>
            <w:vAlign w:val="center"/>
          </w:tcPr>
          <w:p w:rsidR="004D0368" w:rsidRDefault="004D0368" w:rsidP="00E00505">
            <w:pPr>
              <w:spacing w:line="240" w:lineRule="atLeast"/>
              <w:jc w:val="center"/>
              <w:rPr>
                <w:rFonts w:ascii="宋体" w:hAnsi="宋体" w:cs="宋体" w:hint="eastAsia"/>
                <w:b/>
                <w:sz w:val="24"/>
                <w:szCs w:val="24"/>
              </w:rPr>
            </w:pPr>
            <w:r>
              <w:rPr>
                <w:rFonts w:ascii="宋体" w:hAnsi="宋体" w:cs="宋体" w:hint="eastAsia"/>
                <w:b/>
                <w:sz w:val="24"/>
                <w:szCs w:val="24"/>
              </w:rPr>
              <w:t>包名称</w:t>
            </w:r>
          </w:p>
        </w:tc>
        <w:tc>
          <w:tcPr>
            <w:tcW w:w="2090" w:type="dxa"/>
            <w:vAlign w:val="center"/>
          </w:tcPr>
          <w:p w:rsidR="004D0368" w:rsidRDefault="004D0368" w:rsidP="00E00505">
            <w:pPr>
              <w:jc w:val="center"/>
              <w:rPr>
                <w:rFonts w:ascii="宋体" w:hAnsi="宋体" w:cs="宋体" w:hint="eastAsia"/>
                <w:b/>
                <w:sz w:val="24"/>
                <w:szCs w:val="24"/>
              </w:rPr>
            </w:pPr>
            <w:r>
              <w:rPr>
                <w:rFonts w:ascii="宋体" w:hAnsi="宋体" w:cs="宋体" w:hint="eastAsia"/>
                <w:b/>
                <w:sz w:val="24"/>
                <w:szCs w:val="24"/>
              </w:rPr>
              <w:t>推荐的</w:t>
            </w:r>
          </w:p>
          <w:p w:rsidR="004D0368" w:rsidRDefault="004D0368" w:rsidP="00E00505">
            <w:pPr>
              <w:jc w:val="center"/>
              <w:rPr>
                <w:rFonts w:ascii="宋体" w:hAnsi="宋体" w:cs="宋体" w:hint="eastAsia"/>
                <w:b/>
                <w:sz w:val="24"/>
                <w:szCs w:val="24"/>
              </w:rPr>
            </w:pPr>
            <w:r>
              <w:rPr>
                <w:rFonts w:ascii="宋体" w:hAnsi="宋体" w:cs="宋体" w:hint="eastAsia"/>
                <w:b/>
                <w:sz w:val="24"/>
                <w:szCs w:val="24"/>
              </w:rPr>
              <w:t>成交候选人</w:t>
            </w:r>
          </w:p>
        </w:tc>
        <w:tc>
          <w:tcPr>
            <w:tcW w:w="1467" w:type="dxa"/>
            <w:vAlign w:val="center"/>
          </w:tcPr>
          <w:p w:rsidR="004D0368" w:rsidRDefault="004D0368" w:rsidP="00E00505">
            <w:pPr>
              <w:spacing w:line="240" w:lineRule="atLeast"/>
              <w:jc w:val="center"/>
              <w:rPr>
                <w:rFonts w:ascii="宋体" w:hAnsi="宋体" w:cs="宋体" w:hint="eastAsia"/>
                <w:b/>
                <w:sz w:val="24"/>
                <w:szCs w:val="24"/>
              </w:rPr>
            </w:pPr>
            <w:r>
              <w:rPr>
                <w:rFonts w:ascii="宋体" w:hAnsi="宋体" w:cs="宋体" w:hint="eastAsia"/>
                <w:b/>
                <w:sz w:val="24"/>
                <w:szCs w:val="24"/>
              </w:rPr>
              <w:t>成交价</w:t>
            </w:r>
          </w:p>
          <w:p w:rsidR="004D0368" w:rsidRDefault="004D0368" w:rsidP="00E00505">
            <w:pPr>
              <w:spacing w:line="240" w:lineRule="atLeast"/>
              <w:jc w:val="center"/>
              <w:rPr>
                <w:rFonts w:ascii="宋体" w:hAnsi="宋体" w:cs="宋体" w:hint="eastAsia"/>
                <w:b/>
                <w:sz w:val="24"/>
                <w:szCs w:val="24"/>
              </w:rPr>
            </w:pPr>
            <w:r>
              <w:rPr>
                <w:rFonts w:ascii="宋体" w:hAnsi="宋体" w:cs="宋体" w:hint="eastAsia"/>
                <w:b/>
                <w:sz w:val="24"/>
                <w:szCs w:val="24"/>
              </w:rPr>
              <w:t>（万元）</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001-办公服务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格尔木海电实业</w:t>
            </w:r>
            <w:proofErr w:type="gramEnd"/>
            <w:r>
              <w:rPr>
                <w:rFonts w:ascii="宋体" w:hAnsi="宋体" w:cs="宋体" w:hint="eastAsia"/>
                <w:color w:val="000000"/>
                <w:kern w:val="0"/>
                <w:szCs w:val="21"/>
                <w:lang w:bidi="ar"/>
              </w:rPr>
              <w:t>有限责任公司2023年办公设施维护服务</w:t>
            </w:r>
          </w:p>
        </w:tc>
        <w:tc>
          <w:tcPr>
            <w:tcW w:w="3557" w:type="dxa"/>
            <w:gridSpan w:val="2"/>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96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青海宏海电力科技有限公司（含分、子公司）2023年办公设备及通讯器材维护保养技术服务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青海省金恒科贸实业有限责任公司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95%（市场价的折扣比例）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海东天润实业有限责任公司2023年办公</w:t>
            </w:r>
            <w:proofErr w:type="gramStart"/>
            <w:r>
              <w:rPr>
                <w:rFonts w:ascii="宋体" w:hAnsi="宋体" w:cs="宋体" w:hint="eastAsia"/>
                <w:color w:val="000000"/>
                <w:kern w:val="0"/>
                <w:szCs w:val="21"/>
                <w:lang w:bidi="ar"/>
              </w:rPr>
              <w:t>设施维保服务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青海双彩电子科技有限责任公司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0.25474</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青海天慧电力设计咨询有限责任公司2023年度办公设施维护服务</w:t>
            </w:r>
          </w:p>
        </w:tc>
        <w:tc>
          <w:tcPr>
            <w:tcW w:w="2090" w:type="dxa"/>
            <w:vAlign w:val="center"/>
          </w:tcPr>
          <w:p w:rsidR="004D0368" w:rsidRDefault="004D0368" w:rsidP="00E00505">
            <w:pPr>
              <w:adjustRightInd w:val="0"/>
              <w:spacing w:line="300" w:lineRule="exact"/>
              <w:jc w:val="center"/>
              <w:rPr>
                <w:rFonts w:ascii="宋体" w:hAnsi="宋体" w:cs="宋体" w:hint="eastAsia"/>
                <w:color w:val="000000"/>
                <w:kern w:val="0"/>
                <w:szCs w:val="21"/>
                <w:lang w:bidi="ar"/>
              </w:rPr>
            </w:pPr>
            <w:r>
              <w:rPr>
                <w:rFonts w:ascii="宋体" w:hAnsi="宋体" w:cs="宋体" w:hint="eastAsia"/>
                <w:bCs/>
                <w:szCs w:val="21"/>
              </w:rPr>
              <w:t>青海博浩创新科技有限公司</w:t>
            </w:r>
          </w:p>
        </w:tc>
        <w:tc>
          <w:tcPr>
            <w:tcW w:w="1467" w:type="dxa"/>
            <w:vAlign w:val="center"/>
          </w:tcPr>
          <w:p w:rsidR="004D0368" w:rsidRDefault="004D0368" w:rsidP="00E00505">
            <w:pPr>
              <w:adjustRightInd w:val="0"/>
              <w:spacing w:line="30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1.0480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青海三新农电有限责任公司2023年档案数字化加工服务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青海卓智档案</w:t>
            </w:r>
            <w:proofErr w:type="gramEnd"/>
            <w:r>
              <w:rPr>
                <w:rFonts w:ascii="宋体" w:hAnsi="宋体" w:cs="宋体" w:hint="eastAsia"/>
                <w:color w:val="000000"/>
                <w:kern w:val="0"/>
                <w:szCs w:val="21"/>
                <w:lang w:bidi="ar"/>
              </w:rPr>
              <w:t>技术服务有限公司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13.50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青海三新农电有限责任公司2023年本部办公设备维修项目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青海铎利智能科技有限公司</w:t>
            </w:r>
          </w:p>
        </w:tc>
        <w:tc>
          <w:tcPr>
            <w:tcW w:w="1467" w:type="dxa"/>
            <w:vAlign w:val="center"/>
          </w:tcPr>
          <w:p w:rsidR="004D0368" w:rsidRDefault="004D0368" w:rsidP="00E00505">
            <w:pPr>
              <w:widowControl/>
              <w:spacing w:line="300" w:lineRule="exac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95%（市场价的折扣比例）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青海德坤电力有限公司企业服务分公司档案数字化整理服务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青海科嘉文化传播有限公司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0.07100 </w:t>
            </w:r>
          </w:p>
        </w:tc>
      </w:tr>
      <w:tr w:rsidR="004D0368" w:rsidTr="00E00505">
        <w:trPr>
          <w:trHeight w:hRule="exact" w:val="103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青海省海北宏达电力有限责任公司（含分、子公司）2023年办公及通讯器材设备设施维护保养服务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青海鸿雅商贸有限公司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98%（市场价的折扣比例）</w:t>
            </w:r>
          </w:p>
        </w:tc>
      </w:tr>
      <w:tr w:rsidR="004D0368" w:rsidTr="00E00505">
        <w:trPr>
          <w:trHeight w:hRule="exact" w:val="93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青海黄化电业实业有限公司（含分公司）2023年办公设备及通讯器材维护保养服务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青海博浩创新科技有限公司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96%（市场价的折扣比例） </w:t>
            </w:r>
          </w:p>
        </w:tc>
      </w:tr>
      <w:tr w:rsidR="004D0368" w:rsidTr="00E00505">
        <w:trPr>
          <w:trHeight w:hRule="exact" w:val="90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青海鸿景电力设计咨询有限公司2023年办公设备及通讯器材维护保养服务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青海博浩创新科技有限公司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96%（市场价的折扣比例）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青海德坤智慧物资有限公司2023年办公设施维护服务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青海智晟信息技术有限公司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16.80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青海电研科技有限责任公司2023年办公设施维护服务项目</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91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002-车辆租赁</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青海德泓电力科技有限公司生产普通汽车服务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由于在ETP平台上维护的报价方式有误，经与项目单位沟通决定在本次招标采购批次中取消该项目。</w:t>
            </w:r>
          </w:p>
        </w:tc>
      </w:tr>
      <w:tr w:rsidR="004D0368" w:rsidTr="00E00505">
        <w:trPr>
          <w:trHeight w:hRule="exact" w:val="89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青海天慧电力设计咨询有限责任公司2023年度车辆租赁</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西宁瑞驰汽车服务有限公司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0.0546（万元/辆（含驾驶员）.天）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青海三新农电有限责任公司2023年通勤车辆租赁服务项目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青海瑞拓企业管理</w:t>
            </w:r>
            <w:proofErr w:type="gramEnd"/>
            <w:r>
              <w:rPr>
                <w:rFonts w:ascii="宋体" w:hAnsi="宋体" w:cs="宋体" w:hint="eastAsia"/>
                <w:color w:val="000000"/>
                <w:kern w:val="0"/>
                <w:szCs w:val="21"/>
                <w:lang w:bidi="ar"/>
              </w:rPr>
              <w:t>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59.70 </w:t>
            </w:r>
          </w:p>
        </w:tc>
      </w:tr>
      <w:tr w:rsidR="004D0368" w:rsidTr="00E00505">
        <w:trPr>
          <w:trHeight w:hRule="exact" w:val="990"/>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青海鸿景电力设计咨询有限公司2023年汽车租赁服务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青海龙运企业管理服务有限公司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95.5%（市场价的折扣比例）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003-法律服务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格尔木海电实业</w:t>
            </w:r>
            <w:proofErr w:type="gramEnd"/>
            <w:r>
              <w:rPr>
                <w:rFonts w:ascii="宋体" w:hAnsi="宋体" w:cs="宋体" w:hint="eastAsia"/>
                <w:color w:val="000000"/>
                <w:kern w:val="0"/>
                <w:szCs w:val="21"/>
                <w:lang w:bidi="ar"/>
              </w:rPr>
              <w:t>有限责任公司2023年法律服务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青海宏海电力科技有限公司（含分、子公司）2023年法律顾问聘用服务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青海泰宏律师事务所</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80%（市场价的折扣比例）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青海德泓电力科技有限公司2023年法律事务服务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青海泰宏律师事务所</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4.60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海东天润实业有限责任公司2023年法律服务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青海诺格律师事务所</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96%（市场价的折扣比例）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青海瑞丰电力科技有限责任公司2023年法律服务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青海言度律师事务所</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3.50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青海三新农电有限责任公司2023年法律咨询服务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青海德坤电力集团有限公司企业服务分公司法律顾问聘用服务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青海万立建设有限公司2023法律服务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青海言度律师事务所</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5.00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西宁方盛电力设计有限公司2023年法律服务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06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青海省海北宏达电力有限责任公司（含分、子公司）2023年常年法律顾问聘用服务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822"/>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004-印刷服务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格尔木海电实业</w:t>
            </w:r>
            <w:proofErr w:type="gramEnd"/>
            <w:r>
              <w:rPr>
                <w:rFonts w:ascii="宋体" w:hAnsi="宋体" w:cs="宋体" w:hint="eastAsia"/>
                <w:color w:val="000000"/>
                <w:kern w:val="0"/>
                <w:szCs w:val="21"/>
                <w:lang w:bidi="ar"/>
              </w:rPr>
              <w:t>有限责任公司2023年印刷服务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格尔木</w:t>
            </w:r>
            <w:proofErr w:type="gramStart"/>
            <w:r>
              <w:rPr>
                <w:rFonts w:ascii="宋体" w:hAnsi="宋体" w:cs="宋体" w:hint="eastAsia"/>
                <w:color w:val="000000"/>
                <w:kern w:val="0"/>
                <w:szCs w:val="21"/>
                <w:lang w:bidi="ar"/>
              </w:rPr>
              <w:t>熙佑广告</w:t>
            </w:r>
            <w:proofErr w:type="gramEnd"/>
            <w:r>
              <w:rPr>
                <w:rFonts w:ascii="宋体" w:hAnsi="宋体" w:cs="宋体" w:hint="eastAsia"/>
                <w:color w:val="000000"/>
                <w:kern w:val="0"/>
                <w:szCs w:val="21"/>
                <w:lang w:bidi="ar"/>
              </w:rPr>
              <w:t>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97%（市场价的折扣比例）</w:t>
            </w:r>
          </w:p>
        </w:tc>
      </w:tr>
      <w:tr w:rsidR="004D0368" w:rsidTr="00E00505">
        <w:trPr>
          <w:trHeight w:hRule="exact" w:val="91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青海宏海电力科技有限公司（含分、子公司）2023年印刷展板制作服务项目（海南地区）</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03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青海宏海电力科技有限公司（含分、子公司）2023年印刷展板制作服务项目（西宁地区）</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西宁天洲</w:t>
            </w:r>
            <w:proofErr w:type="gramEnd"/>
            <w:r>
              <w:rPr>
                <w:rFonts w:ascii="宋体" w:hAnsi="宋体" w:cs="宋体" w:hint="eastAsia"/>
                <w:color w:val="000000"/>
                <w:kern w:val="0"/>
                <w:szCs w:val="21"/>
                <w:lang w:bidi="ar"/>
              </w:rPr>
              <w:t>图文印</w:t>
            </w:r>
            <w:proofErr w:type="gramStart"/>
            <w:r>
              <w:rPr>
                <w:rFonts w:ascii="宋体" w:hAnsi="宋体" w:cs="宋体" w:hint="eastAsia"/>
                <w:color w:val="000000"/>
                <w:kern w:val="0"/>
                <w:szCs w:val="21"/>
                <w:lang w:bidi="ar"/>
              </w:rPr>
              <w:t>务</w:t>
            </w:r>
            <w:proofErr w:type="gramEnd"/>
            <w:r>
              <w:rPr>
                <w:rFonts w:ascii="宋体" w:hAnsi="宋体" w:cs="宋体" w:hint="eastAsia"/>
                <w:color w:val="000000"/>
                <w:kern w:val="0"/>
                <w:szCs w:val="21"/>
                <w:lang w:bidi="ar"/>
              </w:rPr>
              <w:t>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98%（市场价的折扣比例）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青海德泓电力科技有限公司2023年印</w:t>
            </w:r>
            <w:proofErr w:type="gramStart"/>
            <w:r>
              <w:rPr>
                <w:rFonts w:ascii="宋体" w:hAnsi="宋体" w:cs="宋体" w:hint="eastAsia"/>
                <w:color w:val="000000"/>
                <w:kern w:val="0"/>
                <w:szCs w:val="21"/>
                <w:lang w:bidi="ar"/>
              </w:rPr>
              <w:t>务</w:t>
            </w:r>
            <w:proofErr w:type="gramEnd"/>
            <w:r>
              <w:rPr>
                <w:rFonts w:ascii="宋体" w:hAnsi="宋体" w:cs="宋体" w:hint="eastAsia"/>
                <w:color w:val="000000"/>
                <w:kern w:val="0"/>
                <w:szCs w:val="21"/>
                <w:lang w:bidi="ar"/>
              </w:rPr>
              <w:t>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青海百分百数码印</w:t>
            </w:r>
            <w:proofErr w:type="gramStart"/>
            <w:r>
              <w:rPr>
                <w:rFonts w:ascii="宋体" w:hAnsi="宋体" w:cs="宋体" w:hint="eastAsia"/>
                <w:color w:val="000000"/>
                <w:kern w:val="0"/>
                <w:szCs w:val="21"/>
                <w:lang w:bidi="ar"/>
              </w:rPr>
              <w:t>务</w:t>
            </w:r>
            <w:proofErr w:type="gramEnd"/>
            <w:r>
              <w:rPr>
                <w:rFonts w:ascii="宋体" w:hAnsi="宋体" w:cs="宋体" w:hint="eastAsia"/>
                <w:color w:val="000000"/>
                <w:kern w:val="0"/>
                <w:szCs w:val="21"/>
                <w:lang w:bidi="ar"/>
              </w:rPr>
              <w:t>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96%（市场价的折扣比例）</w:t>
            </w:r>
          </w:p>
        </w:tc>
      </w:tr>
      <w:tr w:rsidR="004D0368" w:rsidTr="00E00505">
        <w:trPr>
          <w:trHeight w:hRule="exact" w:val="89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海东天润实业有限责任公司2023年印刷、展板制作服务项目（西宁地区）</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西宁汇杰印刷有限公司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95%（市场价的折扣比例） </w:t>
            </w:r>
          </w:p>
        </w:tc>
      </w:tr>
      <w:tr w:rsidR="004D0368" w:rsidTr="00E00505">
        <w:trPr>
          <w:trHeight w:hRule="exact" w:val="94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海东天润实业有限责任公司2023年印刷、展板制作服务项目（海东地区）</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海东市实现创意广告有限公司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95%（市场价的折扣比例）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青海天慧电力设计咨询有限责任公司2023年度印刷服务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青海金鼎鑫数码图文制作有限公司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95%（市场价的折扣比例）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青海瑞丰电力科技有限责任公司2023年印刷服务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青海宁芙图文科技有限公司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95%（市场价的折扣比例）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青海三新农电有限责任公司2023年印刷服务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青海百分百数码印</w:t>
            </w:r>
            <w:proofErr w:type="gramStart"/>
            <w:r>
              <w:rPr>
                <w:rFonts w:ascii="宋体" w:hAnsi="宋体" w:cs="宋体" w:hint="eastAsia"/>
                <w:color w:val="000000"/>
                <w:kern w:val="0"/>
                <w:szCs w:val="21"/>
                <w:lang w:bidi="ar"/>
              </w:rPr>
              <w:t>务</w:t>
            </w:r>
            <w:proofErr w:type="gramEnd"/>
            <w:r>
              <w:rPr>
                <w:rFonts w:ascii="宋体" w:hAnsi="宋体" w:cs="宋体" w:hint="eastAsia"/>
                <w:color w:val="000000"/>
                <w:kern w:val="0"/>
                <w:szCs w:val="21"/>
                <w:lang w:bidi="ar"/>
              </w:rPr>
              <w:t>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96%（市场价的折扣比例）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青海德坤电力有限公司企业服务分公司宣传品等制作</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青海文鼎图文广告有限公司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96%（市场价的折扣比例）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青海德坤电力有限公司企业服务分公司印刷品展板制作服务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青海文鼎图文广告有限公司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96%（市场价的折扣比例）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青海万立建设有限公司2023印刷服务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青海文鼎图文广告有限公司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96%（市场价的折扣比例）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西宁电力实业有限公司2023年印刷展板制作服务项目（办公）</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西宁天洲</w:t>
            </w:r>
            <w:proofErr w:type="gramEnd"/>
            <w:r>
              <w:rPr>
                <w:rFonts w:ascii="宋体" w:hAnsi="宋体" w:cs="宋体" w:hint="eastAsia"/>
                <w:color w:val="000000"/>
                <w:kern w:val="0"/>
                <w:szCs w:val="21"/>
                <w:lang w:bidi="ar"/>
              </w:rPr>
              <w:t>图文印</w:t>
            </w:r>
            <w:proofErr w:type="gramStart"/>
            <w:r>
              <w:rPr>
                <w:rFonts w:ascii="宋体" w:hAnsi="宋体" w:cs="宋体" w:hint="eastAsia"/>
                <w:color w:val="000000"/>
                <w:kern w:val="0"/>
                <w:szCs w:val="21"/>
                <w:lang w:bidi="ar"/>
              </w:rPr>
              <w:t>务</w:t>
            </w:r>
            <w:proofErr w:type="gramEnd"/>
            <w:r>
              <w:rPr>
                <w:rFonts w:ascii="宋体" w:hAnsi="宋体" w:cs="宋体" w:hint="eastAsia"/>
                <w:color w:val="000000"/>
                <w:kern w:val="0"/>
                <w:szCs w:val="21"/>
                <w:lang w:bidi="ar"/>
              </w:rPr>
              <w:t>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48.00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西宁电力实业有限公司2023年印刷展板制作服务项目（工程）</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青海良友印务有限公司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95%（市场价的折扣比例）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西宁电力实业有限公司物业分公司2023年印刷服务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青海良友印务有限公司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95%（市场价的折扣比例）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西宁方盛电力设计有限公司2023年印刷服务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西宁汇杰印刷有限公司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32.20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青海长源电力有限责任公司2023年印刷服务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西宁优略图文制作设计有限公司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97%（市场价的折扣比例） </w:t>
            </w:r>
          </w:p>
        </w:tc>
      </w:tr>
      <w:tr w:rsidR="004D0368" w:rsidTr="00E00505">
        <w:trPr>
          <w:trHeight w:hRule="exact" w:val="108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青海省海北宏达电力有限责任公司（含分、子公司）2023年印刷展板制作服务项目（工程）</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青海景</w:t>
            </w:r>
            <w:proofErr w:type="gramStart"/>
            <w:r>
              <w:rPr>
                <w:rFonts w:ascii="宋体" w:hAnsi="宋体" w:cs="宋体" w:hint="eastAsia"/>
                <w:color w:val="000000"/>
                <w:kern w:val="0"/>
                <w:szCs w:val="21"/>
                <w:lang w:bidi="ar"/>
              </w:rPr>
              <w:t>美文化</w:t>
            </w:r>
            <w:proofErr w:type="gramEnd"/>
            <w:r>
              <w:rPr>
                <w:rFonts w:ascii="宋体" w:hAnsi="宋体" w:cs="宋体" w:hint="eastAsia"/>
                <w:color w:val="000000"/>
                <w:kern w:val="0"/>
                <w:szCs w:val="21"/>
                <w:lang w:bidi="ar"/>
              </w:rPr>
              <w:t>传播有限公司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98%（市场价的折扣比例）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青海德坤公司果洛分公司2023年印刷展板制作服务项目（西宁地区）</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西宁天洲</w:t>
            </w:r>
            <w:proofErr w:type="gramEnd"/>
            <w:r>
              <w:rPr>
                <w:rFonts w:ascii="宋体" w:hAnsi="宋体" w:cs="宋体" w:hint="eastAsia"/>
                <w:color w:val="000000"/>
                <w:kern w:val="0"/>
                <w:szCs w:val="21"/>
                <w:lang w:bidi="ar"/>
              </w:rPr>
              <w:t>图文印</w:t>
            </w:r>
            <w:proofErr w:type="gramStart"/>
            <w:r>
              <w:rPr>
                <w:rFonts w:ascii="宋体" w:hAnsi="宋体" w:cs="宋体" w:hint="eastAsia"/>
                <w:color w:val="000000"/>
                <w:kern w:val="0"/>
                <w:szCs w:val="21"/>
                <w:lang w:bidi="ar"/>
              </w:rPr>
              <w:t>务</w:t>
            </w:r>
            <w:proofErr w:type="gramEnd"/>
            <w:r>
              <w:rPr>
                <w:rFonts w:ascii="宋体" w:hAnsi="宋体" w:cs="宋体" w:hint="eastAsia"/>
                <w:color w:val="000000"/>
                <w:kern w:val="0"/>
                <w:szCs w:val="21"/>
                <w:lang w:bidi="ar"/>
              </w:rPr>
              <w:t>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98%（市场价的折扣比例） </w:t>
            </w:r>
          </w:p>
        </w:tc>
      </w:tr>
      <w:tr w:rsidR="004D0368" w:rsidTr="00E00505">
        <w:trPr>
          <w:trHeight w:hRule="exact" w:val="10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青海黄化电业实业有限公司（含分公司）2023年印刷、展板制作等服务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青海宁芙图文科技有限公司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95%（市场价的折扣比例）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青海鸿景电力设计咨询有限公司2023年印刷、展板制作等服务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青海宁芙图文科技有限公司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95%（市场价的折扣比例）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青海德坤工程咨询有限公司2023年度资料印刷制作服务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青海科嘉文化传播有限公司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0.081660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青海德坤电力集团有限公司玉树分公司2023年综合部印刷服务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青海德坤电力集团有限公司玉树分公司2023年财务部印刷服务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青海文鼎图文广告有限公司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99%（市场价的折扣比例）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青海电研科技有限责任公司2023年印刷、制作服务项目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青海君</w:t>
            </w:r>
            <w:proofErr w:type="gramStart"/>
            <w:r>
              <w:rPr>
                <w:rFonts w:ascii="宋体" w:hAnsi="宋体" w:cs="宋体" w:hint="eastAsia"/>
                <w:color w:val="000000"/>
                <w:kern w:val="0"/>
                <w:szCs w:val="21"/>
                <w:lang w:bidi="ar"/>
              </w:rPr>
              <w:t>晟</w:t>
            </w:r>
            <w:proofErr w:type="gramEnd"/>
            <w:r>
              <w:rPr>
                <w:rFonts w:ascii="宋体" w:hAnsi="宋体" w:cs="宋体" w:hint="eastAsia"/>
                <w:color w:val="000000"/>
                <w:kern w:val="0"/>
                <w:szCs w:val="21"/>
                <w:lang w:bidi="ar"/>
              </w:rPr>
              <w:t>文化创意有限公司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98%（市场价的折扣比例） </w:t>
            </w:r>
          </w:p>
        </w:tc>
      </w:tr>
      <w:tr w:rsidR="004D0368" w:rsidTr="00E00505">
        <w:trPr>
          <w:trHeight w:hRule="exact" w:val="1300"/>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005-房屋租赁服务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青海瑞丰电力科技有限责任公司2023年库房服务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中</w:t>
            </w:r>
            <w:proofErr w:type="gramStart"/>
            <w:r>
              <w:rPr>
                <w:rFonts w:ascii="宋体" w:hAnsi="宋体" w:cs="宋体" w:hint="eastAsia"/>
                <w:color w:val="000000"/>
                <w:kern w:val="0"/>
                <w:szCs w:val="21"/>
                <w:lang w:bidi="ar"/>
              </w:rPr>
              <w:t>通服供应</w:t>
            </w:r>
            <w:proofErr w:type="gramEnd"/>
            <w:r>
              <w:rPr>
                <w:rFonts w:ascii="宋体" w:hAnsi="宋体" w:cs="宋体" w:hint="eastAsia"/>
                <w:color w:val="000000"/>
                <w:kern w:val="0"/>
                <w:szCs w:val="21"/>
                <w:lang w:bidi="ar"/>
              </w:rPr>
              <w:t>链管理有限公司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7.9692</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006-劳务派遣、业务外</w:t>
            </w:r>
            <w:proofErr w:type="gramStart"/>
            <w:r>
              <w:rPr>
                <w:rFonts w:ascii="宋体" w:hAnsi="宋体" w:cs="宋体" w:hint="eastAsia"/>
                <w:color w:val="000000"/>
                <w:kern w:val="0"/>
                <w:szCs w:val="21"/>
                <w:lang w:bidi="ar"/>
              </w:rPr>
              <w:t>委服务</w:t>
            </w:r>
            <w:proofErr w:type="gramEnd"/>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格尔木海电实业</w:t>
            </w:r>
            <w:proofErr w:type="gramEnd"/>
            <w:r>
              <w:rPr>
                <w:rFonts w:ascii="宋体" w:hAnsi="宋体" w:cs="宋体" w:hint="eastAsia"/>
                <w:color w:val="000000"/>
                <w:kern w:val="0"/>
                <w:szCs w:val="21"/>
                <w:lang w:bidi="ar"/>
              </w:rPr>
              <w:t>有限责任公司2023年劳务派遣服务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0.0085（万元/人·月）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格尔木海电实业</w:t>
            </w:r>
            <w:proofErr w:type="gramEnd"/>
            <w:r>
              <w:rPr>
                <w:rFonts w:ascii="宋体" w:hAnsi="宋体" w:cs="宋体" w:hint="eastAsia"/>
                <w:color w:val="000000"/>
                <w:kern w:val="0"/>
                <w:szCs w:val="21"/>
                <w:lang w:bidi="ar"/>
              </w:rPr>
              <w:t>有限责任公司2023年劳务业务外</w:t>
            </w:r>
            <w:proofErr w:type="gramStart"/>
            <w:r>
              <w:rPr>
                <w:rFonts w:ascii="宋体" w:hAnsi="宋体" w:cs="宋体" w:hint="eastAsia"/>
                <w:color w:val="000000"/>
                <w:kern w:val="0"/>
                <w:szCs w:val="21"/>
                <w:lang w:bidi="ar"/>
              </w:rPr>
              <w:t>委服务</w:t>
            </w:r>
            <w:proofErr w:type="gramEnd"/>
            <w:r>
              <w:rPr>
                <w:rFonts w:ascii="宋体" w:hAnsi="宋体" w:cs="宋体" w:hint="eastAsia"/>
                <w:color w:val="000000"/>
                <w:kern w:val="0"/>
                <w:szCs w:val="21"/>
                <w:lang w:bidi="ar"/>
              </w:rPr>
              <w:t>(驾驶员)</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123.6722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格尔木海电实业</w:t>
            </w:r>
            <w:proofErr w:type="gramEnd"/>
            <w:r>
              <w:rPr>
                <w:rFonts w:ascii="宋体" w:hAnsi="宋体" w:cs="宋体" w:hint="eastAsia"/>
                <w:color w:val="000000"/>
                <w:kern w:val="0"/>
                <w:szCs w:val="21"/>
                <w:lang w:bidi="ar"/>
              </w:rPr>
              <w:t>有限责任公司2023年工程业务劳务外委</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0.0652（万元/工日）</w:t>
            </w:r>
          </w:p>
        </w:tc>
      </w:tr>
      <w:tr w:rsidR="004D0368" w:rsidTr="00E00505">
        <w:trPr>
          <w:trHeight w:hRule="exact" w:val="99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青海宏海电力科技有限公司（含分、子公司）2023年劳务业务外</w:t>
            </w:r>
            <w:proofErr w:type="gramStart"/>
            <w:r>
              <w:rPr>
                <w:rFonts w:ascii="宋体" w:hAnsi="宋体" w:cs="宋体" w:hint="eastAsia"/>
                <w:color w:val="000000"/>
                <w:kern w:val="0"/>
                <w:szCs w:val="21"/>
                <w:lang w:bidi="ar"/>
              </w:rPr>
              <w:t>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4%（劳务业务外委总费用的计取比例）</w:t>
            </w:r>
          </w:p>
        </w:tc>
      </w:tr>
      <w:tr w:rsidR="004D0368" w:rsidTr="00E00505">
        <w:trPr>
          <w:trHeight w:hRule="exact" w:val="91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青海宏海电力科技有限公司2023年县域配电、营销业务劳务服务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青海拓成劳务分包有限公司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0.0120管理费（万元/人﹒月）</w:t>
            </w:r>
          </w:p>
        </w:tc>
      </w:tr>
      <w:tr w:rsidR="004D0368" w:rsidTr="00E00505">
        <w:trPr>
          <w:trHeight w:hRule="exact" w:val="12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青海宏海电力科技有限公司（含分、子公司）2023年车辆驾驶业务外</w:t>
            </w:r>
            <w:proofErr w:type="gramStart"/>
            <w:r>
              <w:rPr>
                <w:rFonts w:ascii="宋体" w:hAnsi="宋体" w:cs="宋体" w:hint="eastAsia"/>
                <w:color w:val="000000"/>
                <w:kern w:val="0"/>
                <w:szCs w:val="21"/>
                <w:lang w:bidi="ar"/>
              </w:rPr>
              <w:t>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青海龙运企业管理服务有限公司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6%(驾驶业务外</w:t>
            </w:r>
            <w:proofErr w:type="gramStart"/>
            <w:r>
              <w:rPr>
                <w:rFonts w:ascii="宋体" w:hAnsi="宋体" w:cs="宋体" w:hint="eastAsia"/>
                <w:color w:val="000000"/>
                <w:kern w:val="0"/>
                <w:szCs w:val="21"/>
                <w:lang w:bidi="ar"/>
              </w:rPr>
              <w:t>委服务</w:t>
            </w:r>
            <w:proofErr w:type="gramEnd"/>
            <w:r>
              <w:rPr>
                <w:rFonts w:ascii="宋体" w:hAnsi="宋体" w:cs="宋体" w:hint="eastAsia"/>
                <w:color w:val="000000"/>
                <w:kern w:val="0"/>
                <w:szCs w:val="21"/>
                <w:lang w:bidi="ar"/>
              </w:rPr>
              <w:t>总费用的计取比例)</w:t>
            </w:r>
          </w:p>
        </w:tc>
      </w:tr>
      <w:tr w:rsidR="004D0368" w:rsidTr="00E00505">
        <w:trPr>
          <w:trHeight w:hRule="exact" w:val="9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青海德泓电力科技有限公司2023年车辆驾驶业务外</w:t>
            </w:r>
            <w:proofErr w:type="gramStart"/>
            <w:r>
              <w:rPr>
                <w:rFonts w:ascii="宋体" w:hAnsi="宋体" w:cs="宋体" w:hint="eastAsia"/>
                <w:color w:val="000000"/>
                <w:kern w:val="0"/>
                <w:szCs w:val="21"/>
                <w:lang w:bidi="ar"/>
              </w:rPr>
              <w:t>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8.7085（万元/车/年）</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青海德泓电力科技有限公司2023年零星用工劳务服务</w:t>
            </w:r>
          </w:p>
        </w:tc>
        <w:tc>
          <w:tcPr>
            <w:tcW w:w="209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世平建筑</w:t>
            </w:r>
            <w:proofErr w:type="gramEnd"/>
            <w:r>
              <w:rPr>
                <w:rFonts w:ascii="宋体" w:hAnsi="宋体" w:cs="宋体" w:hint="eastAsia"/>
                <w:color w:val="000000"/>
                <w:kern w:val="0"/>
                <w:szCs w:val="21"/>
                <w:lang w:bidi="ar"/>
              </w:rPr>
              <w:t>劳务有限公司</w:t>
            </w:r>
          </w:p>
        </w:tc>
        <w:tc>
          <w:tcPr>
            <w:tcW w:w="1467"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14.3789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海东天润实业有限责任公司2023年劳务派遣服务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0.0070 （万元/人·月）</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青海瑞丰电力科技有限责任公司2023年劳务派遣服务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0.0080 （万元/人·月）</w:t>
            </w:r>
          </w:p>
        </w:tc>
      </w:tr>
      <w:tr w:rsidR="004D0368" w:rsidTr="00E00505">
        <w:trPr>
          <w:trHeight w:hRule="exact" w:val="91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青海瑞丰电力科技有限责任公司2023年驾驶员劳务业务外</w:t>
            </w:r>
            <w:proofErr w:type="gramStart"/>
            <w:r>
              <w:rPr>
                <w:rFonts w:ascii="宋体" w:hAnsi="宋体" w:cs="宋体" w:hint="eastAsia"/>
                <w:color w:val="000000"/>
                <w:kern w:val="0"/>
                <w:szCs w:val="21"/>
                <w:lang w:bidi="ar"/>
              </w:rPr>
              <w:t>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青海德坤电力集团有限公司企业服务分公司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203.50 </w:t>
            </w:r>
          </w:p>
        </w:tc>
      </w:tr>
      <w:tr w:rsidR="004D0368" w:rsidTr="00E00505">
        <w:trPr>
          <w:trHeight w:hRule="exact" w:val="119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青海瑞丰电力科技有限责任公司2023年劳务业务外包服务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3.5%（劳务业务外委总费用的计取比例）</w:t>
            </w:r>
          </w:p>
        </w:tc>
      </w:tr>
      <w:tr w:rsidR="004D0368" w:rsidTr="00E00505">
        <w:trPr>
          <w:trHeight w:hRule="exact" w:val="94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青海三新农电有限责任公司2023年工程设计及供电服务业务劳务派遣服务项目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青海拓成劳务分包有限公司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0.0075 （万元/人·月）</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青海德坤电力集团有限公司企业服务分公司劳务派遣服务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祥</w:t>
            </w:r>
            <w:proofErr w:type="gramEnd"/>
            <w:r>
              <w:rPr>
                <w:rFonts w:ascii="宋体" w:hAnsi="宋体" w:cs="宋体" w:hint="eastAsia"/>
                <w:color w:val="000000"/>
                <w:kern w:val="0"/>
                <w:szCs w:val="21"/>
                <w:lang w:bidi="ar"/>
              </w:rPr>
              <w:t>润餐饮管理有限公司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0.0065 （万元/人·月）</w:t>
            </w:r>
          </w:p>
        </w:tc>
      </w:tr>
      <w:tr w:rsidR="004D0368" w:rsidTr="00E00505">
        <w:trPr>
          <w:trHeight w:hRule="exact" w:val="95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青海德坤电力集团有限公司企业服务分公司社保代理管理服务（西宁地区）</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祥</w:t>
            </w:r>
            <w:proofErr w:type="gramEnd"/>
            <w:r>
              <w:rPr>
                <w:rFonts w:ascii="宋体" w:hAnsi="宋体" w:cs="宋体" w:hint="eastAsia"/>
                <w:color w:val="000000"/>
                <w:kern w:val="0"/>
                <w:szCs w:val="21"/>
                <w:lang w:bidi="ar"/>
              </w:rPr>
              <w:t>润餐饮管理有限公司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0.0035（万元/人·月） </w:t>
            </w:r>
          </w:p>
        </w:tc>
      </w:tr>
      <w:tr w:rsidR="004D0368" w:rsidTr="00E00505">
        <w:trPr>
          <w:trHeight w:hRule="exact" w:val="91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青海德坤电力集团有限公司企业服务分公司社保代理管理服务（州县地区）</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祥</w:t>
            </w:r>
            <w:proofErr w:type="gramEnd"/>
            <w:r>
              <w:rPr>
                <w:rFonts w:ascii="宋体" w:hAnsi="宋体" w:cs="宋体" w:hint="eastAsia"/>
                <w:color w:val="000000"/>
                <w:kern w:val="0"/>
                <w:szCs w:val="21"/>
                <w:lang w:bidi="ar"/>
              </w:rPr>
              <w:t>润餐饮管理有限公司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0.0055 （万元/人·月）</w:t>
            </w:r>
          </w:p>
        </w:tc>
      </w:tr>
      <w:tr w:rsidR="004D0368" w:rsidTr="00E00505">
        <w:trPr>
          <w:trHeight w:hRule="exact" w:val="104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青海德坤电力集团有限公司企业服务分公司人力资源劳务外包服务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祥</w:t>
            </w:r>
            <w:proofErr w:type="gramEnd"/>
            <w:r>
              <w:rPr>
                <w:rFonts w:ascii="宋体" w:hAnsi="宋体" w:cs="宋体" w:hint="eastAsia"/>
                <w:color w:val="000000"/>
                <w:kern w:val="0"/>
                <w:szCs w:val="21"/>
                <w:lang w:bidi="ar"/>
              </w:rPr>
              <w:t>润餐饮管理有限公司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2%（劳务外</w:t>
            </w:r>
            <w:proofErr w:type="gramStart"/>
            <w:r>
              <w:rPr>
                <w:rFonts w:ascii="宋体" w:hAnsi="宋体" w:cs="宋体" w:hint="eastAsia"/>
                <w:color w:val="000000"/>
                <w:kern w:val="0"/>
                <w:szCs w:val="21"/>
                <w:lang w:bidi="ar"/>
              </w:rPr>
              <w:t>委服务</w:t>
            </w:r>
            <w:proofErr w:type="gramEnd"/>
            <w:r>
              <w:rPr>
                <w:rFonts w:ascii="宋体" w:hAnsi="宋体" w:cs="宋体" w:hint="eastAsia"/>
                <w:color w:val="000000"/>
                <w:kern w:val="0"/>
                <w:szCs w:val="21"/>
                <w:lang w:bidi="ar"/>
              </w:rPr>
              <w:t xml:space="preserve">总费用计取比例）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青海万立建设有限公司2023年劳务派遣服务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0.0080 （万元/人·月）</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西宁电力实业有限公司2023年劳务派遣服务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2.88 </w:t>
            </w:r>
          </w:p>
        </w:tc>
      </w:tr>
      <w:tr w:rsidR="004D0368" w:rsidTr="00E00505">
        <w:trPr>
          <w:trHeight w:hRule="exact" w:val="88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西宁方盛电力设计有限公司2023年10kv及以下工程项目设计辅助性劳务外包服务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青海博维企业管理有限公司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98%（市场价的折扣比例）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西宁方盛电力设计有限公司2023年车辆驾驶劳务服务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37.970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青海长源电力有限责任公司2023年车辆驾驶业务外</w:t>
            </w:r>
            <w:proofErr w:type="gramStart"/>
            <w:r>
              <w:rPr>
                <w:rFonts w:ascii="宋体" w:hAnsi="宋体" w:cs="宋体" w:hint="eastAsia"/>
                <w:color w:val="000000"/>
                <w:kern w:val="0"/>
                <w:szCs w:val="21"/>
                <w:lang w:bidi="ar"/>
              </w:rPr>
              <w:t>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青海龙运企业管理服务有限公司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0.7865 （万元/月/辆）</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青海长源电力有限责任公司2023年后勤业务外</w:t>
            </w:r>
            <w:proofErr w:type="gramStart"/>
            <w:r>
              <w:rPr>
                <w:rFonts w:ascii="宋体" w:hAnsi="宋体" w:cs="宋体" w:hint="eastAsia"/>
                <w:color w:val="000000"/>
                <w:kern w:val="0"/>
                <w:szCs w:val="21"/>
                <w:lang w:bidi="ar"/>
              </w:rPr>
              <w:t>委服务</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17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青海长源电力有限责任公司2023年辅助性施工</w:t>
            </w:r>
            <w:proofErr w:type="gramStart"/>
            <w:r>
              <w:rPr>
                <w:rFonts w:ascii="宋体" w:hAnsi="宋体" w:cs="宋体" w:hint="eastAsia"/>
                <w:color w:val="000000"/>
                <w:kern w:val="0"/>
                <w:szCs w:val="21"/>
                <w:lang w:bidi="ar"/>
              </w:rPr>
              <w:t>服业务外委服务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西宁拓思人力资源</w:t>
            </w:r>
            <w:proofErr w:type="gramEnd"/>
            <w:r>
              <w:rPr>
                <w:rFonts w:ascii="宋体" w:hAnsi="宋体" w:cs="宋体" w:hint="eastAsia"/>
                <w:color w:val="000000"/>
                <w:kern w:val="0"/>
                <w:szCs w:val="21"/>
                <w:lang w:bidi="ar"/>
              </w:rPr>
              <w:t>管理咨询有限公司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1.95%（劳务业务外委总费用的计取比例）</w:t>
            </w:r>
          </w:p>
        </w:tc>
      </w:tr>
      <w:tr w:rsidR="004D0368" w:rsidTr="00E00505">
        <w:trPr>
          <w:trHeight w:hRule="exact" w:val="93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青海省海北宏达电力有限责任公司（含分、子公司）2023年车辆驾驶业务外</w:t>
            </w:r>
            <w:proofErr w:type="gramStart"/>
            <w:r>
              <w:rPr>
                <w:rFonts w:ascii="宋体" w:hAnsi="宋体" w:cs="宋体" w:hint="eastAsia"/>
                <w:color w:val="000000"/>
                <w:kern w:val="0"/>
                <w:szCs w:val="21"/>
                <w:lang w:bidi="ar"/>
              </w:rPr>
              <w:t>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青海龙运企业管理服务有限公司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190.36 </w:t>
            </w:r>
          </w:p>
        </w:tc>
      </w:tr>
      <w:tr w:rsidR="004D0368" w:rsidTr="00E00505">
        <w:trPr>
          <w:trHeight w:hRule="exact" w:val="123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青海省海北宏达电力有限责任公司2023年县域配电、营销业务外</w:t>
            </w:r>
            <w:proofErr w:type="gramStart"/>
            <w:r>
              <w:rPr>
                <w:rFonts w:ascii="宋体" w:hAnsi="宋体" w:cs="宋体" w:hint="eastAsia"/>
                <w:color w:val="000000"/>
                <w:kern w:val="0"/>
                <w:szCs w:val="21"/>
                <w:lang w:bidi="ar"/>
              </w:rPr>
              <w:t>委项目</w:t>
            </w:r>
            <w:proofErr w:type="gramEnd"/>
            <w:r>
              <w:rPr>
                <w:rFonts w:ascii="宋体" w:hAnsi="宋体" w:cs="宋体" w:hint="eastAsia"/>
                <w:color w:val="000000"/>
                <w:kern w:val="0"/>
                <w:szCs w:val="21"/>
                <w:lang w:bidi="ar"/>
              </w:rPr>
              <w:t>劳务业务外包服务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3.5%（劳务业务外包总费用的计取比例）</w:t>
            </w:r>
          </w:p>
        </w:tc>
      </w:tr>
      <w:tr w:rsidR="004D0368" w:rsidTr="00E00505">
        <w:trPr>
          <w:trHeight w:hRule="exact" w:val="106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青海德坤公司果洛分公司2023年输电、配电、营销及其它业务外委项目（劳务业务外委服务）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0.012 管理费（万元/人﹒月）</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青海黄化电业实业有限公司（含分公司）2023年劳务业务外委</w:t>
            </w:r>
            <w:proofErr w:type="gramStart"/>
            <w:r>
              <w:rPr>
                <w:rFonts w:ascii="宋体" w:hAnsi="宋体" w:cs="宋体" w:hint="eastAsia"/>
                <w:color w:val="000000"/>
                <w:kern w:val="0"/>
                <w:szCs w:val="21"/>
                <w:lang w:bidi="ar"/>
              </w:rPr>
              <w:t>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4.5%（以业务外委总费用为基准计取比例）</w:t>
            </w:r>
          </w:p>
        </w:tc>
      </w:tr>
      <w:tr w:rsidR="004D0368" w:rsidTr="00E00505">
        <w:trPr>
          <w:trHeight w:hRule="exact" w:val="9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青海鸿景电力设计咨询有限公司2023年劳务业务外</w:t>
            </w:r>
            <w:proofErr w:type="gramStart"/>
            <w:r>
              <w:rPr>
                <w:rFonts w:ascii="宋体" w:hAnsi="宋体" w:cs="宋体" w:hint="eastAsia"/>
                <w:color w:val="000000"/>
                <w:kern w:val="0"/>
                <w:szCs w:val="21"/>
                <w:lang w:bidi="ar"/>
              </w:rPr>
              <w:t>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4.5%（以业务外委总费用为基准计取比例）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青海德坤工程咨询有限公司2023年度招标技术服务劳务业务外委</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4.16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青海德坤电力集团有限公司玉树分公司劳务派遣服务(劳务业务外委)</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青海博维企业管理有限公司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0.595632（万元/人·月）</w:t>
            </w:r>
          </w:p>
        </w:tc>
      </w:tr>
      <w:tr w:rsidR="004D0368" w:rsidTr="00E00505">
        <w:trPr>
          <w:trHeight w:hRule="exact" w:val="97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青海德坤智慧物资有限公司2023年加工制造辅助技术业务劳务派遣服务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0.0080 管理费（万元/人·月）</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青海德坤智慧物资有限公司2023年加工制造辅助业务劳务外包服务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245.02 </w:t>
            </w:r>
          </w:p>
        </w:tc>
      </w:tr>
      <w:tr w:rsidR="004D0368" w:rsidTr="00E00505">
        <w:trPr>
          <w:trHeight w:hRule="exact" w:val="91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青海电研科技有限责任公司2023年劳务派遣服务项目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0.0080 管理费（万元/人·月）</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青海电研科技有限责任公司2023年车辆驾驶业务外</w:t>
            </w:r>
            <w:proofErr w:type="gramStart"/>
            <w:r>
              <w:rPr>
                <w:rFonts w:ascii="宋体" w:hAnsi="宋体" w:cs="宋体" w:hint="eastAsia"/>
                <w:color w:val="000000"/>
                <w:kern w:val="0"/>
                <w:szCs w:val="21"/>
                <w:lang w:bidi="ar"/>
              </w:rPr>
              <w:t>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青海龙运企业管理服务有限公司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141.68 </w:t>
            </w:r>
          </w:p>
        </w:tc>
      </w:tr>
      <w:tr w:rsidR="004D0368" w:rsidTr="00E00505">
        <w:trPr>
          <w:trHeight w:hRule="exact" w:val="98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青海黄化电业实业有限公司（含分公司）2023年车辆驾驶业务外</w:t>
            </w:r>
            <w:proofErr w:type="gramStart"/>
            <w:r>
              <w:rPr>
                <w:rFonts w:ascii="宋体" w:hAnsi="宋体" w:cs="宋体" w:hint="eastAsia"/>
                <w:color w:val="000000"/>
                <w:kern w:val="0"/>
                <w:szCs w:val="21"/>
                <w:lang w:bidi="ar"/>
              </w:rPr>
              <w:t>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青海龙运企业管理服务有限公司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4.5%（以业务外委总费用为基准计取比例）</w:t>
            </w:r>
          </w:p>
        </w:tc>
      </w:tr>
      <w:tr w:rsidR="004D0368" w:rsidTr="00E00505">
        <w:trPr>
          <w:trHeight w:hRule="exact" w:val="123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青海鸿景电力设计咨询有限公司2023年车辆驾驶业务外</w:t>
            </w:r>
            <w:proofErr w:type="gramStart"/>
            <w:r>
              <w:rPr>
                <w:rFonts w:ascii="宋体" w:hAnsi="宋体" w:cs="宋体" w:hint="eastAsia"/>
                <w:color w:val="000000"/>
                <w:kern w:val="0"/>
                <w:szCs w:val="21"/>
                <w:lang w:bidi="ar"/>
              </w:rPr>
              <w:t>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青海龙运企业管理服务有限公司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4.5%（以业务外委总费用为基准计取比例）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格尔木海电实业</w:t>
            </w:r>
            <w:proofErr w:type="gramEnd"/>
            <w:r>
              <w:rPr>
                <w:rFonts w:ascii="宋体" w:hAnsi="宋体" w:cs="宋体" w:hint="eastAsia"/>
                <w:color w:val="000000"/>
                <w:kern w:val="0"/>
                <w:szCs w:val="21"/>
                <w:lang w:bidi="ar"/>
              </w:rPr>
              <w:t>有限责任公司2023年运维业务劳务外</w:t>
            </w:r>
            <w:proofErr w:type="gramStart"/>
            <w:r>
              <w:rPr>
                <w:rFonts w:ascii="宋体" w:hAnsi="宋体" w:cs="宋体" w:hint="eastAsia"/>
                <w:color w:val="000000"/>
                <w:kern w:val="0"/>
                <w:szCs w:val="21"/>
                <w:lang w:bidi="ar"/>
              </w:rPr>
              <w:t>委服务</w:t>
            </w:r>
            <w:proofErr w:type="gramEnd"/>
            <w:r>
              <w:rPr>
                <w:rFonts w:ascii="宋体" w:hAnsi="宋体" w:cs="宋体" w:hint="eastAsia"/>
                <w:color w:val="000000"/>
                <w:kern w:val="0"/>
                <w:szCs w:val="21"/>
                <w:lang w:bidi="ar"/>
              </w:rPr>
              <w:t>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18.9574</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海东天润实业有限责任公司2023年车辆驾驶业务外</w:t>
            </w:r>
            <w:proofErr w:type="gramStart"/>
            <w:r>
              <w:rPr>
                <w:rFonts w:ascii="宋体" w:hAnsi="宋体" w:cs="宋体" w:hint="eastAsia"/>
                <w:color w:val="000000"/>
                <w:kern w:val="0"/>
                <w:szCs w:val="21"/>
                <w:lang w:bidi="ar"/>
              </w:rPr>
              <w:t>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青海龙运企业管理服务有限公司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0.6139 （万元/台·月）</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海东天润实业有限责任公司2023年劳务外包服务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0.0628 （万元/人·日）</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青海天慧电力设计咨询有限责任公司2023年度劳务分包服务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0.0498 （万元/人·日）</w:t>
            </w:r>
          </w:p>
        </w:tc>
      </w:tr>
      <w:tr w:rsidR="004D0368" w:rsidTr="00E00505">
        <w:trPr>
          <w:trHeight w:hRule="exact" w:val="88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青海万立建设有限公司2023车辆驾驶服务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99.7%（市场价的折扣比例）</w:t>
            </w:r>
          </w:p>
        </w:tc>
      </w:tr>
      <w:tr w:rsidR="004D0368" w:rsidTr="00E00505">
        <w:trPr>
          <w:trHeight w:hRule="exact" w:val="88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青海万立建设有限公司2023年劳务外包服务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99%（市场价的折扣比例）</w:t>
            </w:r>
          </w:p>
        </w:tc>
      </w:tr>
      <w:tr w:rsidR="004D0368" w:rsidTr="00E00505">
        <w:trPr>
          <w:trHeight w:hRule="exact" w:val="64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西宁电力实业有限公司物业分公司（综合服务中心）2023年司炉工外包</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45.90 </w:t>
            </w:r>
          </w:p>
        </w:tc>
      </w:tr>
      <w:tr w:rsidR="004D0368" w:rsidTr="00E00505">
        <w:trPr>
          <w:trHeight w:hRule="exact" w:val="95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青海省海北宏达电力有限责任公司（含分、子公司）2023年人事代理及社保代理服务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0.0060 （万元/人·月）</w:t>
            </w:r>
          </w:p>
        </w:tc>
      </w:tr>
      <w:tr w:rsidR="004D0368" w:rsidTr="00E00505">
        <w:trPr>
          <w:trHeight w:hRule="exact" w:val="89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青海省海北宏达电力有限责任公司（含分、子公司）2023年劳务派遣服务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青海信华人力资源有限公司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0.0068  （万元/人·月）</w:t>
            </w:r>
          </w:p>
        </w:tc>
      </w:tr>
      <w:tr w:rsidR="004D0368" w:rsidTr="00E00505">
        <w:trPr>
          <w:trHeight w:hRule="exact" w:val="92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包47</w:t>
            </w:r>
          </w:p>
        </w:tc>
        <w:tc>
          <w:tcPr>
            <w:tcW w:w="3470" w:type="dxa"/>
            <w:vAlign w:val="center"/>
          </w:tcPr>
          <w:p w:rsidR="004D0368" w:rsidRDefault="004D0368" w:rsidP="00E0050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青海德坤工程咨询有限公司职业培训学校2023年度后勤服务劳务外包项目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青海蜂鸟人力资源有限公司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273.00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青海德坤工程咨询有限公司2023年度监理低端业务服务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西宁拓思人力资源</w:t>
            </w:r>
            <w:proofErr w:type="gramEnd"/>
            <w:r>
              <w:rPr>
                <w:rFonts w:ascii="宋体" w:hAnsi="宋体" w:cs="宋体" w:hint="eastAsia"/>
                <w:color w:val="000000"/>
                <w:kern w:val="0"/>
                <w:szCs w:val="21"/>
                <w:lang w:bidi="ar"/>
              </w:rPr>
              <w:t>管理咨询有限公司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319.01 </w:t>
            </w:r>
          </w:p>
        </w:tc>
      </w:tr>
      <w:tr w:rsidR="004D0368" w:rsidTr="00E00505">
        <w:trPr>
          <w:trHeight w:hRule="exact" w:val="103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青海德坤工程咨询有限公司职业培训学校2023年度车辆驾驶业务外</w:t>
            </w:r>
            <w:proofErr w:type="gramStart"/>
            <w:r>
              <w:rPr>
                <w:rFonts w:ascii="宋体" w:hAnsi="宋体" w:cs="宋体" w:hint="eastAsia"/>
                <w:color w:val="000000"/>
                <w:kern w:val="0"/>
                <w:szCs w:val="21"/>
                <w:lang w:bidi="ar"/>
              </w:rPr>
              <w:t>委服务</w:t>
            </w:r>
            <w:proofErr w:type="gramEnd"/>
            <w:r>
              <w:rPr>
                <w:rFonts w:ascii="宋体" w:hAnsi="宋体" w:cs="宋体" w:hint="eastAsia"/>
                <w:color w:val="000000"/>
                <w:kern w:val="0"/>
                <w:szCs w:val="21"/>
                <w:lang w:bidi="ar"/>
              </w:rPr>
              <w:t>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青海龙运企业管理服务有限公司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23.96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007-装卸搬运服务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格尔木海电实业</w:t>
            </w:r>
            <w:proofErr w:type="gramEnd"/>
            <w:r>
              <w:rPr>
                <w:rFonts w:ascii="宋体" w:hAnsi="宋体" w:cs="宋体" w:hint="eastAsia"/>
                <w:color w:val="000000"/>
                <w:kern w:val="0"/>
                <w:szCs w:val="21"/>
                <w:lang w:bidi="ar"/>
              </w:rPr>
              <w:t>有限责任公司2023年工程装卸搬运服务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w:t>
            </w:r>
            <w:proofErr w:type="gramStart"/>
            <w:r>
              <w:rPr>
                <w:rFonts w:ascii="宋体" w:hAnsi="宋体" w:cs="宋体" w:hint="eastAsia"/>
                <w:color w:val="000000"/>
                <w:kern w:val="0"/>
                <w:szCs w:val="21"/>
                <w:lang w:bidi="ar"/>
              </w:rPr>
              <w:t>卓郁建筑</w:t>
            </w:r>
            <w:proofErr w:type="gramEnd"/>
            <w:r>
              <w:rPr>
                <w:rFonts w:ascii="宋体" w:hAnsi="宋体" w:cs="宋体" w:hint="eastAsia"/>
                <w:color w:val="000000"/>
                <w:kern w:val="0"/>
                <w:szCs w:val="21"/>
                <w:lang w:bidi="ar"/>
              </w:rPr>
              <w:t>安装工程有限公司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29.80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青海万立建设有限公司2023年装卸搬运服务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城北华</w:t>
            </w:r>
            <w:proofErr w:type="gramEnd"/>
            <w:r>
              <w:rPr>
                <w:rFonts w:ascii="宋体" w:hAnsi="宋体" w:cs="宋体" w:hint="eastAsia"/>
                <w:color w:val="000000"/>
                <w:kern w:val="0"/>
                <w:szCs w:val="21"/>
                <w:lang w:bidi="ar"/>
              </w:rPr>
              <w:t>森水暖建材经销部</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97%（折扣比例）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青海德坤工程咨询有限公司2023年度资料搬运整理服务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008-广告宣传服务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格尔木海电实业</w:t>
            </w:r>
            <w:proofErr w:type="gramEnd"/>
            <w:r>
              <w:rPr>
                <w:rFonts w:ascii="宋体" w:hAnsi="宋体" w:cs="宋体" w:hint="eastAsia"/>
                <w:color w:val="000000"/>
                <w:kern w:val="0"/>
                <w:szCs w:val="21"/>
                <w:lang w:bidi="ar"/>
              </w:rPr>
              <w:t>有限责任公司2023年广告宣传服务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w:t>
            </w:r>
            <w:proofErr w:type="gramStart"/>
            <w:r>
              <w:rPr>
                <w:rFonts w:ascii="宋体" w:hAnsi="宋体" w:cs="宋体" w:hint="eastAsia"/>
                <w:color w:val="000000"/>
                <w:kern w:val="0"/>
                <w:szCs w:val="21"/>
                <w:lang w:bidi="ar"/>
              </w:rPr>
              <w:t>承坤文化</w:t>
            </w:r>
            <w:proofErr w:type="gramEnd"/>
            <w:r>
              <w:rPr>
                <w:rFonts w:ascii="宋体" w:hAnsi="宋体" w:cs="宋体" w:hint="eastAsia"/>
                <w:color w:val="000000"/>
                <w:kern w:val="0"/>
                <w:szCs w:val="21"/>
                <w:lang w:bidi="ar"/>
              </w:rPr>
              <w:t>传媒有限公司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青海三新农电有限责任公司2023年视频制作</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青海美旦工贸有限公司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21.00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西宁方盛电力设计有限公司2023年企业宣传服务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青海东壹品牌设计有限公司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9.50 </w:t>
            </w:r>
          </w:p>
        </w:tc>
      </w:tr>
      <w:tr w:rsidR="004D0368" w:rsidTr="00E00505">
        <w:trPr>
          <w:trHeight w:hRule="exact" w:val="101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青海省海北宏达电力有限责任公司（含分、子公司）2023年广告宣传及印刷服务（办公）</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w:t>
            </w:r>
            <w:proofErr w:type="gramStart"/>
            <w:r>
              <w:rPr>
                <w:rFonts w:ascii="宋体" w:hAnsi="宋体" w:cs="宋体" w:hint="eastAsia"/>
                <w:color w:val="000000"/>
                <w:kern w:val="0"/>
                <w:szCs w:val="21"/>
                <w:lang w:bidi="ar"/>
              </w:rPr>
              <w:t>圣影文化</w:t>
            </w:r>
            <w:proofErr w:type="gramEnd"/>
            <w:r>
              <w:rPr>
                <w:rFonts w:ascii="宋体" w:hAnsi="宋体" w:cs="宋体" w:hint="eastAsia"/>
                <w:color w:val="000000"/>
                <w:kern w:val="0"/>
                <w:szCs w:val="21"/>
                <w:lang w:bidi="ar"/>
              </w:rPr>
              <w:t>传播有限公司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98%（折扣比例）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青海德坤智慧物资有限公司2023年展览宣传</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青海华洛广告有限公司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0.01820万元（单价合计）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青海天慧电力设计咨询有限责任公司2023年度广告服务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w:t>
            </w:r>
            <w:proofErr w:type="gramStart"/>
            <w:r>
              <w:rPr>
                <w:rFonts w:ascii="宋体" w:hAnsi="宋体" w:cs="宋体" w:hint="eastAsia"/>
                <w:color w:val="000000"/>
                <w:kern w:val="0"/>
                <w:szCs w:val="21"/>
                <w:lang w:bidi="ar"/>
              </w:rPr>
              <w:t>承坤文化</w:t>
            </w:r>
            <w:proofErr w:type="gramEnd"/>
            <w:r>
              <w:rPr>
                <w:rFonts w:ascii="宋体" w:hAnsi="宋体" w:cs="宋体" w:hint="eastAsia"/>
                <w:color w:val="000000"/>
                <w:kern w:val="0"/>
                <w:szCs w:val="21"/>
                <w:lang w:bidi="ar"/>
              </w:rPr>
              <w:t>传媒有限公司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009-综合服务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海东天润实业有限责任公司2023年资产处置评估服务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青海中恒信资产评估有限公司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80%（折扣比例）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海东天润实业有限责任公司2023年度审计服务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w:t>
            </w:r>
            <w:proofErr w:type="gramStart"/>
            <w:r>
              <w:rPr>
                <w:rFonts w:ascii="宋体" w:hAnsi="宋体" w:cs="宋体" w:hint="eastAsia"/>
                <w:color w:val="000000"/>
                <w:kern w:val="0"/>
                <w:szCs w:val="21"/>
                <w:lang w:bidi="ar"/>
              </w:rPr>
              <w:t>正信税务</w:t>
            </w:r>
            <w:proofErr w:type="gramEnd"/>
            <w:r>
              <w:rPr>
                <w:rFonts w:ascii="宋体" w:hAnsi="宋体" w:cs="宋体" w:hint="eastAsia"/>
                <w:color w:val="000000"/>
                <w:kern w:val="0"/>
                <w:szCs w:val="21"/>
                <w:lang w:bidi="ar"/>
              </w:rPr>
              <w:t>师事务所有限责任公司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13.50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青海天慧电力设计咨询有限责任公司2023年中介服务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中国检验认证集团青海有限公司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青海瑞丰电力科技有限责任公司2023年会计/审计/薄</w:t>
            </w:r>
            <w:proofErr w:type="gramStart"/>
            <w:r>
              <w:rPr>
                <w:rFonts w:ascii="宋体" w:hAnsi="宋体" w:cs="宋体" w:hint="eastAsia"/>
                <w:color w:val="000000"/>
                <w:kern w:val="0"/>
                <w:szCs w:val="21"/>
                <w:lang w:bidi="ar"/>
              </w:rPr>
              <w:t>记服务</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87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青海三新农电有限责任公司2023年管理体系认证及监督审核项目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北京大陆航</w:t>
            </w:r>
            <w:proofErr w:type="gramStart"/>
            <w:r>
              <w:rPr>
                <w:rFonts w:ascii="宋体" w:hAnsi="宋体" w:cs="宋体" w:hint="eastAsia"/>
                <w:color w:val="000000"/>
                <w:kern w:val="0"/>
                <w:szCs w:val="21"/>
                <w:lang w:bidi="ar"/>
              </w:rPr>
              <w:t>星质量</w:t>
            </w:r>
            <w:proofErr w:type="gramEnd"/>
            <w:r>
              <w:rPr>
                <w:rFonts w:ascii="宋体" w:hAnsi="宋体" w:cs="宋体" w:hint="eastAsia"/>
                <w:color w:val="000000"/>
                <w:kern w:val="0"/>
                <w:szCs w:val="21"/>
                <w:lang w:bidi="ar"/>
              </w:rPr>
              <w:t>认证中心股份有限公司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30.50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青海德坤电力有限公司企业服务分公司设备设施可</w:t>
            </w:r>
            <w:proofErr w:type="gramStart"/>
            <w:r>
              <w:rPr>
                <w:rFonts w:ascii="宋体" w:hAnsi="宋体" w:cs="宋体" w:hint="eastAsia"/>
                <w:color w:val="000000"/>
                <w:kern w:val="0"/>
                <w:szCs w:val="21"/>
                <w:lang w:bidi="ar"/>
              </w:rPr>
              <w:t>研</w:t>
            </w:r>
            <w:proofErr w:type="gramEnd"/>
            <w:r>
              <w:rPr>
                <w:rFonts w:ascii="宋体" w:hAnsi="宋体" w:cs="宋体" w:hint="eastAsia"/>
                <w:color w:val="000000"/>
                <w:kern w:val="0"/>
                <w:szCs w:val="21"/>
                <w:lang w:bidi="ar"/>
              </w:rPr>
              <w:t>初设一体化</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青海德坤电力有限公司企业服务分公司造价编制审核</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青海万立建设有限公司2023年会计/审计/薄</w:t>
            </w:r>
            <w:proofErr w:type="gramStart"/>
            <w:r>
              <w:rPr>
                <w:rFonts w:ascii="宋体" w:hAnsi="宋体" w:cs="宋体" w:hint="eastAsia"/>
                <w:color w:val="000000"/>
                <w:kern w:val="0"/>
                <w:szCs w:val="21"/>
                <w:lang w:bidi="ar"/>
              </w:rPr>
              <w:t>记服务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青海中恒信会计师事务所有限公司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98%（折扣比例）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西宁电力实业有限公司2023年“三标一体”体系认证咨询</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西宁方盛电力设计有限公司2023年质量体系认证服务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西宁电力实业有限公司2023年资产处置评估服务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中瑞</w:t>
            </w:r>
            <w:proofErr w:type="gramStart"/>
            <w:r>
              <w:rPr>
                <w:rFonts w:ascii="宋体" w:hAnsi="宋体" w:cs="宋体" w:hint="eastAsia"/>
                <w:color w:val="000000"/>
                <w:kern w:val="0"/>
                <w:szCs w:val="21"/>
                <w:lang w:bidi="ar"/>
              </w:rPr>
              <w:t>世联资产</w:t>
            </w:r>
            <w:proofErr w:type="gramEnd"/>
            <w:r>
              <w:rPr>
                <w:rFonts w:ascii="宋体" w:hAnsi="宋体" w:cs="宋体" w:hint="eastAsia"/>
                <w:color w:val="000000"/>
                <w:kern w:val="0"/>
                <w:szCs w:val="21"/>
                <w:lang w:bidi="ar"/>
              </w:rPr>
              <w:t>评估集团有限公司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西宁方盛电力设计有限公司2023年工程造价咨询、结算审计服务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北京中兴基业工程项目管理有限公司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46.48 </w:t>
            </w:r>
          </w:p>
        </w:tc>
      </w:tr>
      <w:tr w:rsidR="004D0368" w:rsidTr="00E00505">
        <w:trPr>
          <w:trHeight w:hRule="exact" w:val="103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青海省海北宏达电力有限责任公司（含分、子公司）2023年工程结算资料编制</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青海德铭工程项目管理有限公司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92%（折扣比例） </w:t>
            </w:r>
          </w:p>
        </w:tc>
      </w:tr>
      <w:tr w:rsidR="004D0368" w:rsidTr="00E00505">
        <w:trPr>
          <w:trHeight w:hRule="exact" w:val="10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青海省海北宏达电力有限责任公司（含分、子公司）2023年房屋设备等评估服务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青海中恒信资产评估有限公司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80%（折扣比例） </w:t>
            </w:r>
          </w:p>
        </w:tc>
      </w:tr>
      <w:tr w:rsidR="004D0368" w:rsidTr="00E00505">
        <w:trPr>
          <w:trHeight w:hRule="exact" w:val="97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青海省海北宏达电力有限责任公司（含分、子公司）2023年所得税汇算代理服务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99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青海省海北宏达电力有限责任公司（含分、子公司）2023年民营企业清欠中介服务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中兴财光华会计师事务所（特殊普通合伙）</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8.00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010-车辆维修、养护服务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格尔木海电实业</w:t>
            </w:r>
            <w:proofErr w:type="gramEnd"/>
            <w:r>
              <w:rPr>
                <w:rFonts w:ascii="宋体" w:hAnsi="宋体" w:cs="宋体" w:hint="eastAsia"/>
                <w:color w:val="000000"/>
                <w:kern w:val="0"/>
                <w:szCs w:val="21"/>
                <w:lang w:bidi="ar"/>
              </w:rPr>
              <w:t>有限责任公司2023年车辆维修</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03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青海宏海电力科技有限公司（含分、子公司）2023年车辆维修及保养服务项目（海南地区）</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海南州鸿运汽车服务有限公司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97%（折扣比例） </w:t>
            </w:r>
          </w:p>
        </w:tc>
      </w:tr>
      <w:tr w:rsidR="004D0368" w:rsidTr="00E00505">
        <w:trPr>
          <w:trHeight w:hRule="exact" w:val="10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青海宏海电力科技有限公司（含分、子公司）2023年车辆维修及保养服务项目（西宁地区）</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西宁城北兴隆汽修厂</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90%（折扣比例）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青海德泓电力科技有限公司2023年车辆维修保养、轮胎维修保养服务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西宁车家汽车服务有限公司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34.98912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青海德泓电力科技有限公司2023年车辆装饰装潢服务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西宁好再来汽车服务有限公司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1.7766 万元（单价合计） </w:t>
            </w:r>
          </w:p>
        </w:tc>
      </w:tr>
      <w:tr w:rsidR="004D0368" w:rsidTr="00E00505">
        <w:trPr>
          <w:trHeight w:hRule="exact" w:val="104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海东天润实业有限责任公司2023年车辆维修及保养服务项目（西宁地区）</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w:t>
            </w:r>
            <w:proofErr w:type="gramStart"/>
            <w:r>
              <w:rPr>
                <w:rFonts w:ascii="宋体" w:hAnsi="宋体" w:cs="宋体" w:hint="eastAsia"/>
                <w:color w:val="000000"/>
                <w:kern w:val="0"/>
                <w:szCs w:val="21"/>
                <w:lang w:bidi="ar"/>
              </w:rPr>
              <w:t>众利汽车</w:t>
            </w:r>
            <w:proofErr w:type="gramEnd"/>
            <w:r>
              <w:rPr>
                <w:rFonts w:ascii="宋体" w:hAnsi="宋体" w:cs="宋体" w:hint="eastAsia"/>
                <w:color w:val="000000"/>
                <w:kern w:val="0"/>
                <w:szCs w:val="21"/>
                <w:lang w:bidi="ar"/>
              </w:rPr>
              <w:t>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90%（折扣比例） </w:t>
            </w:r>
          </w:p>
        </w:tc>
      </w:tr>
      <w:tr w:rsidR="004D0368" w:rsidTr="00E00505">
        <w:trPr>
          <w:trHeight w:hRule="exact" w:val="98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海东天润实业有限责任公司2023年车辆维修及保养服务项目（海东地区）</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青海天慧电力设计咨询有限责任公司2023年度车辆维修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城北明</w:t>
            </w:r>
            <w:proofErr w:type="gramEnd"/>
            <w:r>
              <w:rPr>
                <w:rFonts w:ascii="宋体" w:hAnsi="宋体" w:cs="宋体" w:hint="eastAsia"/>
                <w:color w:val="000000"/>
                <w:kern w:val="0"/>
                <w:szCs w:val="21"/>
                <w:lang w:bidi="ar"/>
              </w:rPr>
              <w:t>瑞汽车修理厂</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青海瑞丰电力科技有限责任公司2023年车辆维修服务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西宁城北兴隆汽修厂</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90%（折扣比例）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青海三新农电有限责任公司2023年车辆维修及保养业务服务项目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西宁城北兴隆汽修厂</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90%（折扣比例）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西宁地区1车辆维修保养及养护服务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西宁城北兴隆汽修厂</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90%（折扣比例）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西宁地区2车辆维修保养及养护服务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西宁城北兴隆汽修厂</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90%（折扣比例）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格尔木地区车辆维修保养及养护服务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玉树地区车辆维修保养及养护服务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车辆轮胎、电瓶维修及更新、装潢养护服务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广州宏美汽车</w:t>
            </w:r>
            <w:proofErr w:type="gramEnd"/>
            <w:r>
              <w:rPr>
                <w:rFonts w:ascii="宋体" w:hAnsi="宋体" w:cs="宋体" w:hint="eastAsia"/>
                <w:color w:val="000000"/>
                <w:kern w:val="0"/>
                <w:szCs w:val="21"/>
                <w:lang w:bidi="ar"/>
              </w:rPr>
              <w:t>装饰材料西宁城西经销部</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90%（折扣比例）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青海万立建设有限公司2023</w:t>
            </w:r>
            <w:proofErr w:type="gramStart"/>
            <w:r>
              <w:rPr>
                <w:rFonts w:ascii="宋体" w:hAnsi="宋体" w:cs="宋体" w:hint="eastAsia"/>
                <w:color w:val="000000"/>
                <w:kern w:val="0"/>
                <w:szCs w:val="21"/>
                <w:lang w:bidi="ar"/>
              </w:rPr>
              <w:t>车辆维保服务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西宁城北兴隆汽修厂</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90%（折扣比例） </w:t>
            </w:r>
          </w:p>
        </w:tc>
      </w:tr>
      <w:tr w:rsidR="004D0368" w:rsidTr="00E00505">
        <w:trPr>
          <w:trHeight w:hRule="exact" w:val="9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2023年西宁电力实业有限公司（含分、子公司）车辆维修及保养服务（小轿车等）</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青海城</w:t>
            </w:r>
            <w:proofErr w:type="gramStart"/>
            <w:r>
              <w:rPr>
                <w:rFonts w:ascii="宋体" w:hAnsi="宋体" w:cs="宋体" w:hint="eastAsia"/>
                <w:color w:val="000000"/>
                <w:kern w:val="0"/>
                <w:szCs w:val="21"/>
                <w:lang w:bidi="ar"/>
              </w:rPr>
              <w:t>际汽车</w:t>
            </w:r>
            <w:proofErr w:type="gramEnd"/>
            <w:r>
              <w:rPr>
                <w:rFonts w:ascii="宋体" w:hAnsi="宋体" w:cs="宋体" w:hint="eastAsia"/>
                <w:color w:val="000000"/>
                <w:kern w:val="0"/>
                <w:szCs w:val="21"/>
                <w:lang w:bidi="ar"/>
              </w:rPr>
              <w:t>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88%（折扣比例） </w:t>
            </w:r>
          </w:p>
        </w:tc>
      </w:tr>
      <w:tr w:rsidR="004D0368" w:rsidTr="00E00505">
        <w:trPr>
          <w:trHeight w:hRule="exact" w:val="9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2023年西宁电力实业有限公司（含分、子公司）车辆维修及保养服务（皮卡车）</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w:t>
            </w:r>
            <w:proofErr w:type="gramStart"/>
            <w:r>
              <w:rPr>
                <w:rFonts w:ascii="宋体" w:hAnsi="宋体" w:cs="宋体" w:hint="eastAsia"/>
                <w:color w:val="000000"/>
                <w:kern w:val="0"/>
                <w:szCs w:val="21"/>
                <w:lang w:bidi="ar"/>
              </w:rPr>
              <w:t>众利汽车</w:t>
            </w:r>
            <w:proofErr w:type="gramEnd"/>
            <w:r>
              <w:rPr>
                <w:rFonts w:ascii="宋体" w:hAnsi="宋体" w:cs="宋体" w:hint="eastAsia"/>
                <w:color w:val="000000"/>
                <w:kern w:val="0"/>
                <w:szCs w:val="21"/>
                <w:lang w:bidi="ar"/>
              </w:rPr>
              <w:t>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90%（折扣比例） </w:t>
            </w:r>
          </w:p>
        </w:tc>
      </w:tr>
      <w:tr w:rsidR="004D0368" w:rsidTr="00E00505">
        <w:trPr>
          <w:trHeight w:hRule="exact" w:val="96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2023年西宁电力实业有限公司（含分、子公司）车辆维修及保养服务（工程车等）</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西宁城北福昌汽车修理厂</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90%（折扣比例）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西宁方盛电力设计有限公司2023年车辆维修服务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城北明</w:t>
            </w:r>
            <w:proofErr w:type="gramEnd"/>
            <w:r>
              <w:rPr>
                <w:rFonts w:ascii="宋体" w:hAnsi="宋体" w:cs="宋体" w:hint="eastAsia"/>
                <w:color w:val="000000"/>
                <w:kern w:val="0"/>
                <w:szCs w:val="21"/>
                <w:lang w:bidi="ar"/>
              </w:rPr>
              <w:t>瑞汽车修理厂</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3.45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青海长源电力有限责任公司2023年车辆维修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西宁志远汽车修理有限公司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95%（折扣比例） </w:t>
            </w:r>
          </w:p>
        </w:tc>
      </w:tr>
      <w:tr w:rsidR="004D0368" w:rsidTr="00E00505">
        <w:trPr>
          <w:trHeight w:hRule="exact" w:val="129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青海省海北宏达电力有限责任公司（含分、子公司）2023年车辆维修保养（含装潢、轮胎维修）服务项目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w:t>
            </w:r>
            <w:proofErr w:type="gramStart"/>
            <w:r>
              <w:rPr>
                <w:rFonts w:ascii="宋体" w:hAnsi="宋体" w:cs="宋体" w:hint="eastAsia"/>
                <w:color w:val="000000"/>
                <w:kern w:val="0"/>
                <w:szCs w:val="21"/>
                <w:lang w:bidi="ar"/>
              </w:rPr>
              <w:t>众利汽车</w:t>
            </w:r>
            <w:proofErr w:type="gramEnd"/>
            <w:r>
              <w:rPr>
                <w:rFonts w:ascii="宋体" w:hAnsi="宋体" w:cs="宋体" w:hint="eastAsia"/>
                <w:color w:val="000000"/>
                <w:kern w:val="0"/>
                <w:szCs w:val="21"/>
                <w:lang w:bidi="ar"/>
              </w:rPr>
              <w:t>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15.15 </w:t>
            </w:r>
          </w:p>
        </w:tc>
      </w:tr>
      <w:tr w:rsidR="004D0368" w:rsidTr="00E00505">
        <w:trPr>
          <w:trHeight w:hRule="exact" w:val="97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青海德坤公司果洛分公司2023年车辆维修及保养服务项目（果洛地区）</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青海德坤公司果洛分公司2023年车辆维修及保养服务项目（西宁地区）</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西宁城北兴隆汽修厂</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90%（折扣比例） </w:t>
            </w:r>
          </w:p>
        </w:tc>
      </w:tr>
      <w:tr w:rsidR="004D0368" w:rsidTr="00E00505">
        <w:trPr>
          <w:trHeight w:hRule="exact" w:val="98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青海黄化电业实业有限公司（含分公司）2023年车辆维修、保养及装潢服务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城北明</w:t>
            </w:r>
            <w:proofErr w:type="gramEnd"/>
            <w:r>
              <w:rPr>
                <w:rFonts w:ascii="宋体" w:hAnsi="宋体" w:cs="宋体" w:hint="eastAsia"/>
                <w:color w:val="000000"/>
                <w:kern w:val="0"/>
                <w:szCs w:val="21"/>
                <w:lang w:bidi="ar"/>
              </w:rPr>
              <w:t>瑞汽车修理厂</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95%（折扣比例） </w:t>
            </w:r>
          </w:p>
        </w:tc>
      </w:tr>
      <w:tr w:rsidR="004D0368" w:rsidTr="00E00505">
        <w:trPr>
          <w:trHeight w:hRule="exact" w:val="86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青海鸿景电力设计咨询有限公司2023年车辆维修、保养及装潢服务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城北明</w:t>
            </w:r>
            <w:proofErr w:type="gramEnd"/>
            <w:r>
              <w:rPr>
                <w:rFonts w:ascii="宋体" w:hAnsi="宋体" w:cs="宋体" w:hint="eastAsia"/>
                <w:color w:val="000000"/>
                <w:kern w:val="0"/>
                <w:szCs w:val="21"/>
                <w:lang w:bidi="ar"/>
              </w:rPr>
              <w:t>瑞汽车修理厂</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95%（折扣比例）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青海德坤电力集团有限公司玉树分公司2023年车辆维修</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青海德坤智慧物资有限公司2023年车辆维修服务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西宁城北兴隆汽修厂</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8.47 </w:t>
            </w:r>
          </w:p>
        </w:tc>
      </w:tr>
      <w:tr w:rsidR="004D0368" w:rsidTr="00E00505">
        <w:trPr>
          <w:trHeight w:hRule="exact" w:val="93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青海电研科技有限责任公司2023年车辆维修保养（含装潢、轮胎维修）服务项目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鑫</w:t>
            </w:r>
            <w:proofErr w:type="gramEnd"/>
            <w:r>
              <w:rPr>
                <w:rFonts w:ascii="宋体" w:hAnsi="宋体" w:cs="宋体" w:hint="eastAsia"/>
                <w:color w:val="000000"/>
                <w:kern w:val="0"/>
                <w:szCs w:val="21"/>
                <w:lang w:bidi="ar"/>
              </w:rPr>
              <w:t>定点汽车维修服务有限公司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90%（折扣比例）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011-房屋维修</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海东天润实业有限责任公司2023年度房屋维修（西宁地区）</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青海恒达建筑工程有限公司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98%（折扣比例）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海东天润实业有限责任公司2023年度房屋维修（海东地区）</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甘肃骏通建设工程有限公司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100%（折扣比例）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青海天慧电力设计咨询有限责任公司2023年度房屋维修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青海唯冠建设工程有限公司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97.5%（折扣比例）</w:t>
            </w:r>
          </w:p>
        </w:tc>
      </w:tr>
      <w:tr w:rsidR="004D0368" w:rsidTr="00E00505">
        <w:trPr>
          <w:trHeight w:hRule="exact" w:val="203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青海省海北宏达电力有限责任公司物业分公司管辖海晏基地及门源、祁连、刚察县公司（热水供电所）和祁连倒班房、宏达公司西宁基地、食堂、海润公司房屋及附属设备设施维修维修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海晏鼎鑫水电</w:t>
            </w:r>
            <w:proofErr w:type="gramStart"/>
            <w:r>
              <w:rPr>
                <w:rFonts w:ascii="宋体" w:hAnsi="宋体" w:cs="宋体" w:hint="eastAsia"/>
                <w:color w:val="000000"/>
                <w:kern w:val="0"/>
                <w:szCs w:val="21"/>
                <w:lang w:bidi="ar"/>
              </w:rPr>
              <w:t>暖工程</w:t>
            </w:r>
            <w:proofErr w:type="gramEnd"/>
            <w:r>
              <w:rPr>
                <w:rFonts w:ascii="宋体" w:hAnsi="宋体" w:cs="宋体" w:hint="eastAsia"/>
                <w:color w:val="000000"/>
                <w:kern w:val="0"/>
                <w:szCs w:val="21"/>
                <w:lang w:bidi="ar"/>
              </w:rPr>
              <w:t>安装有限公司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98%（折扣比例）</w:t>
            </w:r>
          </w:p>
        </w:tc>
      </w:tr>
      <w:tr w:rsidR="004D0368" w:rsidTr="00E00505">
        <w:trPr>
          <w:trHeight w:hRule="exact" w:val="93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012-培训服务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青海宏海电力科技有限公司（含分、子公司）2023年职工培训服务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西宁企点企业管理</w:t>
            </w:r>
            <w:proofErr w:type="gramEnd"/>
            <w:r>
              <w:rPr>
                <w:rFonts w:ascii="宋体" w:hAnsi="宋体" w:cs="宋体" w:hint="eastAsia"/>
                <w:color w:val="000000"/>
                <w:kern w:val="0"/>
                <w:szCs w:val="21"/>
                <w:lang w:bidi="ar"/>
              </w:rPr>
              <w:t>咨询有限公司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013-安保服务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海东天润实业有限责任公司物业分公司2023年度保安服务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青海龙诚保安</w:t>
            </w:r>
            <w:proofErr w:type="gramEnd"/>
            <w:r>
              <w:rPr>
                <w:rFonts w:ascii="宋体" w:hAnsi="宋体" w:cs="宋体" w:hint="eastAsia"/>
                <w:color w:val="000000"/>
                <w:kern w:val="0"/>
                <w:szCs w:val="21"/>
                <w:lang w:bidi="ar"/>
              </w:rPr>
              <w:t>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0.295万元/人·月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西宁方盛电力设计有限公司2023年安保服务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西宁骏翔保安</w:t>
            </w:r>
            <w:proofErr w:type="gramEnd"/>
            <w:r>
              <w:rPr>
                <w:rFonts w:ascii="宋体" w:hAnsi="宋体" w:cs="宋体" w:hint="eastAsia"/>
                <w:color w:val="000000"/>
                <w:kern w:val="0"/>
                <w:szCs w:val="21"/>
                <w:lang w:bidi="ar"/>
              </w:rPr>
              <w:t>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13.92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青海德坤工程咨询有限公司2023年度招评标工作安保服务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西宁骏翔保安</w:t>
            </w:r>
            <w:proofErr w:type="gramEnd"/>
            <w:r>
              <w:rPr>
                <w:rFonts w:ascii="宋体" w:hAnsi="宋体" w:cs="宋体" w:hint="eastAsia"/>
                <w:color w:val="000000"/>
                <w:kern w:val="0"/>
                <w:szCs w:val="21"/>
                <w:lang w:bidi="ar"/>
              </w:rPr>
              <w:t>服务有限公司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0.0200万元/人·天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青海德坤智慧物资有限公司2023年安保服务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014-监理技术服务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青海德坤工程咨询有限公司2023年度监理技术服务（一）</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w:t>
            </w:r>
            <w:proofErr w:type="gramStart"/>
            <w:r>
              <w:rPr>
                <w:rFonts w:ascii="宋体" w:hAnsi="宋体" w:cs="宋体" w:hint="eastAsia"/>
                <w:color w:val="000000"/>
                <w:kern w:val="0"/>
                <w:szCs w:val="21"/>
                <w:lang w:bidi="ar"/>
              </w:rPr>
              <w:t>卉</w:t>
            </w:r>
            <w:proofErr w:type="gramEnd"/>
            <w:r>
              <w:rPr>
                <w:rFonts w:ascii="宋体" w:hAnsi="宋体" w:cs="宋体" w:hint="eastAsia"/>
                <w:color w:val="000000"/>
                <w:kern w:val="0"/>
                <w:szCs w:val="21"/>
                <w:lang w:bidi="ar"/>
              </w:rPr>
              <w:t>和工程监理咨询有限公司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45%（折扣比例）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青海德坤工程咨询有限公司2023年度监理技术服务（二）</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四川公众项目咨询管理有限公司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45%（折扣比例）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015-物业服务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青海瑞丰电力科技有限责任公司2023年物业管理服务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青海德坤电力集团有限公司企业服务分公司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20.922874 </w:t>
            </w:r>
          </w:p>
        </w:tc>
      </w:tr>
      <w:tr w:rsidR="004D0368" w:rsidTr="00E00505">
        <w:trPr>
          <w:trHeight w:hRule="exact" w:val="89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青海三新农电有限责任公司2023年本部办公楼卫生清洁及零星维修项目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青海源宁物业管理有限公司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90%（折扣比例）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青海万立建设有限公司2023物业管理</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青海国润实业有限公司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78.80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西宁方盛电力设计有限公司2023年物业管理服务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016-绿化美化服务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w:t>
            </w:r>
            <w:proofErr w:type="gramStart"/>
            <w:r>
              <w:rPr>
                <w:rFonts w:ascii="宋体" w:hAnsi="宋体" w:cs="宋体" w:hint="eastAsia"/>
                <w:color w:val="000000"/>
                <w:kern w:val="0"/>
                <w:szCs w:val="21"/>
                <w:lang w:bidi="ar"/>
              </w:rPr>
              <w:t>绿植租</w:t>
            </w:r>
            <w:proofErr w:type="gramEnd"/>
            <w:r>
              <w:rPr>
                <w:rFonts w:ascii="宋体" w:hAnsi="宋体" w:cs="宋体" w:hint="eastAsia"/>
                <w:color w:val="000000"/>
                <w:kern w:val="0"/>
                <w:szCs w:val="21"/>
                <w:lang w:bidi="ar"/>
              </w:rPr>
              <w:t>摆（小型盆栽及花种）</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036"/>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青海德坤电力有限公司企业服务分公司绿化区域规划设计、苗木补种养护服务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西宁电力实业有限公司物业分公司2023年绿化美化养护服务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21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青海省海北宏达电力有限责任公司物业分公司管辖海晏基地及祁连、门源和刚察县公司2023年绿化美化养护服务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017-消防服务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海东天润实业有限责任公司2023年消防服务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青海瑞丰电力科技有限责任公司2023年消防服务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青海德坤电力有限公司企业服务分公司灭火器检验</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青海万立建设有限公司2023消防服务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红安消防</w:t>
            </w:r>
            <w:proofErr w:type="gramEnd"/>
            <w:r>
              <w:rPr>
                <w:rFonts w:ascii="宋体" w:hAnsi="宋体" w:cs="宋体" w:hint="eastAsia"/>
                <w:color w:val="000000"/>
                <w:kern w:val="0"/>
                <w:szCs w:val="21"/>
                <w:lang w:bidi="ar"/>
              </w:rPr>
              <w:t>设备有限公司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2.98 </w:t>
            </w:r>
          </w:p>
        </w:tc>
      </w:tr>
      <w:tr w:rsidR="004D0368" w:rsidTr="00E00505">
        <w:trPr>
          <w:trHeight w:hRule="exact" w:val="137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青海省海北宏达电力有限责任公司物业分公司管辖祁连倒班房、宏达公司西宁基地（食堂）、海润公司</w:t>
            </w:r>
            <w:proofErr w:type="gramStart"/>
            <w:r>
              <w:rPr>
                <w:rFonts w:ascii="宋体" w:hAnsi="宋体" w:cs="宋体" w:hint="eastAsia"/>
                <w:color w:val="000000"/>
                <w:kern w:val="0"/>
                <w:szCs w:val="21"/>
                <w:lang w:bidi="ar"/>
              </w:rPr>
              <w:t>消防维保服务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青海满润消防检测有限责任公司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7.254554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青海德坤智慧物资有限公司2023年消防服务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98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018-食堂服务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青海宏海电力科技有限公司海南物业分公司大众食堂后</w:t>
            </w:r>
            <w:proofErr w:type="gramStart"/>
            <w:r>
              <w:rPr>
                <w:rFonts w:ascii="宋体" w:hAnsi="宋体" w:cs="宋体" w:hint="eastAsia"/>
                <w:color w:val="000000"/>
                <w:kern w:val="0"/>
                <w:szCs w:val="21"/>
                <w:lang w:bidi="ar"/>
              </w:rPr>
              <w:t>厨业务外委服务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青海国润实业有限公司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73.70 </w:t>
            </w:r>
          </w:p>
        </w:tc>
      </w:tr>
      <w:tr w:rsidR="004D0368" w:rsidTr="00E00505">
        <w:trPr>
          <w:trHeight w:hRule="exact" w:val="97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青海宏海电力科技有限公司贵德培训服务分公司餐厅后</w:t>
            </w:r>
            <w:proofErr w:type="gramStart"/>
            <w:r>
              <w:rPr>
                <w:rFonts w:ascii="宋体" w:hAnsi="宋体" w:cs="宋体" w:hint="eastAsia"/>
                <w:color w:val="000000"/>
                <w:kern w:val="0"/>
                <w:szCs w:val="21"/>
                <w:lang w:bidi="ar"/>
              </w:rPr>
              <w:t>厨业务外委服务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青海国润实业有限公司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73.00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青海三新农电有限责任公司2023年本部食堂后</w:t>
            </w:r>
            <w:proofErr w:type="gramStart"/>
            <w:r>
              <w:rPr>
                <w:rFonts w:ascii="宋体" w:hAnsi="宋体" w:cs="宋体" w:hint="eastAsia"/>
                <w:color w:val="000000"/>
                <w:kern w:val="0"/>
                <w:szCs w:val="21"/>
                <w:lang w:bidi="ar"/>
              </w:rPr>
              <w:t>厨对外</w:t>
            </w:r>
            <w:proofErr w:type="gramEnd"/>
            <w:r>
              <w:rPr>
                <w:rFonts w:ascii="宋体" w:hAnsi="宋体" w:cs="宋体" w:hint="eastAsia"/>
                <w:color w:val="000000"/>
                <w:kern w:val="0"/>
                <w:szCs w:val="21"/>
                <w:lang w:bidi="ar"/>
              </w:rPr>
              <w:t xml:space="preserve">承包服务项目　</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青海德坤电力有限公司企业服务分公司后厨委托（海东地区）</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青海国润实业有限公司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147.00 </w:t>
            </w:r>
          </w:p>
        </w:tc>
      </w:tr>
      <w:tr w:rsidR="004D0368" w:rsidTr="00E00505">
        <w:trPr>
          <w:trHeight w:hRule="exact" w:val="1048"/>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青海德坤电力有限公司企业服务分公司后</w:t>
            </w:r>
            <w:proofErr w:type="gramStart"/>
            <w:r>
              <w:rPr>
                <w:rFonts w:ascii="宋体" w:hAnsi="宋体" w:cs="宋体" w:hint="eastAsia"/>
                <w:color w:val="000000"/>
                <w:kern w:val="0"/>
                <w:szCs w:val="21"/>
                <w:lang w:bidi="ar"/>
              </w:rPr>
              <w:t>厨业务</w:t>
            </w:r>
            <w:proofErr w:type="gramEnd"/>
            <w:r>
              <w:rPr>
                <w:rFonts w:ascii="宋体" w:hAnsi="宋体" w:cs="宋体" w:hint="eastAsia"/>
                <w:color w:val="000000"/>
                <w:kern w:val="0"/>
                <w:szCs w:val="21"/>
                <w:lang w:bidi="ar"/>
              </w:rPr>
              <w:t>外包（科研楼、培训服务业务部）</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祥</w:t>
            </w:r>
            <w:proofErr w:type="gramEnd"/>
            <w:r>
              <w:rPr>
                <w:rFonts w:ascii="宋体" w:hAnsi="宋体" w:cs="宋体" w:hint="eastAsia"/>
                <w:color w:val="000000"/>
                <w:kern w:val="0"/>
                <w:szCs w:val="21"/>
                <w:lang w:bidi="ar"/>
              </w:rPr>
              <w:t>润餐饮管理有限公司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341.2700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青海万立建设有限公司2023食堂服务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青海长源电力有限责任公司2023年食堂服务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0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青海省海北宏达电力有限责任公司（含分、子公司）2023年所辖食堂后</w:t>
            </w:r>
            <w:proofErr w:type="gramStart"/>
            <w:r>
              <w:rPr>
                <w:rFonts w:ascii="宋体" w:hAnsi="宋体" w:cs="宋体" w:hint="eastAsia"/>
                <w:color w:val="000000"/>
                <w:kern w:val="0"/>
                <w:szCs w:val="21"/>
                <w:lang w:bidi="ar"/>
              </w:rPr>
              <w:t>厨服务</w:t>
            </w:r>
            <w:proofErr w:type="gramEnd"/>
            <w:r>
              <w:rPr>
                <w:rFonts w:ascii="宋体" w:hAnsi="宋体" w:cs="宋体" w:hint="eastAsia"/>
                <w:color w:val="000000"/>
                <w:kern w:val="0"/>
                <w:szCs w:val="21"/>
                <w:lang w:bidi="ar"/>
              </w:rPr>
              <w:t>业务外委</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01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青海黄化电业实业有限公司后勤服务中心2023年所辖尖扎食堂后</w:t>
            </w:r>
            <w:proofErr w:type="gramStart"/>
            <w:r>
              <w:rPr>
                <w:rFonts w:ascii="宋体" w:hAnsi="宋体" w:cs="宋体" w:hint="eastAsia"/>
                <w:color w:val="000000"/>
                <w:kern w:val="0"/>
                <w:szCs w:val="21"/>
                <w:lang w:bidi="ar"/>
              </w:rPr>
              <w:t>厨业务外委服务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祥</w:t>
            </w:r>
            <w:proofErr w:type="gramEnd"/>
            <w:r>
              <w:rPr>
                <w:rFonts w:ascii="宋体" w:hAnsi="宋体" w:cs="宋体" w:hint="eastAsia"/>
                <w:color w:val="000000"/>
                <w:kern w:val="0"/>
                <w:szCs w:val="21"/>
                <w:lang w:bidi="ar"/>
              </w:rPr>
              <w:t>润餐饮管理有限公司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158.10 </w:t>
            </w:r>
          </w:p>
        </w:tc>
      </w:tr>
      <w:tr w:rsidR="004D0368" w:rsidTr="00E00505">
        <w:trPr>
          <w:trHeight w:hRule="exact" w:val="94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青海黄化电业实业有限公司后勤服务中心2023年所辖5县公司食堂后</w:t>
            </w:r>
            <w:proofErr w:type="gramStart"/>
            <w:r>
              <w:rPr>
                <w:rFonts w:ascii="宋体" w:hAnsi="宋体" w:cs="宋体" w:hint="eastAsia"/>
                <w:color w:val="000000"/>
                <w:kern w:val="0"/>
                <w:szCs w:val="21"/>
                <w:lang w:bidi="ar"/>
              </w:rPr>
              <w:t>厨业务外委服务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w:t>
            </w:r>
            <w:proofErr w:type="gramStart"/>
            <w:r>
              <w:rPr>
                <w:rFonts w:ascii="宋体" w:hAnsi="宋体" w:cs="宋体" w:hint="eastAsia"/>
                <w:color w:val="000000"/>
                <w:kern w:val="0"/>
                <w:szCs w:val="21"/>
                <w:lang w:bidi="ar"/>
              </w:rPr>
              <w:t>祥</w:t>
            </w:r>
            <w:proofErr w:type="gramEnd"/>
            <w:r>
              <w:rPr>
                <w:rFonts w:ascii="宋体" w:hAnsi="宋体" w:cs="宋体" w:hint="eastAsia"/>
                <w:color w:val="000000"/>
                <w:kern w:val="0"/>
                <w:szCs w:val="21"/>
                <w:lang w:bidi="ar"/>
              </w:rPr>
              <w:t>润餐饮管理有限公司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184.7664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青海黄化电业实业有限公司2023年本部食堂后</w:t>
            </w:r>
            <w:proofErr w:type="gramStart"/>
            <w:r>
              <w:rPr>
                <w:rFonts w:ascii="宋体" w:hAnsi="宋体" w:cs="宋体" w:hint="eastAsia"/>
                <w:color w:val="000000"/>
                <w:kern w:val="0"/>
                <w:szCs w:val="21"/>
                <w:lang w:bidi="ar"/>
              </w:rPr>
              <w:t>厨业务外委服务</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青海黄化电业实业公司水电公司2023年食堂后</w:t>
            </w:r>
            <w:proofErr w:type="gramStart"/>
            <w:r>
              <w:rPr>
                <w:rFonts w:ascii="宋体" w:hAnsi="宋体" w:cs="宋体" w:hint="eastAsia"/>
                <w:color w:val="000000"/>
                <w:kern w:val="0"/>
                <w:szCs w:val="21"/>
                <w:lang w:bidi="ar"/>
              </w:rPr>
              <w:t>厨业务外委服务</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青海鸿景电力设计咨询有限公司2023年食堂后</w:t>
            </w:r>
            <w:proofErr w:type="gramStart"/>
            <w:r>
              <w:rPr>
                <w:rFonts w:ascii="宋体" w:hAnsi="宋体" w:cs="宋体" w:hint="eastAsia"/>
                <w:color w:val="000000"/>
                <w:kern w:val="0"/>
                <w:szCs w:val="21"/>
                <w:lang w:bidi="ar"/>
              </w:rPr>
              <w:t>厨业务外委服务</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青海德坤新能源分公司食堂服务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服务范围发生变更，取消该项目。</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青海德坤工程咨询有限公司职业培训学校2023年食堂服务项目</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青海德坤智慧物资有限公司2023年食堂服务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019-卫生保洁</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青海德坤电力有限公司企业服务分公司外墙及管道清洗</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青海德坤电力有限公司企业服务分公司二次供水箱清洗</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青海德坤电力有限公司企业服务分公司有害生物治理</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青海沁淼环保设备有限公司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10.28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西宁电力实业有限公司物业分公司2023年化粪池清理</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化粪池清理</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西宁电力实业有限公司物业分公司2023年病虫消杀</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020-信息网络运维服务</w:t>
            </w: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青海万立建设有限公司2023网络运维</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青海博浩创新科技有限公司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4.75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青海省海北宏达电力有限责任公司物业分公司管辖海晏基地网络服务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青海德泓电力科技有限公司2023年信息运维服务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青海沃森工贸有限公司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青海三新农电有限责任公司2023年信息系统维护项目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青海博浩创新科技有限公司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96%（折扣比例）</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2023年青海德坤电力集团有限公司信息系统技术支持服务项目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国网信通亿力科技</w:t>
            </w:r>
            <w:proofErr w:type="gramEnd"/>
            <w:r>
              <w:rPr>
                <w:rFonts w:ascii="宋体" w:hAnsi="宋体" w:cs="宋体" w:hint="eastAsia"/>
                <w:color w:val="000000"/>
                <w:kern w:val="0"/>
                <w:szCs w:val="21"/>
                <w:lang w:bidi="ar"/>
              </w:rPr>
              <w:t>有限责任公司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232.00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新能源分公司办公设备和</w:t>
            </w:r>
            <w:proofErr w:type="gramStart"/>
            <w:r>
              <w:rPr>
                <w:rFonts w:ascii="宋体" w:hAnsi="宋体" w:cs="宋体" w:hint="eastAsia"/>
                <w:color w:val="000000"/>
                <w:kern w:val="0"/>
                <w:szCs w:val="21"/>
                <w:lang w:bidi="ar"/>
              </w:rPr>
              <w:t>网络维保服务</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青海博浩创新科技有限公司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12.60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2023年西宁电力实业有限公司车辆监控终端维护服务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北京星绘科技发展有限公司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8.22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青海德坤电力有限公司企业服务分公司酒店网络运行维护等2个项目</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0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restart"/>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021-</w:t>
            </w:r>
            <w:proofErr w:type="gramStart"/>
            <w:r>
              <w:rPr>
                <w:rFonts w:ascii="宋体" w:hAnsi="宋体" w:cs="宋体" w:hint="eastAsia"/>
                <w:color w:val="000000"/>
                <w:kern w:val="0"/>
                <w:szCs w:val="21"/>
                <w:lang w:bidi="ar"/>
              </w:rPr>
              <w:t>设备维保</w:t>
            </w:r>
            <w:proofErr w:type="gramEnd"/>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海南州宏海电力勘察设计有限责任公司</w:t>
            </w:r>
            <w:proofErr w:type="gramStart"/>
            <w:r>
              <w:rPr>
                <w:rFonts w:ascii="宋体" w:hAnsi="宋体" w:cs="宋体" w:hint="eastAsia"/>
                <w:color w:val="000000"/>
                <w:kern w:val="0"/>
                <w:szCs w:val="21"/>
                <w:lang w:bidi="ar"/>
              </w:rPr>
              <w:t>测量设备维保服务</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0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海东天润实业有限责任公司2023年</w:t>
            </w:r>
            <w:proofErr w:type="gramStart"/>
            <w:r>
              <w:rPr>
                <w:rFonts w:ascii="宋体" w:hAnsi="宋体" w:cs="宋体" w:hint="eastAsia"/>
                <w:color w:val="000000"/>
                <w:kern w:val="0"/>
                <w:szCs w:val="21"/>
                <w:lang w:bidi="ar"/>
              </w:rPr>
              <w:t>电梯维保服务</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0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包3</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青海德坤电力有限公司企业服务分公司电调大楼业务部</w:t>
            </w:r>
            <w:proofErr w:type="gramStart"/>
            <w:r>
              <w:rPr>
                <w:rFonts w:ascii="宋体" w:hAnsi="宋体" w:cs="宋体" w:hint="eastAsia"/>
                <w:color w:val="000000"/>
                <w:kern w:val="0"/>
                <w:szCs w:val="21"/>
                <w:lang w:bidi="ar"/>
              </w:rPr>
              <w:t>锅炉维保服务</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0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青海德坤电力有限公司企业服务分公司党校综合楼、综合楼</w:t>
            </w:r>
            <w:proofErr w:type="gramStart"/>
            <w:r>
              <w:rPr>
                <w:rFonts w:ascii="宋体" w:hAnsi="宋体" w:cs="宋体" w:hint="eastAsia"/>
                <w:color w:val="000000"/>
                <w:kern w:val="0"/>
                <w:szCs w:val="21"/>
                <w:lang w:bidi="ar"/>
              </w:rPr>
              <w:t>锅炉维保服务</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0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青海德坤电力有限公司企业服务分公司海湖新区电力小区燃气</w:t>
            </w:r>
            <w:proofErr w:type="gramStart"/>
            <w:r>
              <w:rPr>
                <w:rFonts w:ascii="宋体" w:hAnsi="宋体" w:cs="宋体" w:hint="eastAsia"/>
                <w:color w:val="000000"/>
                <w:kern w:val="0"/>
                <w:szCs w:val="21"/>
                <w:lang w:bidi="ar"/>
              </w:rPr>
              <w:t>锅炉维保服务</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0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青海德坤电力有限公司企业服务分公司科研大楼业务部</w:t>
            </w:r>
            <w:proofErr w:type="gramStart"/>
            <w:r>
              <w:rPr>
                <w:rFonts w:ascii="宋体" w:hAnsi="宋体" w:cs="宋体" w:hint="eastAsia"/>
                <w:color w:val="000000"/>
                <w:kern w:val="0"/>
                <w:szCs w:val="21"/>
                <w:lang w:bidi="ar"/>
              </w:rPr>
              <w:t>蒂升电梯维保</w:t>
            </w:r>
            <w:proofErr w:type="gramEnd"/>
            <w:r>
              <w:rPr>
                <w:rFonts w:ascii="宋体" w:hAnsi="宋体" w:cs="宋体" w:hint="eastAsia"/>
                <w:color w:val="000000"/>
                <w:kern w:val="0"/>
                <w:szCs w:val="21"/>
                <w:lang w:bidi="ar"/>
              </w:rPr>
              <w:t>服务等5个项目</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10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青海德坤电力有限公司企业服务分公司弱电、监控、门禁</w:t>
            </w:r>
            <w:proofErr w:type="gramStart"/>
            <w:r>
              <w:rPr>
                <w:rFonts w:ascii="宋体" w:hAnsi="宋体" w:cs="宋体" w:hint="eastAsia"/>
                <w:color w:val="000000"/>
                <w:kern w:val="0"/>
                <w:szCs w:val="21"/>
                <w:lang w:bidi="ar"/>
              </w:rPr>
              <w:t>系统维保等</w:t>
            </w:r>
            <w:proofErr w:type="gramEnd"/>
            <w:r>
              <w:rPr>
                <w:rFonts w:ascii="宋体" w:hAnsi="宋体" w:cs="宋体" w:hint="eastAsia"/>
                <w:color w:val="000000"/>
                <w:kern w:val="0"/>
                <w:szCs w:val="21"/>
                <w:lang w:bidi="ar"/>
              </w:rPr>
              <w:t>2个项目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西宁三江瑞海科技有限公司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26.90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青海德坤电力有限公司企业服务分公司培训服务业务部</w:t>
            </w:r>
            <w:proofErr w:type="gramStart"/>
            <w:r>
              <w:rPr>
                <w:rFonts w:ascii="宋体" w:hAnsi="宋体" w:cs="宋体" w:hint="eastAsia"/>
                <w:color w:val="000000"/>
                <w:kern w:val="0"/>
                <w:szCs w:val="21"/>
                <w:lang w:bidi="ar"/>
              </w:rPr>
              <w:t>消防维保服务</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91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包9</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青海德坤电力有限公司企业服务分公司海湖电力小区</w:t>
            </w:r>
            <w:proofErr w:type="gramStart"/>
            <w:r>
              <w:rPr>
                <w:rFonts w:ascii="宋体" w:hAnsi="宋体" w:cs="宋体" w:hint="eastAsia"/>
                <w:color w:val="000000"/>
                <w:kern w:val="0"/>
                <w:szCs w:val="21"/>
                <w:lang w:bidi="ar"/>
              </w:rPr>
              <w:t>消防系统维保</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青海万立建设有限公司2023运维服务</w:t>
            </w:r>
            <w:proofErr w:type="gramStart"/>
            <w:r>
              <w:rPr>
                <w:rFonts w:ascii="宋体" w:hAnsi="宋体" w:cs="宋体" w:hint="eastAsia"/>
                <w:color w:val="000000"/>
                <w:kern w:val="0"/>
                <w:szCs w:val="21"/>
                <w:lang w:bidi="ar"/>
              </w:rPr>
              <w:t>设备维保</w:t>
            </w:r>
            <w:proofErr w:type="gramEnd"/>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青海铎利智能科技有限公司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95%（折扣比例）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包11</w:t>
            </w:r>
          </w:p>
        </w:tc>
        <w:tc>
          <w:tcPr>
            <w:tcW w:w="3470" w:type="dxa"/>
            <w:vAlign w:val="center"/>
          </w:tcPr>
          <w:p w:rsidR="004D0368" w:rsidRDefault="004D0368" w:rsidP="00E0050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青海万立建设有限公司2023行车运</w:t>
            </w:r>
            <w:proofErr w:type="gramStart"/>
            <w:r>
              <w:rPr>
                <w:rFonts w:ascii="宋体" w:hAnsi="宋体" w:cs="宋体" w:hint="eastAsia"/>
                <w:color w:val="000000"/>
                <w:kern w:val="0"/>
                <w:szCs w:val="21"/>
                <w:lang w:bidi="ar"/>
              </w:rPr>
              <w:t>维设备维保</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包12</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西宁电力实业有限公司物业分公司2023年饮水机维护项目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青海沁淼环保设备有限公司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2.0420万元（单价合计） </w:t>
            </w:r>
          </w:p>
        </w:tc>
      </w:tr>
      <w:tr w:rsidR="004D0368" w:rsidTr="00E00505">
        <w:trPr>
          <w:trHeight w:hRule="exact" w:val="97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包13</w:t>
            </w:r>
          </w:p>
        </w:tc>
        <w:tc>
          <w:tcPr>
            <w:tcW w:w="3470" w:type="dxa"/>
            <w:vAlign w:val="center"/>
          </w:tcPr>
          <w:p w:rsidR="004D0368" w:rsidRDefault="004D0368" w:rsidP="00E0050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西宁电力实业有限公司2023年</w:t>
            </w:r>
            <w:proofErr w:type="gramStart"/>
            <w:r>
              <w:rPr>
                <w:rFonts w:ascii="宋体" w:hAnsi="宋体" w:cs="宋体" w:hint="eastAsia"/>
                <w:color w:val="000000"/>
                <w:kern w:val="0"/>
                <w:szCs w:val="21"/>
                <w:lang w:bidi="ar"/>
              </w:rPr>
              <w:t>设备维保服务</w:t>
            </w:r>
            <w:proofErr w:type="gramEnd"/>
            <w:r>
              <w:rPr>
                <w:rFonts w:ascii="宋体" w:hAnsi="宋体" w:cs="宋体" w:hint="eastAsia"/>
                <w:color w:val="000000"/>
                <w:kern w:val="0"/>
                <w:szCs w:val="21"/>
                <w:lang w:bidi="ar"/>
              </w:rPr>
              <w:t>项目</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97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包14</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西宁方盛电力设计有限公司2023年设备维护保养、办公设备及通讯器材维护保养技术服务</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西宁九正电子科技有限公司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14.35 </w:t>
            </w:r>
          </w:p>
        </w:tc>
      </w:tr>
      <w:tr w:rsidR="004D0368" w:rsidTr="00E00505">
        <w:trPr>
          <w:trHeight w:hRule="exact" w:val="9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包15</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西宁电力实业有限公司物业分公司2023年电梯</w:t>
            </w:r>
            <w:proofErr w:type="gramStart"/>
            <w:r>
              <w:rPr>
                <w:rFonts w:ascii="宋体" w:hAnsi="宋体" w:cs="宋体" w:hint="eastAsia"/>
                <w:color w:val="000000"/>
                <w:kern w:val="0"/>
                <w:szCs w:val="21"/>
                <w:lang w:bidi="ar"/>
              </w:rPr>
              <w:t>设备维保服务</w:t>
            </w:r>
            <w:proofErr w:type="gramEnd"/>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9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包16</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青海长源电力有限责任公司2023年设备维保（电梯）</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9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包17</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青海长源电力有限责任公司2023年设备维保（锅炉）</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9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包18</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青海长源电力有限责任公司2023年设备维保（起重机）</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9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包19</w:t>
            </w:r>
          </w:p>
        </w:tc>
        <w:tc>
          <w:tcPr>
            <w:tcW w:w="3470" w:type="dxa"/>
            <w:vAlign w:val="center"/>
          </w:tcPr>
          <w:p w:rsidR="004D0368" w:rsidRDefault="004D0368" w:rsidP="00E00505">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青海黄化电业实业有限公司后勤服务中心2023年净水、热水、空调及后</w:t>
            </w:r>
            <w:proofErr w:type="gramStart"/>
            <w:r>
              <w:rPr>
                <w:rFonts w:ascii="宋体" w:hAnsi="宋体" w:cs="宋体" w:hint="eastAsia"/>
                <w:color w:val="000000"/>
                <w:kern w:val="0"/>
                <w:szCs w:val="21"/>
                <w:lang w:bidi="ar"/>
              </w:rPr>
              <w:t>厨设备</w:t>
            </w:r>
            <w:proofErr w:type="gramEnd"/>
            <w:r>
              <w:rPr>
                <w:rFonts w:ascii="宋体" w:hAnsi="宋体" w:cs="宋体" w:hint="eastAsia"/>
                <w:color w:val="000000"/>
                <w:kern w:val="0"/>
                <w:szCs w:val="21"/>
                <w:lang w:bidi="ar"/>
              </w:rPr>
              <w:t>维修保养服务</w:t>
            </w:r>
          </w:p>
        </w:tc>
        <w:tc>
          <w:tcPr>
            <w:tcW w:w="3557" w:type="dxa"/>
            <w:gridSpan w:val="2"/>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流标</w:t>
            </w:r>
          </w:p>
        </w:tc>
      </w:tr>
      <w:tr w:rsidR="004D0368" w:rsidTr="00E00505">
        <w:trPr>
          <w:trHeight w:hRule="exact" w:val="92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包20</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青海德坤电力有限公司企业服务分公司自动门维保（平滑门及转门）</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w:t>
            </w:r>
            <w:proofErr w:type="gramStart"/>
            <w:r>
              <w:rPr>
                <w:rFonts w:ascii="宋体" w:hAnsi="宋体" w:cs="宋体" w:hint="eastAsia"/>
                <w:color w:val="000000"/>
                <w:kern w:val="0"/>
                <w:szCs w:val="21"/>
                <w:lang w:bidi="ar"/>
              </w:rPr>
              <w:t>博音特</w:t>
            </w:r>
            <w:proofErr w:type="gramEnd"/>
            <w:r>
              <w:rPr>
                <w:rFonts w:ascii="宋体" w:hAnsi="宋体" w:cs="宋体" w:hint="eastAsia"/>
                <w:color w:val="000000"/>
                <w:kern w:val="0"/>
                <w:szCs w:val="21"/>
                <w:lang w:bidi="ar"/>
              </w:rPr>
              <w:t>工业控制技术研发有限公司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6.10 </w:t>
            </w:r>
          </w:p>
        </w:tc>
      </w:tr>
      <w:tr w:rsidR="004D0368" w:rsidTr="00E00505">
        <w:trPr>
          <w:trHeight w:hRule="exact" w:val="703"/>
          <w:jc w:val="center"/>
        </w:trPr>
        <w:tc>
          <w:tcPr>
            <w:tcW w:w="734" w:type="dxa"/>
            <w:vAlign w:val="center"/>
          </w:tcPr>
          <w:p w:rsidR="004D0368" w:rsidRDefault="004D0368" w:rsidP="00E00505">
            <w:pPr>
              <w:widowControl/>
              <w:numPr>
                <w:ilvl w:val="0"/>
                <w:numId w:val="1"/>
              </w:numPr>
              <w:tabs>
                <w:tab w:val="clear" w:pos="420"/>
              </w:tabs>
              <w:jc w:val="center"/>
              <w:textAlignment w:val="center"/>
              <w:rPr>
                <w:rFonts w:ascii="宋体" w:hAnsi="宋体" w:cs="宋体" w:hint="eastAsia"/>
                <w:color w:val="000000"/>
                <w:kern w:val="0"/>
                <w:szCs w:val="21"/>
                <w:lang w:bidi="ar"/>
              </w:rPr>
            </w:pPr>
          </w:p>
        </w:tc>
        <w:tc>
          <w:tcPr>
            <w:tcW w:w="705" w:type="dxa"/>
            <w:vMerge/>
            <w:vAlign w:val="center"/>
          </w:tcPr>
          <w:p w:rsidR="004D0368" w:rsidRDefault="004D0368" w:rsidP="00E00505">
            <w:pPr>
              <w:widowControl/>
              <w:jc w:val="center"/>
              <w:textAlignment w:val="center"/>
              <w:rPr>
                <w:rFonts w:ascii="宋体" w:hAnsi="宋体" w:cs="宋体" w:hint="eastAsia"/>
                <w:color w:val="000000"/>
                <w:kern w:val="0"/>
                <w:szCs w:val="21"/>
                <w:lang w:bidi="ar"/>
              </w:rPr>
            </w:pPr>
          </w:p>
        </w:tc>
        <w:tc>
          <w:tcPr>
            <w:tcW w:w="712"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包21</w:t>
            </w:r>
          </w:p>
        </w:tc>
        <w:tc>
          <w:tcPr>
            <w:tcW w:w="3470" w:type="dxa"/>
            <w:vAlign w:val="center"/>
          </w:tcPr>
          <w:p w:rsidR="004D0368" w:rsidRDefault="004D0368" w:rsidP="00E00505">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青海德坤电力集团有限公司</w:t>
            </w:r>
            <w:proofErr w:type="gramStart"/>
            <w:r>
              <w:rPr>
                <w:rFonts w:ascii="宋体" w:hAnsi="宋体" w:cs="宋体" w:hint="eastAsia"/>
                <w:color w:val="000000"/>
                <w:kern w:val="0"/>
                <w:szCs w:val="21"/>
                <w:lang w:bidi="ar"/>
              </w:rPr>
              <w:t>调度楼</w:t>
            </w:r>
            <w:proofErr w:type="gramEnd"/>
            <w:r>
              <w:rPr>
                <w:rFonts w:ascii="宋体" w:hAnsi="宋体" w:cs="宋体" w:hint="eastAsia"/>
                <w:color w:val="000000"/>
                <w:kern w:val="0"/>
                <w:szCs w:val="21"/>
                <w:lang w:bidi="ar"/>
              </w:rPr>
              <w:t>空调设备维修保养服务等3个项目</w:t>
            </w:r>
          </w:p>
        </w:tc>
        <w:tc>
          <w:tcPr>
            <w:tcW w:w="2090"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青海旺伟制冷设备有限公司</w:t>
            </w:r>
          </w:p>
        </w:tc>
        <w:tc>
          <w:tcPr>
            <w:tcW w:w="1467" w:type="dxa"/>
            <w:vAlign w:val="center"/>
          </w:tcPr>
          <w:p w:rsidR="004D0368" w:rsidRDefault="004D0368" w:rsidP="00E00505">
            <w:pPr>
              <w:widowControl/>
              <w:spacing w:line="300" w:lineRule="exact"/>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 xml:space="preserve">50.50 </w:t>
            </w:r>
          </w:p>
        </w:tc>
      </w:tr>
    </w:tbl>
    <w:p w:rsidR="005E1FD4" w:rsidRDefault="005E1FD4"/>
    <w:sectPr w:rsidR="005E1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849EEE"/>
    <w:multiLevelType w:val="multilevel"/>
    <w:tmpl w:val="FF849EEE"/>
    <w:lvl w:ilvl="0">
      <w:start w:val="1"/>
      <w:numFmt w:val="decimal"/>
      <w:suff w:val="nothing"/>
      <w:lvlText w:val="%1"/>
      <w:lvlJc w:val="center"/>
      <w:pPr>
        <w:tabs>
          <w:tab w:val="num" w:pos="420"/>
        </w:tabs>
        <w:ind w:left="0" w:firstLine="0"/>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140379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68"/>
    <w:rsid w:val="004D0368"/>
    <w:rsid w:val="005E1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60A78-AA0D-4C68-BCBA-8505CE65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D0368"/>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5Char">
    <w:name w:val="样式15 Char"/>
    <w:link w:val="15"/>
    <w:rsid w:val="004D0368"/>
    <w:rPr>
      <w:rFonts w:ascii="仿宋_GB2312" w:eastAsia="仿宋_GB2312" w:hAnsi="宋体"/>
      <w:sz w:val="32"/>
      <w:szCs w:val="32"/>
    </w:rPr>
  </w:style>
  <w:style w:type="character" w:styleId="a4">
    <w:name w:val="Hyperlink"/>
    <w:uiPriority w:val="99"/>
    <w:unhideWhenUsed/>
    <w:rsid w:val="004D0368"/>
    <w:rPr>
      <w:color w:val="0000FF"/>
      <w:u w:val="single"/>
    </w:rPr>
  </w:style>
  <w:style w:type="character" w:styleId="a5">
    <w:name w:val="annotation reference"/>
    <w:uiPriority w:val="99"/>
    <w:unhideWhenUsed/>
    <w:rsid w:val="004D0368"/>
    <w:rPr>
      <w:sz w:val="21"/>
      <w:szCs w:val="21"/>
    </w:rPr>
  </w:style>
  <w:style w:type="character" w:customStyle="1" w:styleId="a6">
    <w:name w:val="批注主题 字符"/>
    <w:link w:val="a7"/>
    <w:uiPriority w:val="99"/>
    <w:rsid w:val="004D0368"/>
    <w:rPr>
      <w:b/>
      <w:bCs/>
    </w:rPr>
  </w:style>
  <w:style w:type="character" w:customStyle="1" w:styleId="a8">
    <w:name w:val="日期 字符"/>
    <w:link w:val="a9"/>
    <w:uiPriority w:val="99"/>
    <w:rsid w:val="004D0368"/>
  </w:style>
  <w:style w:type="character" w:customStyle="1" w:styleId="aa">
    <w:name w:val="批注框文本 字符"/>
    <w:link w:val="ab"/>
    <w:uiPriority w:val="99"/>
    <w:rsid w:val="004D0368"/>
    <w:rPr>
      <w:sz w:val="18"/>
      <w:szCs w:val="18"/>
    </w:rPr>
  </w:style>
  <w:style w:type="character" w:customStyle="1" w:styleId="ac">
    <w:name w:val="批注文字 字符"/>
    <w:link w:val="ad"/>
    <w:uiPriority w:val="99"/>
    <w:rsid w:val="004D0368"/>
  </w:style>
  <w:style w:type="character" w:customStyle="1" w:styleId="ae">
    <w:name w:val="页眉 字符"/>
    <w:link w:val="af"/>
    <w:uiPriority w:val="99"/>
    <w:rsid w:val="004D0368"/>
    <w:rPr>
      <w:sz w:val="18"/>
      <w:szCs w:val="18"/>
    </w:rPr>
  </w:style>
  <w:style w:type="character" w:customStyle="1" w:styleId="af0">
    <w:name w:val="文档结构图 字符"/>
    <w:link w:val="af1"/>
    <w:uiPriority w:val="99"/>
    <w:rsid w:val="004D0368"/>
    <w:rPr>
      <w:rFonts w:ascii="宋体"/>
      <w:sz w:val="18"/>
      <w:szCs w:val="18"/>
    </w:rPr>
  </w:style>
  <w:style w:type="character" w:customStyle="1" w:styleId="af2">
    <w:name w:val="页脚 字符"/>
    <w:link w:val="af3"/>
    <w:uiPriority w:val="99"/>
    <w:rsid w:val="004D0368"/>
    <w:rPr>
      <w:sz w:val="18"/>
      <w:szCs w:val="18"/>
    </w:rPr>
  </w:style>
  <w:style w:type="paragraph" w:styleId="ab">
    <w:name w:val="Balloon Text"/>
    <w:basedOn w:val="a"/>
    <w:link w:val="aa"/>
    <w:uiPriority w:val="99"/>
    <w:unhideWhenUsed/>
    <w:rsid w:val="004D0368"/>
    <w:rPr>
      <w:rFonts w:asciiTheme="minorHAnsi" w:eastAsiaTheme="minorEastAsia" w:hAnsiTheme="minorHAnsi" w:cstheme="minorBidi"/>
      <w:sz w:val="18"/>
      <w:szCs w:val="18"/>
    </w:rPr>
  </w:style>
  <w:style w:type="character" w:customStyle="1" w:styleId="1">
    <w:name w:val="批注框文本 字符1"/>
    <w:basedOn w:val="a1"/>
    <w:uiPriority w:val="99"/>
    <w:semiHidden/>
    <w:rsid w:val="004D0368"/>
    <w:rPr>
      <w:rFonts w:ascii="Times New Roman" w:eastAsia="宋体" w:hAnsi="Times New Roman" w:cs="Times New Roman"/>
      <w:sz w:val="18"/>
      <w:szCs w:val="18"/>
    </w:rPr>
  </w:style>
  <w:style w:type="paragraph" w:styleId="af">
    <w:name w:val="header"/>
    <w:basedOn w:val="a"/>
    <w:link w:val="ae"/>
    <w:uiPriority w:val="99"/>
    <w:unhideWhenUsed/>
    <w:rsid w:val="004D03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0">
    <w:name w:val="页眉 字符1"/>
    <w:basedOn w:val="a1"/>
    <w:uiPriority w:val="99"/>
    <w:semiHidden/>
    <w:rsid w:val="004D0368"/>
    <w:rPr>
      <w:rFonts w:ascii="Times New Roman" w:eastAsia="宋体" w:hAnsi="Times New Roman" w:cs="Times New Roman"/>
      <w:sz w:val="18"/>
      <w:szCs w:val="18"/>
    </w:rPr>
  </w:style>
  <w:style w:type="paragraph" w:styleId="a0">
    <w:name w:val="Body Text"/>
    <w:basedOn w:val="a"/>
    <w:next w:val="a"/>
    <w:link w:val="af4"/>
    <w:uiPriority w:val="99"/>
    <w:unhideWhenUsed/>
    <w:qFormat/>
    <w:rsid w:val="004D0368"/>
    <w:pPr>
      <w:spacing w:after="120"/>
    </w:pPr>
  </w:style>
  <w:style w:type="character" w:customStyle="1" w:styleId="af4">
    <w:name w:val="正文文本 字符"/>
    <w:basedOn w:val="a1"/>
    <w:link w:val="a0"/>
    <w:uiPriority w:val="99"/>
    <w:rsid w:val="004D0368"/>
    <w:rPr>
      <w:rFonts w:ascii="Times New Roman" w:eastAsia="宋体" w:hAnsi="Times New Roman" w:cs="Times New Roman"/>
    </w:rPr>
  </w:style>
  <w:style w:type="paragraph" w:styleId="a9">
    <w:name w:val="Date"/>
    <w:basedOn w:val="a"/>
    <w:next w:val="a"/>
    <w:link w:val="a8"/>
    <w:uiPriority w:val="99"/>
    <w:unhideWhenUsed/>
    <w:rsid w:val="004D0368"/>
    <w:pPr>
      <w:ind w:leftChars="2500" w:left="100"/>
    </w:pPr>
    <w:rPr>
      <w:rFonts w:asciiTheme="minorHAnsi" w:eastAsiaTheme="minorEastAsia" w:hAnsiTheme="minorHAnsi" w:cstheme="minorBidi"/>
    </w:rPr>
  </w:style>
  <w:style w:type="character" w:customStyle="1" w:styleId="11">
    <w:name w:val="日期 字符1"/>
    <w:basedOn w:val="a1"/>
    <w:uiPriority w:val="99"/>
    <w:semiHidden/>
    <w:rsid w:val="004D0368"/>
    <w:rPr>
      <w:rFonts w:ascii="Times New Roman" w:eastAsia="宋体" w:hAnsi="Times New Roman" w:cs="Times New Roman"/>
    </w:rPr>
  </w:style>
  <w:style w:type="paragraph" w:styleId="af3">
    <w:name w:val="footer"/>
    <w:basedOn w:val="a"/>
    <w:link w:val="af2"/>
    <w:uiPriority w:val="99"/>
    <w:unhideWhenUsed/>
    <w:rsid w:val="004D03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2">
    <w:name w:val="页脚 字符1"/>
    <w:basedOn w:val="a1"/>
    <w:uiPriority w:val="99"/>
    <w:semiHidden/>
    <w:rsid w:val="004D0368"/>
    <w:rPr>
      <w:rFonts w:ascii="Times New Roman" w:eastAsia="宋体" w:hAnsi="Times New Roman" w:cs="Times New Roman"/>
      <w:sz w:val="18"/>
      <w:szCs w:val="18"/>
    </w:rPr>
  </w:style>
  <w:style w:type="paragraph" w:styleId="af1">
    <w:name w:val="Document Map"/>
    <w:basedOn w:val="a"/>
    <w:link w:val="af0"/>
    <w:uiPriority w:val="99"/>
    <w:unhideWhenUsed/>
    <w:rsid w:val="004D0368"/>
    <w:rPr>
      <w:rFonts w:ascii="宋体" w:eastAsiaTheme="minorEastAsia" w:hAnsiTheme="minorHAnsi" w:cstheme="minorBidi"/>
      <w:sz w:val="18"/>
      <w:szCs w:val="18"/>
    </w:rPr>
  </w:style>
  <w:style w:type="character" w:customStyle="1" w:styleId="13">
    <w:name w:val="文档结构图 字符1"/>
    <w:basedOn w:val="a1"/>
    <w:uiPriority w:val="99"/>
    <w:semiHidden/>
    <w:rsid w:val="004D0368"/>
    <w:rPr>
      <w:rFonts w:ascii="Microsoft YaHei UI" w:eastAsia="Microsoft YaHei UI" w:hAnsi="Times New Roman" w:cs="Times New Roman"/>
      <w:sz w:val="18"/>
      <w:szCs w:val="18"/>
    </w:rPr>
  </w:style>
  <w:style w:type="paragraph" w:styleId="ad">
    <w:name w:val="annotation text"/>
    <w:basedOn w:val="a"/>
    <w:link w:val="ac"/>
    <w:uiPriority w:val="99"/>
    <w:unhideWhenUsed/>
    <w:rsid w:val="004D0368"/>
    <w:pPr>
      <w:jc w:val="left"/>
    </w:pPr>
    <w:rPr>
      <w:rFonts w:asciiTheme="minorHAnsi" w:eastAsiaTheme="minorEastAsia" w:hAnsiTheme="minorHAnsi" w:cstheme="minorBidi"/>
    </w:rPr>
  </w:style>
  <w:style w:type="character" w:customStyle="1" w:styleId="14">
    <w:name w:val="批注文字 字符1"/>
    <w:basedOn w:val="a1"/>
    <w:uiPriority w:val="99"/>
    <w:semiHidden/>
    <w:rsid w:val="004D0368"/>
    <w:rPr>
      <w:rFonts w:ascii="Times New Roman" w:eastAsia="宋体" w:hAnsi="Times New Roman" w:cs="Times New Roman"/>
    </w:rPr>
  </w:style>
  <w:style w:type="paragraph" w:styleId="a7">
    <w:name w:val="annotation subject"/>
    <w:basedOn w:val="ad"/>
    <w:next w:val="ad"/>
    <w:link w:val="a6"/>
    <w:uiPriority w:val="99"/>
    <w:unhideWhenUsed/>
    <w:rsid w:val="004D0368"/>
    <w:rPr>
      <w:b/>
      <w:bCs/>
    </w:rPr>
  </w:style>
  <w:style w:type="character" w:customStyle="1" w:styleId="16">
    <w:name w:val="批注主题 字符1"/>
    <w:basedOn w:val="14"/>
    <w:uiPriority w:val="99"/>
    <w:semiHidden/>
    <w:rsid w:val="004D0368"/>
    <w:rPr>
      <w:rFonts w:ascii="Times New Roman" w:eastAsia="宋体" w:hAnsi="Times New Roman" w:cs="Times New Roman"/>
      <w:b/>
      <w:bCs/>
    </w:rPr>
  </w:style>
  <w:style w:type="paragraph" w:customStyle="1" w:styleId="15">
    <w:name w:val="样式15"/>
    <w:basedOn w:val="a"/>
    <w:link w:val="15Char"/>
    <w:qFormat/>
    <w:rsid w:val="004D0368"/>
    <w:pPr>
      <w:spacing w:line="360" w:lineRule="auto"/>
      <w:ind w:right="-58" w:firstLineChars="200" w:firstLine="640"/>
    </w:pPr>
    <w:rPr>
      <w:rFonts w:ascii="仿宋_GB2312" w:eastAsia="仿宋_GB2312" w:hAnsi="宋体" w:cstheme="minorBidi"/>
      <w:sz w:val="32"/>
      <w:szCs w:val="32"/>
    </w:rPr>
  </w:style>
  <w:style w:type="table" w:styleId="af5">
    <w:name w:val="Table Grid"/>
    <w:basedOn w:val="a2"/>
    <w:uiPriority w:val="59"/>
    <w:rsid w:val="004D036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1928</Words>
  <Characters>10994</Characters>
  <Application>Microsoft Office Word</Application>
  <DocSecurity>0</DocSecurity>
  <Lines>91</Lines>
  <Paragraphs>25</Paragraphs>
  <ScaleCrop>false</ScaleCrop>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2023-01-17T04:00:00Z</dcterms:created>
  <dcterms:modified xsi:type="dcterms:W3CDTF">2023-01-17T04:00:00Z</dcterms:modified>
</cp:coreProperties>
</file>